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23019" w14:textId="2C7D7E5A" w:rsidR="009337FB" w:rsidRPr="005E286A" w:rsidRDefault="009337FB" w:rsidP="009337FB">
      <w:pPr>
        <w:spacing w:line="480" w:lineRule="auto"/>
        <w:jc w:val="center"/>
        <w:rPr>
          <w:rFonts w:cs="Times New Roman"/>
          <w:sz w:val="24"/>
          <w:szCs w:val="24"/>
        </w:rPr>
      </w:pPr>
      <w:r w:rsidRPr="005E286A">
        <w:rPr>
          <w:rFonts w:cs="Times New Roman"/>
          <w:sz w:val="24"/>
          <w:szCs w:val="24"/>
        </w:rPr>
        <w:t>THE UNIVERSITY OF CHICAGO</w:t>
      </w:r>
      <w:r w:rsidR="005D69DB" w:rsidRPr="005E286A">
        <w:rPr>
          <w:rFonts w:cs="Times New Roman"/>
          <w:sz w:val="24"/>
          <w:szCs w:val="24"/>
        </w:rPr>
        <w:t>, DIVISION OF THE SOCIAL SCIENCES</w:t>
      </w:r>
    </w:p>
    <w:p w14:paraId="4F4BF776" w14:textId="77777777" w:rsidR="009337FB" w:rsidRPr="005E286A" w:rsidRDefault="009337FB" w:rsidP="009337FB">
      <w:pPr>
        <w:spacing w:line="480" w:lineRule="auto"/>
        <w:jc w:val="center"/>
        <w:rPr>
          <w:rFonts w:cs="Times New Roman"/>
          <w:sz w:val="24"/>
          <w:szCs w:val="24"/>
        </w:rPr>
      </w:pPr>
      <w:r w:rsidRPr="005E286A">
        <w:rPr>
          <w:rFonts w:cs="Times New Roman"/>
          <w:noProof/>
          <w:sz w:val="24"/>
          <w:szCs w:val="24"/>
        </w:rPr>
        <w:drawing>
          <wp:inline distT="0" distB="0" distL="0" distR="0" wp14:anchorId="07A1B525" wp14:editId="61AEF547">
            <wp:extent cx="2763079" cy="3073758"/>
            <wp:effectExtent l="0" t="0" r="0" b="0"/>
            <wp:docPr id="1939705019" name="Picture 1" descr="A red and white shield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05019" name="Picture 1" descr="A red and white shield with a bird and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3481" cy="3118702"/>
                    </a:xfrm>
                    <a:prstGeom prst="rect">
                      <a:avLst/>
                    </a:prstGeom>
                    <a:noFill/>
                  </pic:spPr>
                </pic:pic>
              </a:graphicData>
            </a:graphic>
          </wp:inline>
        </w:drawing>
      </w:r>
    </w:p>
    <w:p w14:paraId="3061558A" w14:textId="3D9EF6B6" w:rsidR="009337FB" w:rsidRPr="005E286A" w:rsidRDefault="00F32DDD" w:rsidP="00340D1C">
      <w:pPr>
        <w:spacing w:after="0" w:line="360" w:lineRule="auto"/>
        <w:jc w:val="center"/>
        <w:rPr>
          <w:rFonts w:cs="Times New Roman"/>
          <w:b/>
          <w:bCs/>
          <w:sz w:val="28"/>
          <w:szCs w:val="28"/>
        </w:rPr>
      </w:pPr>
      <w:r w:rsidRPr="005E286A">
        <w:rPr>
          <w:rFonts w:cs="Times New Roman"/>
          <w:b/>
          <w:bCs/>
          <w:sz w:val="28"/>
          <w:szCs w:val="28"/>
        </w:rPr>
        <w:t>Sunbelt Catholicism:</w:t>
      </w:r>
    </w:p>
    <w:p w14:paraId="211B69A6" w14:textId="6DAB3A26" w:rsidR="009337FB" w:rsidRPr="005E286A" w:rsidRDefault="00B81116" w:rsidP="00340D1C">
      <w:pPr>
        <w:spacing w:line="360" w:lineRule="auto"/>
        <w:jc w:val="center"/>
        <w:rPr>
          <w:rFonts w:cs="Times New Roman"/>
          <w:b/>
          <w:bCs/>
          <w:sz w:val="28"/>
          <w:szCs w:val="28"/>
        </w:rPr>
      </w:pPr>
      <w:r>
        <w:rPr>
          <w:rFonts w:cs="Times New Roman"/>
          <w:b/>
          <w:bCs/>
          <w:sz w:val="28"/>
          <w:szCs w:val="28"/>
        </w:rPr>
        <w:t>Religious Institutions and Capitalism</w:t>
      </w:r>
      <w:r w:rsidR="004057AB">
        <w:rPr>
          <w:rFonts w:cs="Times New Roman"/>
          <w:b/>
          <w:bCs/>
          <w:sz w:val="28"/>
          <w:szCs w:val="28"/>
        </w:rPr>
        <w:t xml:space="preserve"> in </w:t>
      </w:r>
      <w:r w:rsidR="00F32DDD" w:rsidRPr="005E286A">
        <w:rPr>
          <w:rFonts w:cs="Times New Roman"/>
          <w:b/>
          <w:bCs/>
          <w:sz w:val="28"/>
          <w:szCs w:val="28"/>
        </w:rPr>
        <w:t>New Deal Era St. Petersburg</w:t>
      </w:r>
      <w:r w:rsidR="00C40DFE">
        <w:rPr>
          <w:rFonts w:cs="Times New Roman"/>
          <w:b/>
          <w:bCs/>
          <w:sz w:val="28"/>
          <w:szCs w:val="28"/>
        </w:rPr>
        <w:t>,</w:t>
      </w:r>
      <w:r w:rsidR="00F32DDD" w:rsidRPr="005E286A">
        <w:rPr>
          <w:rFonts w:cs="Times New Roman"/>
          <w:b/>
          <w:bCs/>
          <w:sz w:val="28"/>
          <w:szCs w:val="28"/>
        </w:rPr>
        <w:t xml:space="preserve"> Florida, 1940-1973</w:t>
      </w:r>
    </w:p>
    <w:p w14:paraId="33B0C8F7" w14:textId="77777777" w:rsidR="009337FB" w:rsidRPr="005E286A" w:rsidRDefault="009337FB" w:rsidP="009337FB">
      <w:pPr>
        <w:spacing w:line="480" w:lineRule="auto"/>
        <w:jc w:val="center"/>
        <w:rPr>
          <w:rFonts w:cs="Times New Roman"/>
          <w:sz w:val="24"/>
          <w:szCs w:val="24"/>
        </w:rPr>
      </w:pPr>
    </w:p>
    <w:p w14:paraId="201A8665" w14:textId="77777777" w:rsidR="009337FB" w:rsidRPr="005E286A" w:rsidRDefault="009337FB" w:rsidP="009337FB">
      <w:pPr>
        <w:spacing w:line="480" w:lineRule="auto"/>
        <w:jc w:val="center"/>
        <w:rPr>
          <w:rFonts w:cs="Times New Roman"/>
          <w:sz w:val="24"/>
          <w:szCs w:val="24"/>
        </w:rPr>
      </w:pPr>
      <w:r w:rsidRPr="005E286A">
        <w:rPr>
          <w:rFonts w:cs="Times New Roman"/>
          <w:sz w:val="24"/>
          <w:szCs w:val="24"/>
        </w:rPr>
        <w:t>Colin J. Wood</w:t>
      </w:r>
    </w:p>
    <w:p w14:paraId="34A2A24A" w14:textId="158920EF" w:rsidR="009337FB" w:rsidRPr="005E286A" w:rsidRDefault="009337FB" w:rsidP="009337FB">
      <w:pPr>
        <w:spacing w:line="480" w:lineRule="auto"/>
        <w:jc w:val="center"/>
        <w:rPr>
          <w:rFonts w:cs="Times New Roman"/>
          <w:b/>
          <w:bCs/>
          <w:sz w:val="24"/>
          <w:szCs w:val="24"/>
        </w:rPr>
      </w:pPr>
      <w:r w:rsidRPr="005E286A">
        <w:rPr>
          <w:rFonts w:cs="Times New Roman"/>
          <w:sz w:val="24"/>
          <w:szCs w:val="24"/>
        </w:rPr>
        <w:t xml:space="preserve">A </w:t>
      </w:r>
      <w:r w:rsidR="00FC118B">
        <w:rPr>
          <w:rFonts w:cs="Times New Roman"/>
          <w:sz w:val="24"/>
          <w:szCs w:val="24"/>
        </w:rPr>
        <w:t>thesis</w:t>
      </w:r>
      <w:r w:rsidRPr="005E286A">
        <w:rPr>
          <w:rFonts w:cs="Times New Roman"/>
          <w:sz w:val="24"/>
          <w:szCs w:val="24"/>
        </w:rPr>
        <w:t xml:space="preserve"> submitted in partial fulfillment of the requirements for the Master of Arts degree in the Social Sciences</w:t>
      </w:r>
      <w:r w:rsidR="00EA6F0F" w:rsidRPr="005E286A">
        <w:rPr>
          <w:rFonts w:cs="Times New Roman"/>
          <w:sz w:val="24"/>
          <w:szCs w:val="24"/>
        </w:rPr>
        <w:t>, History</w:t>
      </w:r>
    </w:p>
    <w:p w14:paraId="5E38C34D" w14:textId="1425D782" w:rsidR="009337FB" w:rsidRPr="005E286A" w:rsidRDefault="009337FB" w:rsidP="009337FB">
      <w:pPr>
        <w:spacing w:line="480" w:lineRule="auto"/>
        <w:jc w:val="center"/>
        <w:rPr>
          <w:rFonts w:cs="Times New Roman"/>
          <w:b/>
          <w:bCs/>
          <w:sz w:val="24"/>
          <w:szCs w:val="24"/>
        </w:rPr>
      </w:pPr>
      <w:r w:rsidRPr="005E286A">
        <w:rPr>
          <w:rFonts w:cs="Times New Roman"/>
          <w:sz w:val="24"/>
          <w:szCs w:val="24"/>
        </w:rPr>
        <w:t xml:space="preserve">Faculty Advisor: </w:t>
      </w:r>
      <w:r w:rsidR="00F32DDD" w:rsidRPr="005E286A">
        <w:rPr>
          <w:rFonts w:cs="Times New Roman"/>
          <w:sz w:val="24"/>
          <w:szCs w:val="24"/>
        </w:rPr>
        <w:t xml:space="preserve">Dr. William </w:t>
      </w:r>
      <w:r w:rsidR="008235B1">
        <w:rPr>
          <w:rFonts w:cs="Times New Roman"/>
          <w:sz w:val="24"/>
          <w:szCs w:val="24"/>
        </w:rPr>
        <w:t xml:space="preserve">J. </w:t>
      </w:r>
      <w:r w:rsidR="00F32DDD" w:rsidRPr="005E286A">
        <w:rPr>
          <w:rFonts w:cs="Times New Roman"/>
          <w:sz w:val="24"/>
          <w:szCs w:val="24"/>
        </w:rPr>
        <w:t>Schultz</w:t>
      </w:r>
    </w:p>
    <w:p w14:paraId="4C0E0494" w14:textId="68B18920" w:rsidR="005742A0" w:rsidRDefault="009337FB" w:rsidP="002D3FBB">
      <w:pPr>
        <w:spacing w:line="480" w:lineRule="auto"/>
        <w:jc w:val="center"/>
        <w:rPr>
          <w:rFonts w:cs="Times New Roman"/>
          <w:sz w:val="24"/>
          <w:szCs w:val="24"/>
        </w:rPr>
      </w:pPr>
      <w:r w:rsidRPr="005E286A">
        <w:rPr>
          <w:rFonts w:cs="Times New Roman"/>
          <w:sz w:val="24"/>
          <w:szCs w:val="24"/>
        </w:rPr>
        <w:t>Preceptor: Dr. John McCallum</w:t>
      </w:r>
      <w:r w:rsidR="00AE4094">
        <w:rPr>
          <w:rFonts w:cs="Times New Roman"/>
          <w:sz w:val="24"/>
          <w:szCs w:val="24"/>
        </w:rPr>
        <w:t xml:space="preserve"> III</w:t>
      </w:r>
    </w:p>
    <w:p w14:paraId="2A44F2C3" w14:textId="77777777" w:rsidR="003061BB" w:rsidRDefault="003061BB" w:rsidP="004E1226">
      <w:pPr>
        <w:spacing w:after="0" w:line="480" w:lineRule="auto"/>
        <w:rPr>
          <w:rFonts w:cs="Times New Roman"/>
          <w:b/>
          <w:bCs/>
          <w:sz w:val="24"/>
          <w:szCs w:val="24"/>
        </w:rPr>
      </w:pPr>
    </w:p>
    <w:p w14:paraId="302E7DED" w14:textId="77777777" w:rsidR="00C06B11" w:rsidRDefault="00110DD0" w:rsidP="00C06B11">
      <w:pPr>
        <w:jc w:val="center"/>
        <w:rPr>
          <w:rFonts w:cs="Times New Roman"/>
          <w:b/>
          <w:bCs/>
          <w:sz w:val="24"/>
          <w:szCs w:val="24"/>
        </w:rPr>
      </w:pPr>
      <w:r>
        <w:rPr>
          <w:rFonts w:cs="Times New Roman"/>
          <w:b/>
          <w:bCs/>
          <w:sz w:val="24"/>
          <w:szCs w:val="24"/>
        </w:rPr>
        <w:br w:type="page"/>
      </w:r>
    </w:p>
    <w:p w14:paraId="6BFBD27A" w14:textId="77777777" w:rsidR="00C06B11" w:rsidRDefault="00C06B11" w:rsidP="00C06B11">
      <w:pPr>
        <w:jc w:val="center"/>
        <w:rPr>
          <w:rFonts w:cs="Times New Roman"/>
          <w:i/>
          <w:iCs/>
          <w:sz w:val="24"/>
          <w:szCs w:val="24"/>
        </w:rPr>
      </w:pPr>
    </w:p>
    <w:p w14:paraId="7996FFF1" w14:textId="77777777" w:rsidR="00C06B11" w:rsidRDefault="00C06B11" w:rsidP="00C06B11">
      <w:pPr>
        <w:jc w:val="center"/>
        <w:rPr>
          <w:rFonts w:cs="Times New Roman"/>
          <w:i/>
          <w:iCs/>
          <w:sz w:val="24"/>
          <w:szCs w:val="24"/>
        </w:rPr>
      </w:pPr>
    </w:p>
    <w:p w14:paraId="797999EC" w14:textId="77777777" w:rsidR="00C06B11" w:rsidRDefault="00C06B11" w:rsidP="00C06B11">
      <w:pPr>
        <w:jc w:val="center"/>
        <w:rPr>
          <w:rFonts w:cs="Times New Roman"/>
          <w:i/>
          <w:iCs/>
          <w:sz w:val="24"/>
          <w:szCs w:val="24"/>
        </w:rPr>
      </w:pPr>
    </w:p>
    <w:p w14:paraId="771E5195" w14:textId="77777777" w:rsidR="00C06B11" w:rsidRDefault="00C06B11" w:rsidP="00C06B11">
      <w:pPr>
        <w:jc w:val="center"/>
        <w:rPr>
          <w:rFonts w:cs="Times New Roman"/>
          <w:i/>
          <w:iCs/>
          <w:sz w:val="24"/>
          <w:szCs w:val="24"/>
        </w:rPr>
      </w:pPr>
    </w:p>
    <w:p w14:paraId="0DFBC074" w14:textId="77777777" w:rsidR="00C06B11" w:rsidRDefault="00C06B11" w:rsidP="00C06B11">
      <w:pPr>
        <w:jc w:val="center"/>
        <w:rPr>
          <w:rFonts w:cs="Times New Roman"/>
          <w:i/>
          <w:iCs/>
          <w:sz w:val="24"/>
          <w:szCs w:val="24"/>
        </w:rPr>
      </w:pPr>
    </w:p>
    <w:p w14:paraId="03A27FB0" w14:textId="77777777" w:rsidR="00C06B11" w:rsidRDefault="00C06B11" w:rsidP="00C06B11">
      <w:pPr>
        <w:jc w:val="center"/>
        <w:rPr>
          <w:rFonts w:cs="Times New Roman"/>
          <w:i/>
          <w:iCs/>
          <w:sz w:val="24"/>
          <w:szCs w:val="24"/>
        </w:rPr>
      </w:pPr>
    </w:p>
    <w:p w14:paraId="568DC84B" w14:textId="77777777" w:rsidR="00C06B11" w:rsidRDefault="00C06B11" w:rsidP="00C06B11">
      <w:pPr>
        <w:jc w:val="center"/>
        <w:rPr>
          <w:rFonts w:cs="Times New Roman"/>
          <w:i/>
          <w:iCs/>
          <w:sz w:val="24"/>
          <w:szCs w:val="24"/>
        </w:rPr>
      </w:pPr>
    </w:p>
    <w:p w14:paraId="6D913018" w14:textId="77777777" w:rsidR="00CB1525" w:rsidRDefault="00CB1525" w:rsidP="00C06B11">
      <w:pPr>
        <w:jc w:val="center"/>
        <w:rPr>
          <w:rFonts w:cs="Times New Roman"/>
          <w:i/>
          <w:iCs/>
          <w:sz w:val="24"/>
          <w:szCs w:val="24"/>
        </w:rPr>
      </w:pPr>
    </w:p>
    <w:p w14:paraId="6D056530" w14:textId="77777777" w:rsidR="00CB1525" w:rsidRDefault="00CB1525" w:rsidP="00C06B11">
      <w:pPr>
        <w:jc w:val="center"/>
        <w:rPr>
          <w:rFonts w:cs="Times New Roman"/>
          <w:i/>
          <w:iCs/>
          <w:sz w:val="24"/>
          <w:szCs w:val="24"/>
        </w:rPr>
      </w:pPr>
    </w:p>
    <w:p w14:paraId="5E04DC8D" w14:textId="77777777" w:rsidR="00CB1525" w:rsidRDefault="00CB1525" w:rsidP="00C06B11">
      <w:pPr>
        <w:jc w:val="center"/>
        <w:rPr>
          <w:rFonts w:cs="Times New Roman"/>
          <w:i/>
          <w:iCs/>
          <w:sz w:val="24"/>
          <w:szCs w:val="24"/>
        </w:rPr>
      </w:pPr>
    </w:p>
    <w:p w14:paraId="624288FF" w14:textId="2C79C593" w:rsidR="00C06B11" w:rsidRPr="00CB1525" w:rsidRDefault="00CB1525" w:rsidP="00C06B11">
      <w:pPr>
        <w:jc w:val="center"/>
        <w:rPr>
          <w:rFonts w:cs="Times New Roman"/>
          <w:sz w:val="24"/>
          <w:szCs w:val="24"/>
        </w:rPr>
      </w:pPr>
      <w:r>
        <w:rPr>
          <w:rFonts w:cs="Times New Roman"/>
          <w:sz w:val="24"/>
          <w:szCs w:val="24"/>
        </w:rPr>
        <w:t>For my parents, Joe and Christine Wood</w:t>
      </w:r>
    </w:p>
    <w:p w14:paraId="4F967C23" w14:textId="77777777" w:rsidR="00C06B11" w:rsidRDefault="00C06B11" w:rsidP="00C06B11">
      <w:pPr>
        <w:jc w:val="center"/>
        <w:rPr>
          <w:rFonts w:cs="Times New Roman"/>
          <w:i/>
          <w:iCs/>
          <w:sz w:val="24"/>
          <w:szCs w:val="24"/>
        </w:rPr>
      </w:pPr>
    </w:p>
    <w:p w14:paraId="12BB259B" w14:textId="5F135651" w:rsidR="00110DD0" w:rsidRPr="00C06B11" w:rsidRDefault="00110DD0" w:rsidP="00C06B11">
      <w:pPr>
        <w:jc w:val="center"/>
        <w:rPr>
          <w:rFonts w:cs="Times New Roman"/>
          <w:b/>
          <w:bCs/>
          <w:sz w:val="24"/>
          <w:szCs w:val="24"/>
        </w:rPr>
      </w:pPr>
      <w:r w:rsidRPr="00C06B11">
        <w:rPr>
          <w:rFonts w:cs="Times New Roman"/>
          <w:i/>
          <w:iCs/>
          <w:sz w:val="24"/>
          <w:szCs w:val="24"/>
        </w:rPr>
        <w:t xml:space="preserve">In </w:t>
      </w:r>
      <w:r>
        <w:rPr>
          <w:rFonts w:cs="Times New Roman"/>
          <w:i/>
          <w:iCs/>
          <w:sz w:val="24"/>
          <w:szCs w:val="24"/>
        </w:rPr>
        <w:t>Memori</w:t>
      </w:r>
      <w:r w:rsidR="007C2892">
        <w:rPr>
          <w:rFonts w:cs="Times New Roman"/>
          <w:i/>
          <w:iCs/>
          <w:sz w:val="24"/>
          <w:szCs w:val="24"/>
        </w:rPr>
        <w:t>a</w:t>
      </w:r>
      <w:r>
        <w:rPr>
          <w:rFonts w:cs="Times New Roman"/>
          <w:i/>
          <w:iCs/>
          <w:sz w:val="24"/>
          <w:szCs w:val="24"/>
        </w:rPr>
        <w:t>m</w:t>
      </w:r>
    </w:p>
    <w:p w14:paraId="2191748C" w14:textId="13D57361" w:rsidR="00110DD0" w:rsidRDefault="00110DD0" w:rsidP="00C06B11">
      <w:pPr>
        <w:jc w:val="center"/>
        <w:rPr>
          <w:rFonts w:cs="Times New Roman"/>
          <w:sz w:val="24"/>
          <w:szCs w:val="24"/>
        </w:rPr>
      </w:pPr>
      <w:r>
        <w:rPr>
          <w:rFonts w:cs="Times New Roman"/>
          <w:sz w:val="24"/>
          <w:szCs w:val="24"/>
        </w:rPr>
        <w:t xml:space="preserve">Ann Marie Wood </w:t>
      </w:r>
      <w:r w:rsidR="00C06B11">
        <w:rPr>
          <w:rFonts w:cs="Times New Roman"/>
          <w:sz w:val="24"/>
          <w:szCs w:val="24"/>
        </w:rPr>
        <w:t>(March 15, 1941-April 9, 2026)</w:t>
      </w:r>
    </w:p>
    <w:p w14:paraId="6719AA53" w14:textId="6743A5CD" w:rsidR="00C06B11" w:rsidRDefault="006F1F7C" w:rsidP="00912F1F">
      <w:pPr>
        <w:jc w:val="center"/>
        <w:rPr>
          <w:rFonts w:cs="Times New Roman"/>
          <w:sz w:val="24"/>
          <w:szCs w:val="24"/>
        </w:rPr>
      </w:pPr>
      <w:r>
        <w:rPr>
          <w:rFonts w:cs="Times New Roman"/>
          <w:sz w:val="24"/>
          <w:szCs w:val="24"/>
        </w:rPr>
        <w:t xml:space="preserve">Maria Luisa Pimentel </w:t>
      </w:r>
      <w:proofErr w:type="spellStart"/>
      <w:r>
        <w:rPr>
          <w:rFonts w:cs="Times New Roman"/>
          <w:sz w:val="24"/>
          <w:szCs w:val="24"/>
        </w:rPr>
        <w:t>Bordalo</w:t>
      </w:r>
      <w:proofErr w:type="spellEnd"/>
      <w:r>
        <w:rPr>
          <w:rFonts w:cs="Times New Roman"/>
          <w:sz w:val="24"/>
          <w:szCs w:val="24"/>
        </w:rPr>
        <w:t xml:space="preserve"> (</w:t>
      </w:r>
      <w:r w:rsidR="00E31E06">
        <w:rPr>
          <w:rFonts w:cs="Times New Roman"/>
          <w:sz w:val="24"/>
          <w:szCs w:val="24"/>
        </w:rPr>
        <w:t xml:space="preserve">March </w:t>
      </w:r>
      <w:r w:rsidR="00CB1525">
        <w:rPr>
          <w:rFonts w:cs="Times New Roman"/>
          <w:sz w:val="24"/>
          <w:szCs w:val="24"/>
        </w:rPr>
        <w:t>6</w:t>
      </w:r>
      <w:r w:rsidR="00E31E06">
        <w:rPr>
          <w:rFonts w:cs="Times New Roman"/>
          <w:sz w:val="24"/>
          <w:szCs w:val="24"/>
        </w:rPr>
        <w:t>, 1930-August 3, 2025)</w:t>
      </w:r>
    </w:p>
    <w:p w14:paraId="721FC714" w14:textId="77777777" w:rsidR="00C06B11" w:rsidRDefault="00C06B11" w:rsidP="00C06B11">
      <w:pPr>
        <w:jc w:val="center"/>
        <w:rPr>
          <w:rFonts w:cs="Times New Roman"/>
          <w:sz w:val="24"/>
          <w:szCs w:val="24"/>
        </w:rPr>
      </w:pPr>
    </w:p>
    <w:p w14:paraId="56CC9030" w14:textId="77777777" w:rsidR="00C06B11" w:rsidRDefault="00C06B11" w:rsidP="00C06B11">
      <w:pPr>
        <w:jc w:val="center"/>
        <w:rPr>
          <w:rFonts w:cs="Times New Roman"/>
          <w:sz w:val="24"/>
          <w:szCs w:val="24"/>
        </w:rPr>
      </w:pPr>
    </w:p>
    <w:p w14:paraId="0A8C4656" w14:textId="77777777" w:rsidR="00C06B11" w:rsidRDefault="00C06B11" w:rsidP="00C06B11">
      <w:pPr>
        <w:jc w:val="center"/>
        <w:rPr>
          <w:rFonts w:cs="Times New Roman"/>
          <w:sz w:val="24"/>
          <w:szCs w:val="24"/>
        </w:rPr>
      </w:pPr>
    </w:p>
    <w:p w14:paraId="514C86BB" w14:textId="77777777" w:rsidR="00C06B11" w:rsidRDefault="00C06B11" w:rsidP="00C06B11">
      <w:pPr>
        <w:jc w:val="center"/>
        <w:rPr>
          <w:rFonts w:cs="Times New Roman"/>
          <w:sz w:val="24"/>
          <w:szCs w:val="24"/>
        </w:rPr>
      </w:pPr>
    </w:p>
    <w:p w14:paraId="5BBB6D16" w14:textId="77777777" w:rsidR="00C06B11" w:rsidRDefault="00C06B11" w:rsidP="00C06B11">
      <w:pPr>
        <w:jc w:val="center"/>
        <w:rPr>
          <w:rFonts w:cs="Times New Roman"/>
          <w:sz w:val="24"/>
          <w:szCs w:val="24"/>
        </w:rPr>
      </w:pPr>
    </w:p>
    <w:p w14:paraId="1115216E" w14:textId="77777777" w:rsidR="00C06B11" w:rsidRDefault="00C06B11" w:rsidP="00C06B11">
      <w:pPr>
        <w:jc w:val="center"/>
        <w:rPr>
          <w:rFonts w:cs="Times New Roman"/>
          <w:sz w:val="24"/>
          <w:szCs w:val="24"/>
        </w:rPr>
      </w:pPr>
    </w:p>
    <w:p w14:paraId="3A03D840" w14:textId="77777777" w:rsidR="00C06B11" w:rsidRDefault="00C06B11" w:rsidP="004E1226">
      <w:pPr>
        <w:spacing w:after="0" w:line="480" w:lineRule="auto"/>
        <w:rPr>
          <w:rFonts w:cs="Times New Roman"/>
          <w:b/>
          <w:bCs/>
          <w:sz w:val="24"/>
          <w:szCs w:val="24"/>
        </w:rPr>
      </w:pPr>
    </w:p>
    <w:p w14:paraId="53294123" w14:textId="77777777" w:rsidR="00C06B11" w:rsidRDefault="00C06B11" w:rsidP="004E1226">
      <w:pPr>
        <w:spacing w:after="0" w:line="480" w:lineRule="auto"/>
        <w:rPr>
          <w:rFonts w:cs="Times New Roman"/>
          <w:b/>
          <w:bCs/>
          <w:sz w:val="24"/>
          <w:szCs w:val="24"/>
        </w:rPr>
      </w:pPr>
    </w:p>
    <w:p w14:paraId="6226DD6B" w14:textId="77777777" w:rsidR="00C06B11" w:rsidRDefault="00C06B11" w:rsidP="004E1226">
      <w:pPr>
        <w:spacing w:after="0" w:line="480" w:lineRule="auto"/>
        <w:rPr>
          <w:rFonts w:cs="Times New Roman"/>
          <w:b/>
          <w:bCs/>
          <w:sz w:val="24"/>
          <w:szCs w:val="24"/>
        </w:rPr>
      </w:pPr>
    </w:p>
    <w:p w14:paraId="63127476" w14:textId="77777777" w:rsidR="00C06B11" w:rsidRDefault="00C06B11" w:rsidP="004E1226">
      <w:pPr>
        <w:spacing w:after="0" w:line="480" w:lineRule="auto"/>
        <w:rPr>
          <w:rFonts w:cs="Times New Roman"/>
          <w:b/>
          <w:bCs/>
          <w:sz w:val="24"/>
          <w:szCs w:val="24"/>
        </w:rPr>
      </w:pPr>
    </w:p>
    <w:p w14:paraId="72E0E9CD" w14:textId="77777777" w:rsidR="00C06B11" w:rsidRDefault="00C06B11" w:rsidP="004E1226">
      <w:pPr>
        <w:spacing w:after="0" w:line="480" w:lineRule="auto"/>
        <w:rPr>
          <w:rFonts w:cs="Times New Roman"/>
          <w:b/>
          <w:bCs/>
          <w:sz w:val="24"/>
          <w:szCs w:val="24"/>
        </w:rPr>
      </w:pPr>
    </w:p>
    <w:p w14:paraId="2F863E86" w14:textId="77777777" w:rsidR="00C06B11" w:rsidRDefault="00C06B11" w:rsidP="004E1226">
      <w:pPr>
        <w:spacing w:after="0" w:line="480" w:lineRule="auto"/>
        <w:rPr>
          <w:rFonts w:cs="Times New Roman"/>
          <w:b/>
          <w:bCs/>
          <w:sz w:val="24"/>
          <w:szCs w:val="24"/>
        </w:rPr>
      </w:pPr>
    </w:p>
    <w:p w14:paraId="2949852C" w14:textId="6386DC2D" w:rsidR="009103A9" w:rsidRDefault="009103A9">
      <w:pPr>
        <w:rPr>
          <w:rFonts w:cs="Times New Roman"/>
          <w:b/>
          <w:bCs/>
          <w:sz w:val="24"/>
          <w:szCs w:val="24"/>
        </w:rPr>
      </w:pPr>
      <w:r>
        <w:rPr>
          <w:rFonts w:cs="Times New Roman"/>
          <w:b/>
          <w:bCs/>
          <w:sz w:val="24"/>
          <w:szCs w:val="24"/>
        </w:rPr>
        <w:lastRenderedPageBreak/>
        <w:t xml:space="preserve">Acknowledgements: </w:t>
      </w:r>
    </w:p>
    <w:p w14:paraId="5B5F5719" w14:textId="4230196C" w:rsidR="009103A9" w:rsidRPr="005C6D29" w:rsidRDefault="009103A9" w:rsidP="006A372C">
      <w:pPr>
        <w:spacing w:after="0" w:line="480" w:lineRule="auto"/>
        <w:ind w:firstLine="720"/>
        <w:rPr>
          <w:rFonts w:cs="Times New Roman"/>
          <w:sz w:val="24"/>
          <w:szCs w:val="24"/>
        </w:rPr>
      </w:pPr>
      <w:r w:rsidRPr="00BC4456">
        <w:rPr>
          <w:rFonts w:cs="Times New Roman"/>
          <w:sz w:val="24"/>
          <w:szCs w:val="24"/>
        </w:rPr>
        <w:t xml:space="preserve">The archival work conducted for this thesis was </w:t>
      </w:r>
      <w:r w:rsidR="0070008A">
        <w:rPr>
          <w:rFonts w:cs="Times New Roman"/>
          <w:sz w:val="24"/>
          <w:szCs w:val="24"/>
        </w:rPr>
        <w:t xml:space="preserve">essential </w:t>
      </w:r>
      <w:r w:rsidRPr="00BC4456">
        <w:rPr>
          <w:rFonts w:cs="Times New Roman"/>
          <w:sz w:val="24"/>
          <w:szCs w:val="24"/>
        </w:rPr>
        <w:t xml:space="preserve">to its success and I must extend my furthest gratitude to the several archivists who accommodated </w:t>
      </w:r>
      <w:r w:rsidR="00E976B8">
        <w:rPr>
          <w:rFonts w:cs="Times New Roman"/>
          <w:sz w:val="24"/>
          <w:szCs w:val="24"/>
        </w:rPr>
        <w:t>me</w:t>
      </w:r>
      <w:r w:rsidRPr="00BC4456">
        <w:rPr>
          <w:rFonts w:cs="Times New Roman"/>
          <w:sz w:val="24"/>
          <w:szCs w:val="24"/>
        </w:rPr>
        <w:t xml:space="preserve">. </w:t>
      </w:r>
      <w:r>
        <w:rPr>
          <w:rFonts w:cs="Times New Roman"/>
          <w:sz w:val="24"/>
          <w:szCs w:val="24"/>
        </w:rPr>
        <w:t xml:space="preserve">Diocesan archivists </w:t>
      </w:r>
      <w:r w:rsidR="008D5BB9">
        <w:rPr>
          <w:rFonts w:cs="Times New Roman"/>
          <w:sz w:val="24"/>
          <w:szCs w:val="24"/>
        </w:rPr>
        <w:t>in</w:t>
      </w:r>
      <w:r>
        <w:rPr>
          <w:rFonts w:cs="Times New Roman"/>
          <w:sz w:val="24"/>
          <w:szCs w:val="24"/>
        </w:rPr>
        <w:t xml:space="preserve"> St. Augustine and St. Petersburg were </w:t>
      </w:r>
      <w:r w:rsidR="00E976B8">
        <w:rPr>
          <w:rFonts w:cs="Times New Roman"/>
          <w:sz w:val="24"/>
          <w:szCs w:val="24"/>
        </w:rPr>
        <w:t xml:space="preserve">extremely </w:t>
      </w:r>
      <w:r>
        <w:rPr>
          <w:rFonts w:cs="Times New Roman"/>
          <w:sz w:val="24"/>
          <w:szCs w:val="24"/>
        </w:rPr>
        <w:t xml:space="preserve">helpful as well as pointing me towards the </w:t>
      </w:r>
      <w:r>
        <w:rPr>
          <w:rFonts w:cs="Times New Roman"/>
          <w:i/>
          <w:iCs/>
          <w:sz w:val="24"/>
          <w:szCs w:val="24"/>
        </w:rPr>
        <w:t xml:space="preserve">Florida </w:t>
      </w:r>
      <w:r w:rsidRPr="000A63D9">
        <w:rPr>
          <w:rFonts w:cs="Times New Roman"/>
          <w:i/>
          <w:iCs/>
          <w:sz w:val="24"/>
          <w:szCs w:val="24"/>
        </w:rPr>
        <w:t>Catholic</w:t>
      </w:r>
      <w:r>
        <w:rPr>
          <w:rFonts w:cs="Times New Roman"/>
          <w:sz w:val="24"/>
          <w:szCs w:val="24"/>
        </w:rPr>
        <w:t>’s digitized archive which became my greatest resource. Additionally, I thank</w:t>
      </w:r>
      <w:r w:rsidRPr="00BC4456">
        <w:rPr>
          <w:rFonts w:cs="Times New Roman"/>
          <w:sz w:val="24"/>
          <w:szCs w:val="24"/>
        </w:rPr>
        <w:t xml:space="preserve"> Alexis Howlett from the Catholic University of America’s Special Collection, Adrian Vaagenes from the Booth Family Center at Georgetown University, Terry Eagan from the University of South Florida’s Tampa campus and Alexandra Vargas-Minor at the St. Petersburg Campus. </w:t>
      </w:r>
      <w:r>
        <w:rPr>
          <w:rFonts w:cs="Times New Roman"/>
          <w:sz w:val="24"/>
          <w:szCs w:val="24"/>
        </w:rPr>
        <w:t>Also, I thank the</w:t>
      </w:r>
      <w:r w:rsidR="00C81D2C">
        <w:rPr>
          <w:rFonts w:cs="Times New Roman"/>
          <w:sz w:val="24"/>
          <w:szCs w:val="24"/>
        </w:rPr>
        <w:t xml:space="preserve"> </w:t>
      </w:r>
      <w:r>
        <w:rPr>
          <w:rFonts w:cs="Times New Roman"/>
          <w:sz w:val="24"/>
          <w:szCs w:val="24"/>
        </w:rPr>
        <w:t xml:space="preserve">digitizers at the Library of Congress, Cornell University, </w:t>
      </w:r>
      <w:r w:rsidR="00C81D2C">
        <w:rPr>
          <w:rFonts w:cs="Times New Roman"/>
          <w:sz w:val="24"/>
          <w:szCs w:val="24"/>
        </w:rPr>
        <w:t xml:space="preserve">University of Richmond </w:t>
      </w:r>
      <w:r>
        <w:rPr>
          <w:rFonts w:cs="Times New Roman"/>
          <w:sz w:val="24"/>
          <w:szCs w:val="24"/>
        </w:rPr>
        <w:t xml:space="preserve">and the University of North Florida, for providing me with indispensable material which strengthened this thesis. </w:t>
      </w:r>
    </w:p>
    <w:p w14:paraId="36F94A1B" w14:textId="5D7F8B8E" w:rsidR="009103A9" w:rsidRDefault="009103A9" w:rsidP="00B42191">
      <w:pPr>
        <w:spacing w:after="0" w:line="480" w:lineRule="auto"/>
        <w:ind w:firstLine="720"/>
        <w:rPr>
          <w:rFonts w:cs="Times New Roman"/>
          <w:sz w:val="24"/>
          <w:szCs w:val="24"/>
        </w:rPr>
      </w:pPr>
      <w:r>
        <w:rPr>
          <w:rFonts w:cs="Times New Roman"/>
          <w:sz w:val="24"/>
          <w:szCs w:val="24"/>
        </w:rPr>
        <w:t>My time at the University of Chicago was</w:t>
      </w:r>
      <w:r w:rsidR="00E976B8">
        <w:rPr>
          <w:rFonts w:cs="Times New Roman"/>
          <w:sz w:val="24"/>
          <w:szCs w:val="24"/>
        </w:rPr>
        <w:t xml:space="preserve"> as</w:t>
      </w:r>
      <w:r>
        <w:rPr>
          <w:rFonts w:cs="Times New Roman"/>
          <w:sz w:val="24"/>
          <w:szCs w:val="24"/>
        </w:rPr>
        <w:t xml:space="preserve"> intellectual</w:t>
      </w:r>
      <w:r w:rsidR="00E976B8">
        <w:rPr>
          <w:rFonts w:cs="Times New Roman"/>
          <w:sz w:val="24"/>
          <w:szCs w:val="24"/>
        </w:rPr>
        <w:t>ly</w:t>
      </w:r>
      <w:r>
        <w:rPr>
          <w:rFonts w:cs="Times New Roman"/>
          <w:sz w:val="24"/>
          <w:szCs w:val="24"/>
        </w:rPr>
        <w:t xml:space="preserve"> stimulating as it was </w:t>
      </w:r>
      <w:proofErr w:type="gramStart"/>
      <w:r>
        <w:rPr>
          <w:rFonts w:cs="Times New Roman"/>
          <w:sz w:val="24"/>
          <w:szCs w:val="24"/>
        </w:rPr>
        <w:t>rapid</w:t>
      </w:r>
      <w:proofErr w:type="gramEnd"/>
      <w:r>
        <w:rPr>
          <w:rFonts w:cs="Times New Roman"/>
          <w:sz w:val="24"/>
          <w:szCs w:val="24"/>
        </w:rPr>
        <w:t xml:space="preserve">. I thank my preceptor John McCallum </w:t>
      </w:r>
      <w:r w:rsidR="004D2D7C">
        <w:rPr>
          <w:rFonts w:cs="Times New Roman"/>
          <w:sz w:val="24"/>
          <w:szCs w:val="24"/>
        </w:rPr>
        <w:t>who</w:t>
      </w:r>
      <w:r w:rsidR="00AF4396">
        <w:rPr>
          <w:rFonts w:cs="Times New Roman"/>
          <w:sz w:val="24"/>
          <w:szCs w:val="24"/>
        </w:rPr>
        <w:t>se</w:t>
      </w:r>
      <w:r w:rsidR="004D2D7C">
        <w:rPr>
          <w:rFonts w:cs="Times New Roman"/>
          <w:sz w:val="24"/>
          <w:szCs w:val="24"/>
        </w:rPr>
        <w:t xml:space="preserve"> enthusiasm and </w:t>
      </w:r>
      <w:r w:rsidR="00B42191">
        <w:rPr>
          <w:rFonts w:cs="Times New Roman"/>
          <w:sz w:val="24"/>
          <w:szCs w:val="24"/>
        </w:rPr>
        <w:t>encouragement</w:t>
      </w:r>
      <w:r w:rsidR="00AF4396">
        <w:rPr>
          <w:rFonts w:cs="Times New Roman"/>
          <w:sz w:val="24"/>
          <w:szCs w:val="24"/>
        </w:rPr>
        <w:t xml:space="preserve"> was indispensable to this project</w:t>
      </w:r>
      <w:r>
        <w:rPr>
          <w:rFonts w:cs="Times New Roman"/>
          <w:sz w:val="24"/>
          <w:szCs w:val="24"/>
        </w:rPr>
        <w:t>. During the winter</w:t>
      </w:r>
      <w:r w:rsidR="00B42191">
        <w:rPr>
          <w:rFonts w:cs="Times New Roman"/>
          <w:sz w:val="24"/>
          <w:szCs w:val="24"/>
        </w:rPr>
        <w:t xml:space="preserve"> and spring</w:t>
      </w:r>
      <w:r>
        <w:rPr>
          <w:rFonts w:cs="Times New Roman"/>
          <w:sz w:val="24"/>
          <w:szCs w:val="24"/>
        </w:rPr>
        <w:t xml:space="preserve"> quarter</w:t>
      </w:r>
      <w:r w:rsidR="00B42191">
        <w:rPr>
          <w:rFonts w:cs="Times New Roman"/>
          <w:sz w:val="24"/>
          <w:szCs w:val="24"/>
        </w:rPr>
        <w:t>s</w:t>
      </w:r>
      <w:r>
        <w:rPr>
          <w:rFonts w:cs="Times New Roman"/>
          <w:sz w:val="24"/>
          <w:szCs w:val="24"/>
        </w:rPr>
        <w:t>, I spent several hours with Will Schultz, who, within his incredibly busy schedule was able to carve out time for me with deep and important comments</w:t>
      </w:r>
      <w:r w:rsidR="00C1125B">
        <w:rPr>
          <w:rFonts w:cs="Times New Roman"/>
          <w:sz w:val="24"/>
          <w:szCs w:val="24"/>
        </w:rPr>
        <w:t xml:space="preserve">; </w:t>
      </w:r>
      <w:r w:rsidR="003342E5">
        <w:rPr>
          <w:rFonts w:cs="Times New Roman"/>
          <w:sz w:val="24"/>
          <w:szCs w:val="24"/>
        </w:rPr>
        <w:t xml:space="preserve">his guidance, wit, and </w:t>
      </w:r>
      <w:r w:rsidR="00DB5125">
        <w:rPr>
          <w:rFonts w:cs="Times New Roman"/>
          <w:sz w:val="24"/>
          <w:szCs w:val="24"/>
        </w:rPr>
        <w:t>energy</w:t>
      </w:r>
      <w:r w:rsidR="003342E5">
        <w:rPr>
          <w:rFonts w:cs="Times New Roman"/>
          <w:sz w:val="24"/>
          <w:szCs w:val="24"/>
        </w:rPr>
        <w:t xml:space="preserve"> was crucial.</w:t>
      </w:r>
      <w:r>
        <w:rPr>
          <w:rFonts w:cs="Times New Roman"/>
          <w:sz w:val="24"/>
          <w:szCs w:val="24"/>
        </w:rPr>
        <w:t xml:space="preserve"> Additionally, Curtis Evans and Gabe Winant’s comments were </w:t>
      </w:r>
      <w:r w:rsidR="009027DC">
        <w:rPr>
          <w:rFonts w:cs="Times New Roman"/>
          <w:sz w:val="24"/>
          <w:szCs w:val="24"/>
        </w:rPr>
        <w:t>important</w:t>
      </w:r>
      <w:r>
        <w:rPr>
          <w:rFonts w:cs="Times New Roman"/>
          <w:sz w:val="24"/>
          <w:szCs w:val="24"/>
        </w:rPr>
        <w:t xml:space="preserve"> in thinking about this thesis as something that would appeal to both religious and secular academics</w:t>
      </w:r>
      <w:r w:rsidR="00B42191">
        <w:rPr>
          <w:rFonts w:cs="Times New Roman"/>
          <w:sz w:val="24"/>
          <w:szCs w:val="24"/>
        </w:rPr>
        <w:t xml:space="preserve">. </w:t>
      </w:r>
    </w:p>
    <w:p w14:paraId="49D99E54" w14:textId="5F9EBD3D" w:rsidR="00B42191" w:rsidRPr="009B6688" w:rsidRDefault="00B42191" w:rsidP="000319A5">
      <w:pPr>
        <w:spacing w:line="480" w:lineRule="auto"/>
        <w:ind w:firstLine="720"/>
        <w:rPr>
          <w:rFonts w:cs="Times New Roman"/>
          <w:sz w:val="24"/>
          <w:szCs w:val="24"/>
        </w:rPr>
      </w:pPr>
      <w:r>
        <w:rPr>
          <w:rFonts w:cs="Times New Roman"/>
          <w:sz w:val="24"/>
          <w:szCs w:val="24"/>
        </w:rPr>
        <w:t>Finally, my family was there for me this whole year</w:t>
      </w:r>
      <w:r w:rsidR="00496E3D">
        <w:rPr>
          <w:rFonts w:cs="Times New Roman"/>
          <w:sz w:val="24"/>
          <w:szCs w:val="24"/>
        </w:rPr>
        <w:t>.</w:t>
      </w:r>
      <w:r w:rsidR="00113EBE">
        <w:rPr>
          <w:rFonts w:cs="Times New Roman"/>
          <w:sz w:val="24"/>
          <w:szCs w:val="24"/>
        </w:rPr>
        <w:t xml:space="preserve"> I love you Grandma </w:t>
      </w:r>
      <w:proofErr w:type="gramStart"/>
      <w:r w:rsidR="00113EBE">
        <w:rPr>
          <w:rFonts w:cs="Times New Roman"/>
          <w:sz w:val="24"/>
          <w:szCs w:val="24"/>
        </w:rPr>
        <w:t>Maria</w:t>
      </w:r>
      <w:r w:rsidR="00C64AF9">
        <w:rPr>
          <w:rFonts w:cs="Times New Roman"/>
          <w:sz w:val="24"/>
          <w:szCs w:val="24"/>
        </w:rPr>
        <w:t>, and</w:t>
      </w:r>
      <w:proofErr w:type="gramEnd"/>
      <w:r w:rsidR="00C64AF9">
        <w:rPr>
          <w:rFonts w:cs="Times New Roman"/>
          <w:sz w:val="24"/>
          <w:szCs w:val="24"/>
        </w:rPr>
        <w:t xml:space="preserve"> thank you</w:t>
      </w:r>
      <w:r w:rsidR="00113EBE">
        <w:rPr>
          <w:rFonts w:cs="Times New Roman"/>
          <w:sz w:val="24"/>
          <w:szCs w:val="24"/>
        </w:rPr>
        <w:t xml:space="preserve"> for letting me </w:t>
      </w:r>
      <w:r w:rsidR="00C64AF9">
        <w:rPr>
          <w:rFonts w:cs="Times New Roman"/>
          <w:sz w:val="24"/>
          <w:szCs w:val="24"/>
        </w:rPr>
        <w:t>spend almost a year with you.</w:t>
      </w:r>
      <w:r w:rsidR="00496E3D">
        <w:rPr>
          <w:rFonts w:cs="Times New Roman"/>
          <w:sz w:val="24"/>
          <w:szCs w:val="24"/>
        </w:rPr>
        <w:t xml:space="preserve"> Thank you </w:t>
      </w:r>
      <w:r w:rsidR="000A5501">
        <w:rPr>
          <w:rFonts w:cs="Times New Roman"/>
          <w:sz w:val="24"/>
          <w:szCs w:val="24"/>
        </w:rPr>
        <w:t>M</w:t>
      </w:r>
      <w:r w:rsidR="00496E3D">
        <w:rPr>
          <w:rFonts w:cs="Times New Roman"/>
          <w:sz w:val="24"/>
          <w:szCs w:val="24"/>
        </w:rPr>
        <w:t xml:space="preserve">om and </w:t>
      </w:r>
      <w:r w:rsidR="000A5501">
        <w:rPr>
          <w:rFonts w:cs="Times New Roman"/>
          <w:sz w:val="24"/>
          <w:szCs w:val="24"/>
        </w:rPr>
        <w:t>D</w:t>
      </w:r>
      <w:r w:rsidR="00496E3D">
        <w:rPr>
          <w:rFonts w:cs="Times New Roman"/>
          <w:sz w:val="24"/>
          <w:szCs w:val="24"/>
        </w:rPr>
        <w:t>ad for the daily phone calls, encouraging me, praying for me, an</w:t>
      </w:r>
      <w:r w:rsidR="000A5501">
        <w:rPr>
          <w:rFonts w:cs="Times New Roman"/>
          <w:sz w:val="24"/>
          <w:szCs w:val="24"/>
        </w:rPr>
        <w:t xml:space="preserve">d being there as I grew as a scholar and young adult. </w:t>
      </w:r>
      <w:r w:rsidR="00A85F77">
        <w:rPr>
          <w:rFonts w:cs="Times New Roman"/>
          <w:sz w:val="24"/>
          <w:szCs w:val="24"/>
        </w:rPr>
        <w:t xml:space="preserve">I love you so much and I could never have done this without you! But above all, I thank God for His guidance </w:t>
      </w:r>
      <w:r w:rsidR="009B6688">
        <w:rPr>
          <w:rFonts w:cs="Times New Roman"/>
          <w:sz w:val="24"/>
          <w:szCs w:val="24"/>
        </w:rPr>
        <w:t>and St. Bede, patron saint of historians</w:t>
      </w:r>
      <w:r w:rsidR="00211732">
        <w:rPr>
          <w:rFonts w:cs="Times New Roman"/>
          <w:sz w:val="24"/>
          <w:szCs w:val="24"/>
        </w:rPr>
        <w:t>,</w:t>
      </w:r>
      <w:r w:rsidR="009B6688">
        <w:rPr>
          <w:rFonts w:cs="Times New Roman"/>
          <w:sz w:val="24"/>
          <w:szCs w:val="24"/>
        </w:rPr>
        <w:t xml:space="preserve"> for his </w:t>
      </w:r>
      <w:proofErr w:type="spellStart"/>
      <w:r w:rsidR="009B6688">
        <w:rPr>
          <w:rFonts w:cs="Times New Roman"/>
          <w:sz w:val="24"/>
          <w:szCs w:val="24"/>
        </w:rPr>
        <w:t>prayful</w:t>
      </w:r>
      <w:proofErr w:type="spellEnd"/>
      <w:r w:rsidR="009B6688">
        <w:rPr>
          <w:rFonts w:cs="Times New Roman"/>
          <w:sz w:val="24"/>
          <w:szCs w:val="24"/>
        </w:rPr>
        <w:t xml:space="preserve"> intercession. </w:t>
      </w:r>
      <w:r w:rsidR="000319A5">
        <w:rPr>
          <w:rFonts w:cs="Times New Roman"/>
          <w:sz w:val="24"/>
          <w:szCs w:val="24"/>
        </w:rPr>
        <w:t xml:space="preserve">     Tacoma, I’m finally coming home.</w:t>
      </w:r>
      <w:r w:rsidR="0029609B">
        <w:rPr>
          <w:rFonts w:cs="Times New Roman"/>
          <w:sz w:val="24"/>
          <w:szCs w:val="24"/>
        </w:rPr>
        <w:t xml:space="preserve"> </w:t>
      </w:r>
    </w:p>
    <w:p w14:paraId="2C58D968" w14:textId="77777777" w:rsidR="00C579B5" w:rsidRDefault="00C579B5" w:rsidP="00C579B5">
      <w:pPr>
        <w:rPr>
          <w:rFonts w:cs="Times New Roman"/>
          <w:b/>
          <w:bCs/>
          <w:sz w:val="24"/>
          <w:szCs w:val="24"/>
        </w:rPr>
      </w:pPr>
      <w:r w:rsidRPr="00C579B5">
        <w:rPr>
          <w:rFonts w:cs="Times New Roman"/>
          <w:b/>
          <w:bCs/>
          <w:noProof/>
          <w:sz w:val="24"/>
          <w:szCs w:val="24"/>
        </w:rPr>
        <w:lastRenderedPageBreak/>
        <w:drawing>
          <wp:inline distT="0" distB="0" distL="0" distR="0" wp14:anchorId="52385A4C" wp14:editId="18FFDF15">
            <wp:extent cx="5981700" cy="5844295"/>
            <wp:effectExtent l="0" t="0" r="0" b="4445"/>
            <wp:docPr id="147911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18358" name=""/>
                    <pic:cNvPicPr/>
                  </pic:nvPicPr>
                  <pic:blipFill>
                    <a:blip r:embed="rId9"/>
                    <a:stretch>
                      <a:fillRect/>
                    </a:stretch>
                  </pic:blipFill>
                  <pic:spPr>
                    <a:xfrm>
                      <a:off x="0" y="0"/>
                      <a:ext cx="5992890" cy="5855228"/>
                    </a:xfrm>
                    <a:prstGeom prst="rect">
                      <a:avLst/>
                    </a:prstGeom>
                  </pic:spPr>
                </pic:pic>
              </a:graphicData>
            </a:graphic>
          </wp:inline>
        </w:drawing>
      </w:r>
    </w:p>
    <w:p w14:paraId="222CFB5F" w14:textId="6EBFBE6A" w:rsidR="00C579B5" w:rsidRDefault="00C579B5" w:rsidP="00C579B5">
      <w:pPr>
        <w:rPr>
          <w:rFonts w:cs="Times New Roman"/>
          <w:b/>
          <w:bCs/>
          <w:sz w:val="24"/>
          <w:szCs w:val="24"/>
        </w:rPr>
      </w:pPr>
      <w:r>
        <w:rPr>
          <w:rFonts w:cs="Times New Roman"/>
          <w:b/>
          <w:bCs/>
          <w:sz w:val="24"/>
          <w:szCs w:val="24"/>
        </w:rPr>
        <w:t>Map 1: Catholic Institutions in St. Petersburg, Florida</w:t>
      </w:r>
    </w:p>
    <w:p w14:paraId="076274F6" w14:textId="3777B45A" w:rsidR="00381D3E" w:rsidRDefault="00381D3E" w:rsidP="00C579B5">
      <w:pPr>
        <w:rPr>
          <w:rFonts w:cs="Times New Roman"/>
          <w:sz w:val="24"/>
          <w:szCs w:val="24"/>
        </w:rPr>
      </w:pPr>
      <w:r w:rsidRPr="00381D3E">
        <w:rPr>
          <w:rFonts w:cs="Times New Roman"/>
          <w:sz w:val="24"/>
          <w:szCs w:val="24"/>
          <w:u w:val="single"/>
        </w:rPr>
        <w:t>Interwar Parishes</w:t>
      </w:r>
      <w:r>
        <w:rPr>
          <w:rFonts w:cs="Times New Roman"/>
          <w:sz w:val="24"/>
          <w:szCs w:val="24"/>
        </w:rPr>
        <w:t xml:space="preserve">: </w:t>
      </w:r>
      <w:r w:rsidR="00C579B5" w:rsidRPr="000F6029">
        <w:rPr>
          <w:rFonts w:cs="Times New Roman"/>
          <w:b/>
          <w:bCs/>
          <w:sz w:val="24"/>
          <w:szCs w:val="24"/>
        </w:rPr>
        <w:t>1</w:t>
      </w:r>
      <w:r w:rsidR="00C579B5">
        <w:rPr>
          <w:rFonts w:cs="Times New Roman"/>
          <w:sz w:val="24"/>
          <w:szCs w:val="24"/>
        </w:rPr>
        <w:t xml:space="preserve">: St. Mary’s (1922) </w:t>
      </w:r>
      <w:r>
        <w:rPr>
          <w:rFonts w:cs="Times New Roman"/>
          <w:sz w:val="24"/>
          <w:szCs w:val="24"/>
        </w:rPr>
        <w:tab/>
      </w:r>
      <w:r w:rsidR="00C579B5" w:rsidRPr="000F6029">
        <w:rPr>
          <w:rFonts w:cs="Times New Roman"/>
          <w:b/>
          <w:bCs/>
          <w:sz w:val="24"/>
          <w:szCs w:val="24"/>
        </w:rPr>
        <w:t>2</w:t>
      </w:r>
      <w:r w:rsidR="00C579B5">
        <w:rPr>
          <w:rFonts w:cs="Times New Roman"/>
          <w:sz w:val="24"/>
          <w:szCs w:val="24"/>
        </w:rPr>
        <w:t>: St. Joseph’s (1925)</w:t>
      </w:r>
      <w:r w:rsidR="000F6029">
        <w:rPr>
          <w:rFonts w:cs="Times New Roman"/>
          <w:sz w:val="24"/>
          <w:szCs w:val="24"/>
        </w:rPr>
        <w:tab/>
      </w:r>
      <w:r w:rsidR="00C579B5">
        <w:rPr>
          <w:rFonts w:cs="Times New Roman"/>
          <w:sz w:val="24"/>
          <w:szCs w:val="24"/>
        </w:rPr>
        <w:t xml:space="preserve"> </w:t>
      </w:r>
      <w:r>
        <w:rPr>
          <w:rFonts w:cs="Times New Roman"/>
          <w:sz w:val="24"/>
          <w:szCs w:val="24"/>
        </w:rPr>
        <w:tab/>
      </w:r>
      <w:r w:rsidR="00C579B5" w:rsidRPr="000F6029">
        <w:rPr>
          <w:rFonts w:cs="Times New Roman"/>
          <w:b/>
          <w:bCs/>
          <w:sz w:val="24"/>
          <w:szCs w:val="24"/>
        </w:rPr>
        <w:t>3</w:t>
      </w:r>
      <w:r w:rsidR="00C579B5">
        <w:rPr>
          <w:rFonts w:cs="Times New Roman"/>
          <w:sz w:val="24"/>
          <w:szCs w:val="24"/>
        </w:rPr>
        <w:t>: St. Paul’s (1927)</w:t>
      </w:r>
    </w:p>
    <w:p w14:paraId="610C424B" w14:textId="0C8D3264" w:rsidR="00381D3E" w:rsidRDefault="00381D3E" w:rsidP="00C579B5">
      <w:pPr>
        <w:rPr>
          <w:rFonts w:cs="Times New Roman"/>
          <w:sz w:val="24"/>
          <w:szCs w:val="24"/>
        </w:rPr>
      </w:pPr>
      <w:r w:rsidRPr="00381D3E">
        <w:rPr>
          <w:rFonts w:cs="Times New Roman"/>
          <w:sz w:val="24"/>
          <w:szCs w:val="24"/>
          <w:u w:val="single"/>
        </w:rPr>
        <w:t>Postwar Boom</w:t>
      </w:r>
      <w:r>
        <w:rPr>
          <w:rFonts w:cs="Times New Roman"/>
          <w:sz w:val="24"/>
          <w:szCs w:val="24"/>
        </w:rPr>
        <w:t xml:space="preserve">: </w:t>
      </w:r>
      <w:r w:rsidR="00FA3836" w:rsidRPr="000F6029">
        <w:rPr>
          <w:rFonts w:cs="Times New Roman"/>
          <w:b/>
          <w:bCs/>
          <w:sz w:val="24"/>
          <w:szCs w:val="24"/>
        </w:rPr>
        <w:t>4</w:t>
      </w:r>
      <w:r w:rsidR="00FA3836">
        <w:rPr>
          <w:rFonts w:cs="Times New Roman"/>
          <w:sz w:val="24"/>
          <w:szCs w:val="24"/>
        </w:rPr>
        <w:t xml:space="preserve">: St. John Vianney (1948) </w:t>
      </w:r>
      <w:r>
        <w:rPr>
          <w:rFonts w:cs="Times New Roman"/>
          <w:sz w:val="24"/>
          <w:szCs w:val="24"/>
        </w:rPr>
        <w:tab/>
      </w:r>
      <w:r w:rsidR="00FA3836" w:rsidRPr="000F6029">
        <w:rPr>
          <w:rFonts w:cs="Times New Roman"/>
          <w:b/>
          <w:bCs/>
          <w:sz w:val="24"/>
          <w:szCs w:val="24"/>
        </w:rPr>
        <w:t>5</w:t>
      </w:r>
      <w:r w:rsidR="00FA3836">
        <w:rPr>
          <w:rFonts w:cs="Times New Roman"/>
          <w:sz w:val="24"/>
          <w:szCs w:val="24"/>
        </w:rPr>
        <w:t>. Immaculate Conception (194</w:t>
      </w:r>
      <w:r w:rsidR="00B1548B">
        <w:rPr>
          <w:rFonts w:cs="Times New Roman"/>
          <w:sz w:val="24"/>
          <w:szCs w:val="24"/>
        </w:rPr>
        <w:t>5</w:t>
      </w:r>
      <w:r w:rsidR="00FA3836">
        <w:rPr>
          <w:rFonts w:cs="Times New Roman"/>
          <w:sz w:val="24"/>
          <w:szCs w:val="24"/>
        </w:rPr>
        <w:t xml:space="preserve">) </w:t>
      </w:r>
      <w:r>
        <w:rPr>
          <w:rFonts w:cs="Times New Roman"/>
          <w:sz w:val="24"/>
          <w:szCs w:val="24"/>
        </w:rPr>
        <w:tab/>
      </w:r>
      <w:r w:rsidR="00FA3836" w:rsidRPr="000F6029">
        <w:rPr>
          <w:rFonts w:cs="Times New Roman"/>
          <w:b/>
          <w:bCs/>
          <w:sz w:val="24"/>
          <w:szCs w:val="24"/>
        </w:rPr>
        <w:t>6</w:t>
      </w:r>
      <w:r w:rsidR="00FA3836">
        <w:rPr>
          <w:rFonts w:cs="Times New Roman"/>
          <w:sz w:val="24"/>
          <w:szCs w:val="24"/>
        </w:rPr>
        <w:t>: St. Jude’s (1950)</w:t>
      </w:r>
      <w:r w:rsidR="000F6029">
        <w:rPr>
          <w:rFonts w:cs="Times New Roman"/>
          <w:sz w:val="24"/>
          <w:szCs w:val="24"/>
        </w:rPr>
        <w:tab/>
      </w:r>
      <w:r w:rsidR="00FA3836">
        <w:rPr>
          <w:rFonts w:cs="Times New Roman"/>
          <w:sz w:val="24"/>
          <w:szCs w:val="24"/>
        </w:rPr>
        <w:t xml:space="preserve"> </w:t>
      </w:r>
      <w:r>
        <w:rPr>
          <w:rFonts w:cs="Times New Roman"/>
          <w:sz w:val="24"/>
          <w:szCs w:val="24"/>
        </w:rPr>
        <w:tab/>
      </w:r>
      <w:r w:rsidR="008C6A73" w:rsidRPr="00405B71">
        <w:rPr>
          <w:rFonts w:cs="Times New Roman"/>
          <w:b/>
          <w:bCs/>
          <w:sz w:val="24"/>
          <w:szCs w:val="24"/>
        </w:rPr>
        <w:t>7</w:t>
      </w:r>
      <w:r w:rsidR="008C6A73">
        <w:rPr>
          <w:rFonts w:cs="Times New Roman"/>
          <w:sz w:val="24"/>
          <w:szCs w:val="24"/>
        </w:rPr>
        <w:t xml:space="preserve">: Sacred Heart (1955) </w:t>
      </w:r>
      <w:r>
        <w:rPr>
          <w:rFonts w:cs="Times New Roman"/>
          <w:sz w:val="24"/>
          <w:szCs w:val="24"/>
        </w:rPr>
        <w:tab/>
      </w:r>
      <w:r w:rsidR="008C6A73" w:rsidRPr="000F6029">
        <w:rPr>
          <w:rFonts w:cs="Times New Roman"/>
          <w:b/>
          <w:bCs/>
          <w:sz w:val="24"/>
          <w:szCs w:val="24"/>
        </w:rPr>
        <w:t>8</w:t>
      </w:r>
      <w:r w:rsidR="008C6A73">
        <w:rPr>
          <w:rFonts w:cs="Times New Roman"/>
          <w:sz w:val="24"/>
          <w:szCs w:val="24"/>
        </w:rPr>
        <w:t xml:space="preserve">: Holy Family (1955) </w:t>
      </w:r>
      <w:r>
        <w:rPr>
          <w:rFonts w:cs="Times New Roman"/>
          <w:sz w:val="24"/>
          <w:szCs w:val="24"/>
        </w:rPr>
        <w:tab/>
      </w:r>
      <w:r w:rsidR="00B90D08" w:rsidRPr="000F6029">
        <w:rPr>
          <w:rFonts w:cs="Times New Roman"/>
          <w:b/>
          <w:bCs/>
          <w:sz w:val="24"/>
          <w:szCs w:val="24"/>
        </w:rPr>
        <w:t>9</w:t>
      </w:r>
      <w:r w:rsidR="00B90D08">
        <w:rPr>
          <w:rFonts w:cs="Times New Roman"/>
          <w:sz w:val="24"/>
          <w:szCs w:val="24"/>
        </w:rPr>
        <w:t>: Blessed Sacrament (1959)</w:t>
      </w:r>
      <w:r w:rsidR="000F6029">
        <w:rPr>
          <w:rFonts w:cs="Times New Roman"/>
          <w:sz w:val="24"/>
          <w:szCs w:val="24"/>
        </w:rPr>
        <w:tab/>
      </w:r>
      <w:r w:rsidR="00B90D08">
        <w:rPr>
          <w:rFonts w:cs="Times New Roman"/>
          <w:sz w:val="24"/>
          <w:szCs w:val="24"/>
        </w:rPr>
        <w:t xml:space="preserve"> </w:t>
      </w:r>
      <w:r>
        <w:rPr>
          <w:rFonts w:cs="Times New Roman"/>
          <w:sz w:val="24"/>
          <w:szCs w:val="24"/>
        </w:rPr>
        <w:tab/>
      </w:r>
      <w:r w:rsidR="00B90D08" w:rsidRPr="000F6029">
        <w:rPr>
          <w:rFonts w:cs="Times New Roman"/>
          <w:b/>
          <w:bCs/>
          <w:sz w:val="24"/>
          <w:szCs w:val="24"/>
        </w:rPr>
        <w:t>10</w:t>
      </w:r>
      <w:r w:rsidR="00B90D08">
        <w:rPr>
          <w:rFonts w:cs="Times New Roman"/>
          <w:sz w:val="24"/>
          <w:szCs w:val="24"/>
        </w:rPr>
        <w:t>: St. Raphael’s (1960)</w:t>
      </w:r>
      <w:r w:rsidR="005D383F">
        <w:rPr>
          <w:rFonts w:cs="Times New Roman"/>
          <w:sz w:val="24"/>
          <w:szCs w:val="24"/>
        </w:rPr>
        <w:t xml:space="preserve"> </w:t>
      </w:r>
      <w:r>
        <w:rPr>
          <w:rFonts w:cs="Times New Roman"/>
          <w:sz w:val="24"/>
          <w:szCs w:val="24"/>
        </w:rPr>
        <w:tab/>
      </w:r>
      <w:r w:rsidR="005D383F" w:rsidRPr="000F6029">
        <w:rPr>
          <w:rFonts w:cs="Times New Roman"/>
          <w:b/>
          <w:bCs/>
          <w:sz w:val="24"/>
          <w:szCs w:val="24"/>
        </w:rPr>
        <w:t>11</w:t>
      </w:r>
      <w:r w:rsidR="005D383F">
        <w:rPr>
          <w:rFonts w:cs="Times New Roman"/>
          <w:sz w:val="24"/>
          <w:szCs w:val="24"/>
        </w:rPr>
        <w:t xml:space="preserve">: Most Holy Name of Jesus (1960) </w:t>
      </w:r>
      <w:r>
        <w:rPr>
          <w:rFonts w:cs="Times New Roman"/>
          <w:sz w:val="24"/>
          <w:szCs w:val="24"/>
        </w:rPr>
        <w:tab/>
        <w:t xml:space="preserve">       </w:t>
      </w:r>
      <w:r w:rsidR="005D383F" w:rsidRPr="000F6029">
        <w:rPr>
          <w:rFonts w:cs="Times New Roman"/>
          <w:b/>
          <w:bCs/>
          <w:sz w:val="24"/>
          <w:szCs w:val="24"/>
        </w:rPr>
        <w:t>12</w:t>
      </w:r>
      <w:r w:rsidR="005D383F">
        <w:rPr>
          <w:rFonts w:cs="Times New Roman"/>
          <w:sz w:val="24"/>
          <w:szCs w:val="24"/>
        </w:rPr>
        <w:t xml:space="preserve">: </w:t>
      </w:r>
      <w:r>
        <w:rPr>
          <w:rFonts w:cs="Times New Roman"/>
          <w:sz w:val="24"/>
          <w:szCs w:val="24"/>
        </w:rPr>
        <w:t xml:space="preserve">Blessed Trinity (1961) </w:t>
      </w:r>
      <w:r>
        <w:rPr>
          <w:rFonts w:cs="Times New Roman"/>
          <w:sz w:val="24"/>
          <w:szCs w:val="24"/>
        </w:rPr>
        <w:tab/>
      </w:r>
      <w:r w:rsidRPr="000F6029">
        <w:rPr>
          <w:rFonts w:cs="Times New Roman"/>
          <w:b/>
          <w:bCs/>
          <w:sz w:val="24"/>
          <w:szCs w:val="24"/>
        </w:rPr>
        <w:t>13</w:t>
      </w:r>
      <w:r>
        <w:rPr>
          <w:rFonts w:cs="Times New Roman"/>
          <w:sz w:val="24"/>
          <w:szCs w:val="24"/>
        </w:rPr>
        <w:t>: Holy Cross (1964)</w:t>
      </w:r>
      <w:r w:rsidR="000F6029">
        <w:rPr>
          <w:rFonts w:cs="Times New Roman"/>
          <w:sz w:val="24"/>
          <w:szCs w:val="24"/>
        </w:rPr>
        <w:tab/>
      </w:r>
      <w:r>
        <w:rPr>
          <w:rFonts w:cs="Times New Roman"/>
          <w:sz w:val="24"/>
          <w:szCs w:val="24"/>
        </w:rPr>
        <w:tab/>
        <w:t xml:space="preserve"> </w:t>
      </w:r>
      <w:r w:rsidRPr="000F6029">
        <w:rPr>
          <w:rFonts w:cs="Times New Roman"/>
          <w:b/>
          <w:bCs/>
          <w:sz w:val="24"/>
          <w:szCs w:val="24"/>
        </w:rPr>
        <w:t>14</w:t>
      </w:r>
      <w:r>
        <w:rPr>
          <w:rFonts w:cs="Times New Roman"/>
          <w:sz w:val="24"/>
          <w:szCs w:val="24"/>
        </w:rPr>
        <w:t>. St. Theresa Byzantine (1964)</w:t>
      </w:r>
      <w:r w:rsidR="000F6029">
        <w:rPr>
          <w:rFonts w:cs="Times New Roman"/>
          <w:sz w:val="24"/>
          <w:szCs w:val="24"/>
        </w:rPr>
        <w:tab/>
      </w:r>
      <w:r>
        <w:rPr>
          <w:rFonts w:cs="Times New Roman"/>
          <w:sz w:val="24"/>
          <w:szCs w:val="24"/>
        </w:rPr>
        <w:t xml:space="preserve"> </w:t>
      </w:r>
      <w:r w:rsidRPr="000F6029">
        <w:rPr>
          <w:rFonts w:cs="Times New Roman"/>
          <w:b/>
          <w:bCs/>
          <w:sz w:val="24"/>
          <w:szCs w:val="24"/>
        </w:rPr>
        <w:t>15</w:t>
      </w:r>
      <w:r>
        <w:rPr>
          <w:rFonts w:cs="Times New Roman"/>
          <w:sz w:val="24"/>
          <w:szCs w:val="24"/>
        </w:rPr>
        <w:t xml:space="preserve">: St. Petersburg Catholic High School (1956) </w:t>
      </w:r>
    </w:p>
    <w:p w14:paraId="3DE558FE" w14:textId="2628DAB9" w:rsidR="005D383F" w:rsidRPr="00381D3E" w:rsidRDefault="00381D3E" w:rsidP="00C579B5">
      <w:pPr>
        <w:rPr>
          <w:rFonts w:cs="Times New Roman"/>
          <w:sz w:val="24"/>
          <w:szCs w:val="24"/>
        </w:rPr>
      </w:pPr>
      <w:r w:rsidRPr="00381D3E">
        <w:rPr>
          <w:rFonts w:cs="Times New Roman"/>
          <w:sz w:val="24"/>
          <w:szCs w:val="24"/>
          <w:u w:val="single"/>
        </w:rPr>
        <w:t>Healthcare:</w:t>
      </w:r>
      <w:r>
        <w:rPr>
          <w:rFonts w:cs="Times New Roman"/>
          <w:sz w:val="24"/>
          <w:szCs w:val="24"/>
        </w:rPr>
        <w:t xml:space="preserve"> </w:t>
      </w:r>
      <w:r w:rsidR="000F6029">
        <w:rPr>
          <w:rFonts w:cs="Times New Roman"/>
          <w:sz w:val="24"/>
          <w:szCs w:val="24"/>
        </w:rPr>
        <w:tab/>
      </w:r>
      <w:r w:rsidRPr="000F6029">
        <w:rPr>
          <w:rFonts w:cs="Times New Roman"/>
          <w:b/>
          <w:bCs/>
          <w:sz w:val="24"/>
          <w:szCs w:val="24"/>
        </w:rPr>
        <w:t>16</w:t>
      </w:r>
      <w:r>
        <w:rPr>
          <w:rFonts w:cs="Times New Roman"/>
          <w:sz w:val="24"/>
          <w:szCs w:val="24"/>
        </w:rPr>
        <w:t>: St. Joseph’s Manor</w:t>
      </w:r>
      <w:r w:rsidR="00B43D01">
        <w:rPr>
          <w:rFonts w:cs="Times New Roman"/>
          <w:sz w:val="24"/>
          <w:szCs w:val="24"/>
        </w:rPr>
        <w:t xml:space="preserve"> </w:t>
      </w:r>
      <w:r w:rsidR="00B143E5">
        <w:rPr>
          <w:rFonts w:cs="Times New Roman"/>
          <w:sz w:val="24"/>
          <w:szCs w:val="24"/>
        </w:rPr>
        <w:t>(1951)</w:t>
      </w:r>
      <w:r>
        <w:rPr>
          <w:rFonts w:cs="Times New Roman"/>
          <w:sz w:val="24"/>
          <w:szCs w:val="24"/>
        </w:rPr>
        <w:tab/>
      </w:r>
      <w:r w:rsidR="00D62D9F">
        <w:rPr>
          <w:rFonts w:cs="Times New Roman"/>
          <w:sz w:val="24"/>
          <w:szCs w:val="24"/>
        </w:rPr>
        <w:tab/>
      </w:r>
      <w:r w:rsidRPr="000F6029">
        <w:rPr>
          <w:rFonts w:cs="Times New Roman"/>
          <w:b/>
          <w:bCs/>
          <w:sz w:val="24"/>
          <w:szCs w:val="24"/>
        </w:rPr>
        <w:t>17</w:t>
      </w:r>
      <w:r>
        <w:rPr>
          <w:rFonts w:cs="Times New Roman"/>
          <w:sz w:val="24"/>
          <w:szCs w:val="24"/>
        </w:rPr>
        <w:t>. St. Anthony’s Hospital</w:t>
      </w:r>
      <w:r w:rsidR="00B143E5">
        <w:rPr>
          <w:rFonts w:cs="Times New Roman"/>
          <w:sz w:val="24"/>
          <w:szCs w:val="24"/>
        </w:rPr>
        <w:t xml:space="preserve"> (</w:t>
      </w:r>
      <w:r w:rsidR="00100FB7">
        <w:rPr>
          <w:rFonts w:cs="Times New Roman"/>
          <w:sz w:val="24"/>
          <w:szCs w:val="24"/>
        </w:rPr>
        <w:t xml:space="preserve">bought </w:t>
      </w:r>
      <w:r w:rsidR="00B143E5">
        <w:rPr>
          <w:rFonts w:cs="Times New Roman"/>
          <w:sz w:val="24"/>
          <w:szCs w:val="24"/>
        </w:rPr>
        <w:t>1933)</w:t>
      </w:r>
    </w:p>
    <w:p w14:paraId="523ADE44" w14:textId="70FB2E59" w:rsidR="00D62D9F" w:rsidRDefault="00D62D9F" w:rsidP="00C579B5">
      <w:pPr>
        <w:rPr>
          <w:rFonts w:cs="Times New Roman"/>
          <w:b/>
          <w:bCs/>
          <w:sz w:val="24"/>
          <w:szCs w:val="24"/>
        </w:rPr>
      </w:pPr>
    </w:p>
    <w:p w14:paraId="0405BA4C" w14:textId="51AC18A9" w:rsidR="00DB0325" w:rsidRDefault="00DB0325" w:rsidP="00C579B5">
      <w:pPr>
        <w:rPr>
          <w:rFonts w:cs="Times New Roman"/>
          <w:b/>
          <w:bCs/>
          <w:sz w:val="24"/>
          <w:szCs w:val="24"/>
        </w:rPr>
      </w:pPr>
      <w:r>
        <w:rPr>
          <w:rFonts w:cs="Times New Roman"/>
          <w:b/>
          <w:bCs/>
          <w:sz w:val="24"/>
          <w:szCs w:val="24"/>
        </w:rPr>
        <w:t xml:space="preserve">Abstract: </w:t>
      </w:r>
    </w:p>
    <w:p w14:paraId="38FC65E0" w14:textId="54E7954C" w:rsidR="00330715" w:rsidRPr="00330715" w:rsidRDefault="00DB0325" w:rsidP="00A85852">
      <w:pPr>
        <w:spacing w:after="0" w:line="480" w:lineRule="auto"/>
        <w:rPr>
          <w:rFonts w:cs="Times New Roman"/>
          <w:sz w:val="24"/>
          <w:szCs w:val="24"/>
        </w:rPr>
      </w:pPr>
      <w:r>
        <w:rPr>
          <w:rFonts w:cs="Times New Roman"/>
          <w:i/>
          <w:iCs/>
          <w:sz w:val="24"/>
          <w:szCs w:val="24"/>
        </w:rPr>
        <w:t>Sunbelt C</w:t>
      </w:r>
      <w:r w:rsidR="00163501">
        <w:rPr>
          <w:rFonts w:cs="Times New Roman"/>
          <w:i/>
          <w:iCs/>
          <w:sz w:val="24"/>
          <w:szCs w:val="24"/>
        </w:rPr>
        <w:t>atholicism</w:t>
      </w:r>
      <w:r>
        <w:rPr>
          <w:rFonts w:cs="Times New Roman"/>
          <w:i/>
          <w:iCs/>
          <w:sz w:val="24"/>
          <w:szCs w:val="24"/>
        </w:rPr>
        <w:t xml:space="preserve"> </w:t>
      </w:r>
      <w:r>
        <w:rPr>
          <w:rFonts w:cs="Times New Roman"/>
          <w:sz w:val="24"/>
          <w:szCs w:val="24"/>
        </w:rPr>
        <w:t xml:space="preserve">argues that during the </w:t>
      </w:r>
      <w:r w:rsidR="00745A3D">
        <w:rPr>
          <w:rFonts w:cs="Times New Roman"/>
          <w:sz w:val="24"/>
          <w:szCs w:val="24"/>
        </w:rPr>
        <w:t>New Deal era</w:t>
      </w:r>
      <w:r w:rsidR="00163501">
        <w:rPr>
          <w:rFonts w:cs="Times New Roman"/>
          <w:sz w:val="24"/>
          <w:szCs w:val="24"/>
        </w:rPr>
        <w:t xml:space="preserve"> the </w:t>
      </w:r>
      <w:r w:rsidR="00C27451">
        <w:rPr>
          <w:rFonts w:cs="Times New Roman"/>
          <w:sz w:val="24"/>
          <w:szCs w:val="24"/>
        </w:rPr>
        <w:t xml:space="preserve">American </w:t>
      </w:r>
      <w:r w:rsidR="00163501">
        <w:rPr>
          <w:rFonts w:cs="Times New Roman"/>
          <w:sz w:val="24"/>
          <w:szCs w:val="24"/>
        </w:rPr>
        <w:t xml:space="preserve">Catholic Church </w:t>
      </w:r>
      <w:r w:rsidR="00745A3D">
        <w:rPr>
          <w:rFonts w:cs="Times New Roman"/>
          <w:sz w:val="24"/>
          <w:szCs w:val="24"/>
        </w:rPr>
        <w:t xml:space="preserve">integrated </w:t>
      </w:r>
      <w:r w:rsidR="00163501">
        <w:rPr>
          <w:rFonts w:cs="Times New Roman"/>
          <w:sz w:val="24"/>
          <w:szCs w:val="24"/>
        </w:rPr>
        <w:t>into the market for its material survival. Using St. Petersburg, Florida</w:t>
      </w:r>
      <w:r w:rsidR="0029789C">
        <w:rPr>
          <w:rFonts w:cs="Times New Roman"/>
          <w:sz w:val="24"/>
          <w:szCs w:val="24"/>
        </w:rPr>
        <w:t xml:space="preserve"> </w:t>
      </w:r>
      <w:r w:rsidR="00163501">
        <w:rPr>
          <w:rFonts w:cs="Times New Roman"/>
          <w:sz w:val="24"/>
          <w:szCs w:val="24"/>
        </w:rPr>
        <w:t>from 1940 to 1973</w:t>
      </w:r>
      <w:r w:rsidR="00B7565F">
        <w:rPr>
          <w:rFonts w:cs="Times New Roman"/>
          <w:sz w:val="24"/>
          <w:szCs w:val="24"/>
        </w:rPr>
        <w:t>, as a case study</w:t>
      </w:r>
      <w:r w:rsidR="00A64448">
        <w:rPr>
          <w:rFonts w:cs="Times New Roman"/>
          <w:sz w:val="24"/>
          <w:szCs w:val="24"/>
        </w:rPr>
        <w:t xml:space="preserve">, where </w:t>
      </w:r>
      <w:r w:rsidR="0029789C">
        <w:rPr>
          <w:rFonts w:cs="Times New Roman"/>
          <w:sz w:val="24"/>
          <w:szCs w:val="24"/>
        </w:rPr>
        <w:t>Sunbelt capitalists</w:t>
      </w:r>
      <w:r w:rsidR="0022015A">
        <w:rPr>
          <w:rFonts w:cs="Times New Roman"/>
          <w:sz w:val="24"/>
          <w:szCs w:val="24"/>
        </w:rPr>
        <w:t xml:space="preserve"> skirmished with the New Deal political economy</w:t>
      </w:r>
      <w:r w:rsidR="0029789C">
        <w:rPr>
          <w:rFonts w:cs="Times New Roman"/>
          <w:sz w:val="24"/>
          <w:szCs w:val="24"/>
        </w:rPr>
        <w:t>, th</w:t>
      </w:r>
      <w:r w:rsidR="00CB53DA">
        <w:rPr>
          <w:rFonts w:cs="Times New Roman"/>
          <w:sz w:val="24"/>
          <w:szCs w:val="24"/>
        </w:rPr>
        <w:t>e</w:t>
      </w:r>
      <w:r w:rsidR="0029789C">
        <w:rPr>
          <w:rFonts w:cs="Times New Roman"/>
          <w:sz w:val="24"/>
          <w:szCs w:val="24"/>
        </w:rPr>
        <w:t xml:space="preserve"> Catholic Church </w:t>
      </w:r>
      <w:r w:rsidR="00CB53DA">
        <w:rPr>
          <w:rFonts w:cs="Times New Roman"/>
          <w:sz w:val="24"/>
          <w:szCs w:val="24"/>
        </w:rPr>
        <w:t xml:space="preserve">was </w:t>
      </w:r>
      <w:r w:rsidR="0029789C">
        <w:rPr>
          <w:rFonts w:cs="Times New Roman"/>
          <w:sz w:val="24"/>
          <w:szCs w:val="24"/>
        </w:rPr>
        <w:t>re</w:t>
      </w:r>
      <w:r w:rsidR="00CB53DA">
        <w:rPr>
          <w:rFonts w:cs="Times New Roman"/>
          <w:sz w:val="24"/>
          <w:szCs w:val="24"/>
        </w:rPr>
        <w:t>structured</w:t>
      </w:r>
      <w:r w:rsidR="0029789C">
        <w:rPr>
          <w:rFonts w:cs="Times New Roman"/>
          <w:sz w:val="24"/>
          <w:szCs w:val="24"/>
        </w:rPr>
        <w:t xml:space="preserve"> within this </w:t>
      </w:r>
      <w:r w:rsidR="0022015A">
        <w:rPr>
          <w:rFonts w:cs="Times New Roman"/>
          <w:sz w:val="24"/>
          <w:szCs w:val="24"/>
        </w:rPr>
        <w:t xml:space="preserve">landscape. </w:t>
      </w:r>
      <w:r w:rsidR="00295D08">
        <w:rPr>
          <w:rFonts w:cs="Times New Roman"/>
          <w:sz w:val="24"/>
          <w:szCs w:val="24"/>
        </w:rPr>
        <w:t xml:space="preserve">Studying </w:t>
      </w:r>
      <w:r w:rsidR="00C77BBB">
        <w:rPr>
          <w:rFonts w:cs="Times New Roman"/>
          <w:sz w:val="24"/>
          <w:szCs w:val="24"/>
        </w:rPr>
        <w:t xml:space="preserve">change over time in the chancery of </w:t>
      </w:r>
      <w:r w:rsidR="00BA178F">
        <w:rPr>
          <w:rFonts w:cs="Times New Roman"/>
          <w:sz w:val="24"/>
          <w:szCs w:val="24"/>
        </w:rPr>
        <w:t xml:space="preserve">the </w:t>
      </w:r>
      <w:r w:rsidR="00C77BBB">
        <w:rPr>
          <w:rFonts w:cs="Times New Roman"/>
          <w:sz w:val="24"/>
          <w:szCs w:val="24"/>
        </w:rPr>
        <w:t xml:space="preserve">Archdiocese of St. Augustine, </w:t>
      </w:r>
      <w:r w:rsidR="00412E72">
        <w:rPr>
          <w:rFonts w:cs="Times New Roman"/>
          <w:sz w:val="24"/>
          <w:szCs w:val="24"/>
        </w:rPr>
        <w:t>suburban parish life, a nursing home, and a hospital</w:t>
      </w:r>
      <w:r w:rsidR="009E6AEC">
        <w:rPr>
          <w:rFonts w:cs="Times New Roman"/>
          <w:sz w:val="24"/>
          <w:szCs w:val="24"/>
        </w:rPr>
        <w:t xml:space="preserve">, this thesis </w:t>
      </w:r>
      <w:r w:rsidR="003B76D8">
        <w:rPr>
          <w:rFonts w:cs="Times New Roman"/>
          <w:sz w:val="24"/>
          <w:szCs w:val="24"/>
        </w:rPr>
        <w:t>narrate</w:t>
      </w:r>
      <w:r w:rsidR="00E23E90">
        <w:rPr>
          <w:rFonts w:cs="Times New Roman"/>
          <w:sz w:val="24"/>
          <w:szCs w:val="24"/>
        </w:rPr>
        <w:t xml:space="preserve">s how and why these organizations entered the market </w:t>
      </w:r>
      <w:r w:rsidR="00641832">
        <w:rPr>
          <w:rFonts w:cs="Times New Roman"/>
          <w:sz w:val="24"/>
          <w:szCs w:val="24"/>
        </w:rPr>
        <w:t xml:space="preserve">as </w:t>
      </w:r>
      <w:r w:rsidR="00426A4E">
        <w:rPr>
          <w:rFonts w:cs="Times New Roman"/>
          <w:sz w:val="24"/>
          <w:szCs w:val="24"/>
        </w:rPr>
        <w:t xml:space="preserve">changing demographics </w:t>
      </w:r>
      <w:r w:rsidR="00641832">
        <w:rPr>
          <w:rFonts w:cs="Times New Roman"/>
          <w:sz w:val="24"/>
          <w:szCs w:val="24"/>
        </w:rPr>
        <w:t>and</w:t>
      </w:r>
      <w:r w:rsidR="00864EF4">
        <w:rPr>
          <w:rFonts w:cs="Times New Roman"/>
          <w:sz w:val="24"/>
          <w:szCs w:val="24"/>
        </w:rPr>
        <w:t xml:space="preserve"> the emerging service economy </w:t>
      </w:r>
      <w:r w:rsidR="00641832">
        <w:rPr>
          <w:rFonts w:cs="Times New Roman"/>
          <w:sz w:val="24"/>
          <w:szCs w:val="24"/>
        </w:rPr>
        <w:t xml:space="preserve">required Catholic institutions to </w:t>
      </w:r>
      <w:r w:rsidR="000B6A63">
        <w:rPr>
          <w:rFonts w:cs="Times New Roman"/>
          <w:sz w:val="24"/>
          <w:szCs w:val="24"/>
        </w:rPr>
        <w:t>conform to capitalist logics</w:t>
      </w:r>
      <w:r w:rsidR="002D2A87">
        <w:rPr>
          <w:rFonts w:cs="Times New Roman"/>
          <w:sz w:val="24"/>
          <w:szCs w:val="24"/>
        </w:rPr>
        <w:t xml:space="preserve">. </w:t>
      </w:r>
      <w:r w:rsidR="00AF30FA">
        <w:rPr>
          <w:rFonts w:cs="Times New Roman"/>
          <w:sz w:val="24"/>
          <w:szCs w:val="24"/>
        </w:rPr>
        <w:t xml:space="preserve">Terming this phenomenon </w:t>
      </w:r>
      <w:proofErr w:type="spellStart"/>
      <w:r w:rsidR="00AF30FA">
        <w:rPr>
          <w:rFonts w:cs="Times New Roman"/>
          <w:i/>
          <w:iCs/>
          <w:sz w:val="24"/>
          <w:szCs w:val="24"/>
        </w:rPr>
        <w:t>Christocapitalism</w:t>
      </w:r>
      <w:proofErr w:type="spellEnd"/>
      <w:r w:rsidR="00AF30FA">
        <w:rPr>
          <w:rFonts w:cs="Times New Roman"/>
          <w:sz w:val="24"/>
          <w:szCs w:val="24"/>
        </w:rPr>
        <w:t xml:space="preserve">: the necessitated application of market principles and practices by Christian institutions as an act of </w:t>
      </w:r>
      <w:r w:rsidR="00056ECF">
        <w:rPr>
          <w:rFonts w:cs="Times New Roman"/>
          <w:sz w:val="24"/>
          <w:szCs w:val="24"/>
        </w:rPr>
        <w:t>p</w:t>
      </w:r>
      <w:r w:rsidR="00AF30FA">
        <w:rPr>
          <w:rFonts w:cs="Times New Roman"/>
          <w:sz w:val="24"/>
          <w:szCs w:val="24"/>
        </w:rPr>
        <w:t>reservation and disseminati</w:t>
      </w:r>
      <w:r w:rsidR="00DF00D3">
        <w:rPr>
          <w:rFonts w:cs="Times New Roman"/>
          <w:sz w:val="24"/>
          <w:szCs w:val="24"/>
        </w:rPr>
        <w:t>on</w:t>
      </w:r>
      <w:r w:rsidR="00AF30FA">
        <w:rPr>
          <w:rFonts w:cs="Times New Roman"/>
          <w:sz w:val="24"/>
          <w:szCs w:val="24"/>
        </w:rPr>
        <w:t xml:space="preserve"> of their faith</w:t>
      </w:r>
      <w:r w:rsidR="00A21635">
        <w:rPr>
          <w:rFonts w:cs="Times New Roman"/>
          <w:sz w:val="24"/>
          <w:szCs w:val="24"/>
        </w:rPr>
        <w:t>;</w:t>
      </w:r>
      <w:r w:rsidR="00AF30FA">
        <w:rPr>
          <w:rFonts w:cs="Times New Roman"/>
          <w:sz w:val="24"/>
          <w:szCs w:val="24"/>
        </w:rPr>
        <w:t xml:space="preserve"> t</w:t>
      </w:r>
      <w:r w:rsidR="004F50E2">
        <w:rPr>
          <w:rFonts w:cs="Times New Roman"/>
          <w:sz w:val="24"/>
          <w:szCs w:val="24"/>
        </w:rPr>
        <w:t xml:space="preserve">his thesis exhibits three different ways it was practiced. </w:t>
      </w:r>
      <w:r w:rsidR="008B149C">
        <w:rPr>
          <w:rFonts w:cs="Times New Roman"/>
          <w:sz w:val="24"/>
          <w:szCs w:val="24"/>
        </w:rPr>
        <w:t xml:space="preserve">Business integration </w:t>
      </w:r>
      <w:r w:rsidR="00823B85">
        <w:rPr>
          <w:rFonts w:cs="Times New Roman"/>
          <w:sz w:val="24"/>
          <w:szCs w:val="24"/>
        </w:rPr>
        <w:t xml:space="preserve">by the chancery’s adoption of speculative practices in buying real estate by transforming the </w:t>
      </w:r>
      <w:r w:rsidR="00E53341">
        <w:rPr>
          <w:rFonts w:cs="Times New Roman"/>
          <w:sz w:val="24"/>
          <w:szCs w:val="24"/>
        </w:rPr>
        <w:t xml:space="preserve">parish priest into a financier and service worker; labor integration by using the underpaid labor of </w:t>
      </w:r>
      <w:r w:rsidR="0093273F">
        <w:rPr>
          <w:rFonts w:cs="Times New Roman"/>
          <w:sz w:val="24"/>
          <w:szCs w:val="24"/>
        </w:rPr>
        <w:t xml:space="preserve">women of color in a nursing home; and cultural integration, by publicly syncretizing </w:t>
      </w:r>
      <w:r w:rsidR="00AC22EB">
        <w:rPr>
          <w:rFonts w:cs="Times New Roman"/>
          <w:sz w:val="24"/>
          <w:szCs w:val="24"/>
        </w:rPr>
        <w:t xml:space="preserve">capitalist </w:t>
      </w:r>
      <w:r w:rsidR="002C0561">
        <w:rPr>
          <w:rFonts w:cs="Times New Roman"/>
          <w:sz w:val="24"/>
          <w:szCs w:val="24"/>
        </w:rPr>
        <w:t>principles with Catholic value system</w:t>
      </w:r>
      <w:r w:rsidR="00BA7242">
        <w:rPr>
          <w:rFonts w:cs="Times New Roman"/>
          <w:sz w:val="24"/>
          <w:szCs w:val="24"/>
        </w:rPr>
        <w:t>s</w:t>
      </w:r>
      <w:r w:rsidR="002C0561">
        <w:rPr>
          <w:rFonts w:cs="Times New Roman"/>
          <w:sz w:val="24"/>
          <w:szCs w:val="24"/>
        </w:rPr>
        <w:t xml:space="preserve"> of service </w:t>
      </w:r>
      <w:r w:rsidR="005F6EBC">
        <w:rPr>
          <w:rFonts w:cs="Times New Roman"/>
          <w:sz w:val="24"/>
          <w:szCs w:val="24"/>
        </w:rPr>
        <w:t>inside</w:t>
      </w:r>
      <w:r w:rsidR="002C0561">
        <w:rPr>
          <w:rFonts w:cs="Times New Roman"/>
          <w:sz w:val="24"/>
          <w:szCs w:val="24"/>
        </w:rPr>
        <w:t xml:space="preserve"> a hospital.</w:t>
      </w:r>
      <w:r w:rsidR="0004365F">
        <w:rPr>
          <w:rFonts w:cs="Times New Roman"/>
          <w:sz w:val="24"/>
          <w:szCs w:val="24"/>
        </w:rPr>
        <w:t xml:space="preserve"> </w:t>
      </w:r>
      <w:r w:rsidR="0035508E">
        <w:rPr>
          <w:rFonts w:cs="Times New Roman"/>
          <w:sz w:val="24"/>
          <w:szCs w:val="24"/>
        </w:rPr>
        <w:t xml:space="preserve">Functioning as a business and labor history of the American Catholic institutional structure, </w:t>
      </w:r>
      <w:r w:rsidR="00B1496E">
        <w:rPr>
          <w:rFonts w:cs="Times New Roman"/>
          <w:sz w:val="24"/>
          <w:szCs w:val="24"/>
        </w:rPr>
        <w:t>this thesis incorporates religious history within</w:t>
      </w:r>
      <w:r w:rsidR="00F96F68">
        <w:rPr>
          <w:rFonts w:cs="Times New Roman"/>
          <w:sz w:val="24"/>
          <w:szCs w:val="24"/>
        </w:rPr>
        <w:t xml:space="preserve"> new historiography</w:t>
      </w:r>
      <w:r w:rsidR="00666EC8">
        <w:rPr>
          <w:rFonts w:cs="Times New Roman"/>
          <w:sz w:val="24"/>
          <w:szCs w:val="24"/>
        </w:rPr>
        <w:t xml:space="preserve"> </w:t>
      </w:r>
      <w:r w:rsidR="00B1496E">
        <w:rPr>
          <w:rFonts w:cs="Times New Roman"/>
          <w:sz w:val="24"/>
          <w:szCs w:val="24"/>
        </w:rPr>
        <w:t>on the New Deal political economy</w:t>
      </w:r>
      <w:r w:rsidR="00662199">
        <w:rPr>
          <w:rFonts w:cs="Times New Roman"/>
          <w:sz w:val="24"/>
          <w:szCs w:val="24"/>
        </w:rPr>
        <w:t xml:space="preserve"> and labor histor</w:t>
      </w:r>
      <w:r w:rsidR="006A392C">
        <w:rPr>
          <w:rFonts w:cs="Times New Roman"/>
          <w:sz w:val="24"/>
          <w:szCs w:val="24"/>
        </w:rPr>
        <w:t>ies</w:t>
      </w:r>
      <w:r w:rsidR="00662199">
        <w:rPr>
          <w:rFonts w:cs="Times New Roman"/>
          <w:sz w:val="24"/>
          <w:szCs w:val="24"/>
        </w:rPr>
        <w:t xml:space="preserve"> of the neoliberal era</w:t>
      </w:r>
      <w:r w:rsidR="006A392C">
        <w:rPr>
          <w:rFonts w:cs="Times New Roman"/>
          <w:sz w:val="24"/>
          <w:szCs w:val="24"/>
        </w:rPr>
        <w:t xml:space="preserve">, while </w:t>
      </w:r>
      <w:r w:rsidR="0099329B">
        <w:rPr>
          <w:rFonts w:cs="Times New Roman"/>
          <w:sz w:val="24"/>
          <w:szCs w:val="24"/>
        </w:rPr>
        <w:t>augmenting the religious history</w:t>
      </w:r>
      <w:r w:rsidR="006448B1">
        <w:rPr>
          <w:rFonts w:cs="Times New Roman"/>
          <w:sz w:val="24"/>
          <w:szCs w:val="24"/>
        </w:rPr>
        <w:t xml:space="preserve"> of </w:t>
      </w:r>
      <w:r w:rsidR="004B155C">
        <w:rPr>
          <w:rFonts w:cs="Times New Roman"/>
          <w:sz w:val="24"/>
          <w:szCs w:val="24"/>
        </w:rPr>
        <w:t xml:space="preserve">American </w:t>
      </w:r>
      <w:r w:rsidR="006448B1">
        <w:rPr>
          <w:rFonts w:cs="Times New Roman"/>
          <w:sz w:val="24"/>
          <w:szCs w:val="24"/>
        </w:rPr>
        <w:t xml:space="preserve">capitalism by </w:t>
      </w:r>
      <w:r w:rsidR="00666EC8">
        <w:rPr>
          <w:rFonts w:cs="Times New Roman"/>
          <w:sz w:val="24"/>
          <w:szCs w:val="24"/>
        </w:rPr>
        <w:t xml:space="preserve">pioneering Catholicism into these scholarships. </w:t>
      </w:r>
    </w:p>
    <w:p w14:paraId="5B40E3E4" w14:textId="77777777" w:rsidR="003061BB" w:rsidRDefault="003061BB" w:rsidP="004E1226">
      <w:pPr>
        <w:spacing w:after="0" w:line="480" w:lineRule="auto"/>
        <w:rPr>
          <w:rFonts w:cs="Times New Roman"/>
          <w:b/>
          <w:bCs/>
          <w:sz w:val="24"/>
          <w:szCs w:val="24"/>
        </w:rPr>
      </w:pPr>
    </w:p>
    <w:p w14:paraId="7A768F05" w14:textId="77777777" w:rsidR="00A85852" w:rsidRDefault="00A85852" w:rsidP="004E1226">
      <w:pPr>
        <w:spacing w:after="0" w:line="480" w:lineRule="auto"/>
        <w:rPr>
          <w:rFonts w:cs="Times New Roman"/>
          <w:b/>
          <w:bCs/>
          <w:sz w:val="24"/>
          <w:szCs w:val="24"/>
        </w:rPr>
      </w:pPr>
    </w:p>
    <w:p w14:paraId="5AFBC421" w14:textId="77777777" w:rsidR="00A85852" w:rsidRDefault="00A85852" w:rsidP="004E1226">
      <w:pPr>
        <w:spacing w:after="0" w:line="480" w:lineRule="auto"/>
        <w:rPr>
          <w:rFonts w:cs="Times New Roman"/>
          <w:b/>
          <w:bCs/>
          <w:sz w:val="24"/>
          <w:szCs w:val="24"/>
        </w:rPr>
      </w:pPr>
    </w:p>
    <w:p w14:paraId="057F5D28" w14:textId="77777777" w:rsidR="00D62D9F" w:rsidRDefault="00D62D9F" w:rsidP="004E1226">
      <w:pPr>
        <w:spacing w:after="0" w:line="480" w:lineRule="auto"/>
        <w:rPr>
          <w:rFonts w:cs="Times New Roman"/>
          <w:b/>
          <w:bCs/>
          <w:sz w:val="24"/>
          <w:szCs w:val="24"/>
        </w:rPr>
      </w:pPr>
    </w:p>
    <w:p w14:paraId="52E9B59B" w14:textId="376DAC7F" w:rsidR="004E1226" w:rsidRPr="005E286A" w:rsidRDefault="004E1226" w:rsidP="004E1226">
      <w:pPr>
        <w:spacing w:after="0" w:line="480" w:lineRule="auto"/>
        <w:rPr>
          <w:rFonts w:cs="Times New Roman"/>
          <w:b/>
          <w:bCs/>
          <w:sz w:val="24"/>
          <w:szCs w:val="24"/>
        </w:rPr>
      </w:pPr>
      <w:r w:rsidRPr="005E286A">
        <w:rPr>
          <w:rFonts w:cs="Times New Roman"/>
          <w:b/>
          <w:bCs/>
          <w:sz w:val="24"/>
          <w:szCs w:val="24"/>
        </w:rPr>
        <w:lastRenderedPageBreak/>
        <w:t>Introduction</w:t>
      </w:r>
      <w:r w:rsidR="005E2E4B" w:rsidRPr="005E286A">
        <w:rPr>
          <w:rFonts w:cs="Times New Roman"/>
          <w:b/>
          <w:bCs/>
          <w:sz w:val="24"/>
          <w:szCs w:val="24"/>
        </w:rPr>
        <w:t>: Religious Institution or “Business Organization”</w:t>
      </w:r>
    </w:p>
    <w:p w14:paraId="14C16FD9" w14:textId="77777777" w:rsidR="007F26CC" w:rsidRDefault="00DE5F61" w:rsidP="007F26CC">
      <w:pPr>
        <w:spacing w:after="0" w:line="480" w:lineRule="auto"/>
        <w:ind w:firstLine="720"/>
        <w:rPr>
          <w:rFonts w:cs="Times New Roman"/>
          <w:sz w:val="24"/>
          <w:szCs w:val="24"/>
        </w:rPr>
      </w:pPr>
      <w:r>
        <w:rPr>
          <w:rFonts w:cs="Times New Roman"/>
          <w:sz w:val="24"/>
          <w:szCs w:val="24"/>
        </w:rPr>
        <w:t>Few people knew St. Petersburg</w:t>
      </w:r>
      <w:r w:rsidR="009C402C">
        <w:rPr>
          <w:rFonts w:cs="Times New Roman"/>
          <w:sz w:val="24"/>
          <w:szCs w:val="24"/>
        </w:rPr>
        <w:t>, Florida,</w:t>
      </w:r>
      <w:r>
        <w:rPr>
          <w:rFonts w:cs="Times New Roman"/>
          <w:sz w:val="24"/>
          <w:szCs w:val="24"/>
        </w:rPr>
        <w:t xml:space="preserve"> better than businessman Walter Fuller</w:t>
      </w:r>
      <w:r w:rsidR="004E1226" w:rsidRPr="005E286A">
        <w:rPr>
          <w:rFonts w:cs="Times New Roman"/>
          <w:sz w:val="24"/>
          <w:szCs w:val="24"/>
        </w:rPr>
        <w:t>. He had a front row seat to the city’s speculatory period in the 1920s, the squalor of the Great Depression, and the population boom over the postwar d</w:t>
      </w:r>
      <w:r w:rsidR="00323AD4" w:rsidRPr="005E286A">
        <w:rPr>
          <w:rFonts w:cs="Times New Roman"/>
          <w:sz w:val="24"/>
          <w:szCs w:val="24"/>
        </w:rPr>
        <w:t>ecades</w:t>
      </w:r>
      <w:r w:rsidR="004E1226" w:rsidRPr="005E286A">
        <w:rPr>
          <w:rFonts w:cs="Times New Roman"/>
          <w:sz w:val="24"/>
          <w:szCs w:val="24"/>
        </w:rPr>
        <w:t>.</w:t>
      </w:r>
      <w:r w:rsidR="004E1226" w:rsidRPr="005E286A">
        <w:rPr>
          <w:rStyle w:val="FootnoteReference"/>
          <w:rFonts w:cs="Times New Roman"/>
          <w:sz w:val="24"/>
          <w:szCs w:val="24"/>
        </w:rPr>
        <w:footnoteReference w:id="1"/>
      </w:r>
      <w:r w:rsidR="00D361CF" w:rsidRPr="005E286A">
        <w:rPr>
          <w:rFonts w:cs="Times New Roman"/>
          <w:sz w:val="24"/>
          <w:szCs w:val="24"/>
        </w:rPr>
        <w:t xml:space="preserve"> </w:t>
      </w:r>
      <w:r w:rsidR="001F072C">
        <w:rPr>
          <w:rFonts w:cs="Times New Roman"/>
          <w:sz w:val="24"/>
          <w:szCs w:val="24"/>
        </w:rPr>
        <w:t>In retirement</w:t>
      </w:r>
      <w:r w:rsidR="004E1226" w:rsidRPr="005E286A">
        <w:rPr>
          <w:rFonts w:cs="Times New Roman"/>
          <w:sz w:val="24"/>
          <w:szCs w:val="24"/>
        </w:rPr>
        <w:t>,</w:t>
      </w:r>
      <w:r w:rsidR="001F072C">
        <w:rPr>
          <w:rFonts w:cs="Times New Roman"/>
          <w:sz w:val="24"/>
          <w:szCs w:val="24"/>
        </w:rPr>
        <w:t xml:space="preserve"> </w:t>
      </w:r>
      <w:r w:rsidR="003B363C">
        <w:rPr>
          <w:rFonts w:cs="Times New Roman"/>
          <w:sz w:val="24"/>
          <w:szCs w:val="24"/>
        </w:rPr>
        <w:t xml:space="preserve">beginning in </w:t>
      </w:r>
      <w:r w:rsidR="001F072C">
        <w:rPr>
          <w:rFonts w:cs="Times New Roman"/>
          <w:sz w:val="24"/>
          <w:szCs w:val="24"/>
        </w:rPr>
        <w:t>the mid-1960s,</w:t>
      </w:r>
      <w:r w:rsidR="004E1226" w:rsidRPr="005E286A">
        <w:rPr>
          <w:rFonts w:cs="Times New Roman"/>
          <w:sz w:val="24"/>
          <w:szCs w:val="24"/>
        </w:rPr>
        <w:t xml:space="preserve"> he began compiling information and writing a comprehensive history of the city titled </w:t>
      </w:r>
      <w:r w:rsidR="004E1226" w:rsidRPr="005E286A">
        <w:rPr>
          <w:rFonts w:cs="Times New Roman"/>
          <w:i/>
          <w:iCs/>
          <w:sz w:val="24"/>
          <w:szCs w:val="24"/>
        </w:rPr>
        <w:t>St. Petersburg and Its People</w:t>
      </w:r>
      <w:r w:rsidR="003B363C">
        <w:rPr>
          <w:rFonts w:cs="Times New Roman"/>
          <w:i/>
          <w:iCs/>
          <w:sz w:val="24"/>
          <w:szCs w:val="24"/>
        </w:rPr>
        <w:t xml:space="preserve"> </w:t>
      </w:r>
      <w:r w:rsidR="003B363C">
        <w:rPr>
          <w:rFonts w:cs="Times New Roman"/>
          <w:sz w:val="24"/>
          <w:szCs w:val="24"/>
        </w:rPr>
        <w:t>(1972)</w:t>
      </w:r>
      <w:r w:rsidR="004E1226" w:rsidRPr="005E286A">
        <w:rPr>
          <w:rFonts w:cs="Times New Roman"/>
          <w:sz w:val="24"/>
          <w:szCs w:val="24"/>
        </w:rPr>
        <w:t xml:space="preserve">. </w:t>
      </w:r>
      <w:r w:rsidR="009D4535">
        <w:rPr>
          <w:rFonts w:cs="Times New Roman"/>
          <w:sz w:val="24"/>
          <w:szCs w:val="24"/>
        </w:rPr>
        <w:t xml:space="preserve">The book’s </w:t>
      </w:r>
      <w:r w:rsidR="004E1226" w:rsidRPr="005E286A">
        <w:rPr>
          <w:rFonts w:cs="Times New Roman"/>
          <w:sz w:val="24"/>
          <w:szCs w:val="24"/>
        </w:rPr>
        <w:t>section on the city’s religious communit</w:t>
      </w:r>
      <w:r w:rsidR="00181147" w:rsidRPr="005E286A">
        <w:rPr>
          <w:rFonts w:cs="Times New Roman"/>
          <w:sz w:val="24"/>
          <w:szCs w:val="24"/>
        </w:rPr>
        <w:t>ies</w:t>
      </w:r>
      <w:r w:rsidR="004E1226" w:rsidRPr="005E286A">
        <w:rPr>
          <w:rFonts w:cs="Times New Roman"/>
          <w:sz w:val="24"/>
          <w:szCs w:val="24"/>
        </w:rPr>
        <w:t>—ingeniously titled “Worship”—</w:t>
      </w:r>
      <w:r w:rsidR="00325D3D">
        <w:rPr>
          <w:rFonts w:cs="Times New Roman"/>
          <w:sz w:val="24"/>
          <w:szCs w:val="24"/>
        </w:rPr>
        <w:t>spotlighted</w:t>
      </w:r>
      <w:r w:rsidR="004E1226" w:rsidRPr="005E286A">
        <w:rPr>
          <w:rFonts w:cs="Times New Roman"/>
          <w:sz w:val="24"/>
          <w:szCs w:val="24"/>
        </w:rPr>
        <w:t xml:space="preserve"> the role of the Catholic </w:t>
      </w:r>
      <w:r w:rsidR="00181147" w:rsidRPr="005E286A">
        <w:rPr>
          <w:rFonts w:cs="Times New Roman"/>
          <w:sz w:val="24"/>
          <w:szCs w:val="24"/>
        </w:rPr>
        <w:t>C</w:t>
      </w:r>
      <w:r w:rsidR="004E1226" w:rsidRPr="005E286A">
        <w:rPr>
          <w:rFonts w:cs="Times New Roman"/>
          <w:sz w:val="24"/>
          <w:szCs w:val="24"/>
        </w:rPr>
        <w:t>hurch in shaping postwar St. Pete</w:t>
      </w:r>
      <w:r w:rsidR="00EA6F0F" w:rsidRPr="005E286A">
        <w:rPr>
          <w:rFonts w:cs="Times New Roman"/>
          <w:sz w:val="24"/>
          <w:szCs w:val="24"/>
        </w:rPr>
        <w:t>rsburg</w:t>
      </w:r>
      <w:r w:rsidR="004E1226" w:rsidRPr="005E286A">
        <w:rPr>
          <w:rFonts w:cs="Times New Roman"/>
          <w:sz w:val="24"/>
          <w:szCs w:val="24"/>
        </w:rPr>
        <w:t>. Although the church’s “beginnings were uneasy, feeble, and sporadic</w:t>
      </w:r>
      <w:r w:rsidR="003B09E8" w:rsidRPr="005E286A">
        <w:rPr>
          <w:rFonts w:cs="Times New Roman"/>
          <w:sz w:val="24"/>
          <w:szCs w:val="24"/>
        </w:rPr>
        <w:t xml:space="preserve">,” and </w:t>
      </w:r>
      <w:r w:rsidR="006475CB" w:rsidRPr="005E286A">
        <w:rPr>
          <w:rFonts w:cs="Times New Roman"/>
          <w:sz w:val="24"/>
          <w:szCs w:val="24"/>
        </w:rPr>
        <w:t>its</w:t>
      </w:r>
      <w:r w:rsidR="00D32210" w:rsidRPr="005E286A">
        <w:rPr>
          <w:rFonts w:cs="Times New Roman"/>
          <w:sz w:val="24"/>
          <w:szCs w:val="24"/>
        </w:rPr>
        <w:t xml:space="preserve"> population was dwarfed by Protestants of various denominations,</w:t>
      </w:r>
      <w:r w:rsidR="00325D3D">
        <w:rPr>
          <w:rFonts w:cs="Times New Roman"/>
          <w:sz w:val="24"/>
          <w:szCs w:val="24"/>
        </w:rPr>
        <w:t xml:space="preserve"> especially Evangelicals,</w:t>
      </w:r>
      <w:r w:rsidR="00D32210" w:rsidRPr="005E286A">
        <w:rPr>
          <w:rFonts w:cs="Times New Roman"/>
          <w:sz w:val="24"/>
          <w:szCs w:val="24"/>
        </w:rPr>
        <w:t xml:space="preserve"> </w:t>
      </w:r>
      <w:r w:rsidR="004E1226" w:rsidRPr="005E286A">
        <w:rPr>
          <w:rFonts w:cs="Times New Roman"/>
          <w:sz w:val="24"/>
          <w:szCs w:val="24"/>
        </w:rPr>
        <w:t xml:space="preserve">he lauded the </w:t>
      </w:r>
      <w:r w:rsidR="002E088D" w:rsidRPr="005E286A">
        <w:rPr>
          <w:rFonts w:cs="Times New Roman"/>
          <w:sz w:val="24"/>
          <w:szCs w:val="24"/>
        </w:rPr>
        <w:t>Church</w:t>
      </w:r>
      <w:r w:rsidR="004E1226" w:rsidRPr="005E286A">
        <w:rPr>
          <w:rFonts w:cs="Times New Roman"/>
          <w:sz w:val="24"/>
          <w:szCs w:val="24"/>
        </w:rPr>
        <w:t xml:space="preserve"> as “the largest and best organized single religious group in the city; </w:t>
      </w:r>
      <w:proofErr w:type="gramStart"/>
      <w:r w:rsidR="004E1226" w:rsidRPr="005E286A">
        <w:rPr>
          <w:rFonts w:cs="Times New Roman"/>
          <w:sz w:val="24"/>
          <w:szCs w:val="24"/>
        </w:rPr>
        <w:t>also</w:t>
      </w:r>
      <w:proofErr w:type="gramEnd"/>
      <w:r w:rsidR="004E1226" w:rsidRPr="005E286A">
        <w:rPr>
          <w:rFonts w:cs="Times New Roman"/>
          <w:sz w:val="24"/>
          <w:szCs w:val="24"/>
        </w:rPr>
        <w:t xml:space="preserve"> the wealthiest.” Fuller attributed the strength and presence of the church in a peculiar way, </w:t>
      </w:r>
      <w:r w:rsidR="00D3060F">
        <w:rPr>
          <w:rFonts w:cs="Times New Roman"/>
          <w:sz w:val="24"/>
          <w:szCs w:val="24"/>
        </w:rPr>
        <w:t>opining</w:t>
      </w:r>
      <w:r w:rsidR="004E1226" w:rsidRPr="005E286A">
        <w:rPr>
          <w:rFonts w:cs="Times New Roman"/>
          <w:sz w:val="24"/>
          <w:szCs w:val="24"/>
        </w:rPr>
        <w:t xml:space="preserve">: “Need one diagram the fact as well demonstrated by local developments over the past three quarters of a century in this city—that the Catholic Church is one of the </w:t>
      </w:r>
      <w:r w:rsidR="004E1226" w:rsidRPr="005E286A">
        <w:rPr>
          <w:rFonts w:cs="Times New Roman"/>
          <w:i/>
          <w:iCs/>
          <w:sz w:val="24"/>
          <w:szCs w:val="24"/>
        </w:rPr>
        <w:t>great business organizations</w:t>
      </w:r>
      <w:r w:rsidR="004E1226" w:rsidRPr="005E286A">
        <w:rPr>
          <w:rFonts w:cs="Times New Roman"/>
          <w:sz w:val="24"/>
          <w:szCs w:val="24"/>
        </w:rPr>
        <w:t xml:space="preserve"> of the world.”</w:t>
      </w:r>
      <w:r w:rsidR="004E1226" w:rsidRPr="005E286A">
        <w:rPr>
          <w:rFonts w:cs="Times New Roman"/>
          <w:sz w:val="24"/>
          <w:szCs w:val="24"/>
          <w:vertAlign w:val="superscript"/>
        </w:rPr>
        <w:footnoteReference w:id="2"/>
      </w:r>
      <w:r w:rsidR="007F26CC">
        <w:rPr>
          <w:rFonts w:cs="Times New Roman"/>
          <w:sz w:val="24"/>
          <w:szCs w:val="24"/>
        </w:rPr>
        <w:t xml:space="preserve"> </w:t>
      </w:r>
    </w:p>
    <w:p w14:paraId="149B9FE5" w14:textId="44232EA6" w:rsidR="004E1226" w:rsidRPr="005E286A" w:rsidRDefault="004E1226" w:rsidP="007F26CC">
      <w:pPr>
        <w:spacing w:after="0" w:line="480" w:lineRule="auto"/>
        <w:ind w:firstLine="720"/>
        <w:rPr>
          <w:rFonts w:cs="Times New Roman"/>
          <w:sz w:val="24"/>
          <w:szCs w:val="24"/>
        </w:rPr>
      </w:pPr>
      <w:r w:rsidRPr="005E286A">
        <w:rPr>
          <w:rFonts w:cs="Times New Roman"/>
          <w:sz w:val="24"/>
          <w:szCs w:val="24"/>
        </w:rPr>
        <w:t xml:space="preserve">Fuller’s description of the Catholic church </w:t>
      </w:r>
      <w:r w:rsidR="00922D34" w:rsidRPr="005E286A">
        <w:rPr>
          <w:rFonts w:cs="Times New Roman"/>
          <w:sz w:val="24"/>
          <w:szCs w:val="24"/>
        </w:rPr>
        <w:t>seem</w:t>
      </w:r>
      <w:r w:rsidR="00044A3A" w:rsidRPr="005E286A">
        <w:rPr>
          <w:rFonts w:cs="Times New Roman"/>
          <w:sz w:val="24"/>
          <w:szCs w:val="24"/>
        </w:rPr>
        <w:t>ed</w:t>
      </w:r>
      <w:r w:rsidRPr="005E286A">
        <w:rPr>
          <w:rFonts w:cs="Times New Roman"/>
          <w:sz w:val="24"/>
          <w:szCs w:val="24"/>
        </w:rPr>
        <w:t xml:space="preserve"> </w:t>
      </w:r>
      <w:r w:rsidR="006557A1">
        <w:rPr>
          <w:rFonts w:cs="Times New Roman"/>
          <w:sz w:val="24"/>
          <w:szCs w:val="24"/>
        </w:rPr>
        <w:t>iconoclastic</w:t>
      </w:r>
      <w:r w:rsidRPr="005E286A">
        <w:rPr>
          <w:rFonts w:cs="Times New Roman"/>
          <w:sz w:val="24"/>
          <w:szCs w:val="24"/>
        </w:rPr>
        <w:t xml:space="preserve">. Often regarded as a ‘religious institution,’ his understanding of where the </w:t>
      </w:r>
      <w:r w:rsidR="00A23863">
        <w:rPr>
          <w:rFonts w:cs="Times New Roman"/>
          <w:sz w:val="24"/>
          <w:szCs w:val="24"/>
        </w:rPr>
        <w:t>c</w:t>
      </w:r>
      <w:r w:rsidRPr="005E286A">
        <w:rPr>
          <w:rFonts w:cs="Times New Roman"/>
          <w:sz w:val="24"/>
          <w:szCs w:val="24"/>
        </w:rPr>
        <w:t xml:space="preserve">hurch </w:t>
      </w:r>
      <w:r w:rsidR="00B4265E" w:rsidRPr="005E286A">
        <w:rPr>
          <w:rFonts w:cs="Times New Roman"/>
          <w:sz w:val="24"/>
          <w:szCs w:val="24"/>
        </w:rPr>
        <w:t xml:space="preserve">resided </w:t>
      </w:r>
      <w:r w:rsidRPr="005E286A">
        <w:rPr>
          <w:rFonts w:cs="Times New Roman"/>
          <w:sz w:val="24"/>
          <w:szCs w:val="24"/>
        </w:rPr>
        <w:t xml:space="preserve">within the history of St. </w:t>
      </w:r>
      <w:r w:rsidR="00EA6F0F" w:rsidRPr="005E286A">
        <w:rPr>
          <w:rFonts w:cs="Times New Roman"/>
          <w:sz w:val="24"/>
          <w:szCs w:val="24"/>
        </w:rPr>
        <w:t>Petersburg</w:t>
      </w:r>
      <w:r w:rsidRPr="005E286A">
        <w:rPr>
          <w:rFonts w:cs="Times New Roman"/>
          <w:sz w:val="24"/>
          <w:szCs w:val="24"/>
        </w:rPr>
        <w:t xml:space="preserve"> seemed inept. </w:t>
      </w:r>
      <w:r w:rsidR="00B4265E" w:rsidRPr="005E286A">
        <w:rPr>
          <w:rFonts w:cs="Times New Roman"/>
          <w:sz w:val="24"/>
          <w:szCs w:val="24"/>
        </w:rPr>
        <w:t>Why did Walter Fuller describe the Catholic Church as a business organization</w:t>
      </w:r>
      <w:r w:rsidRPr="005E286A">
        <w:rPr>
          <w:rFonts w:cs="Times New Roman"/>
          <w:sz w:val="24"/>
          <w:szCs w:val="24"/>
        </w:rPr>
        <w:t xml:space="preserve">? </w:t>
      </w:r>
      <w:r w:rsidR="00083F0C">
        <w:rPr>
          <w:rFonts w:cs="Times New Roman"/>
          <w:sz w:val="24"/>
          <w:szCs w:val="24"/>
        </w:rPr>
        <w:t xml:space="preserve">It </w:t>
      </w:r>
      <w:r w:rsidR="005C7C8D">
        <w:rPr>
          <w:rFonts w:cs="Times New Roman"/>
          <w:sz w:val="24"/>
          <w:szCs w:val="24"/>
        </w:rPr>
        <w:t xml:space="preserve">is </w:t>
      </w:r>
      <w:r w:rsidR="002913C5">
        <w:rPr>
          <w:rFonts w:cs="Times New Roman"/>
          <w:sz w:val="24"/>
          <w:szCs w:val="24"/>
        </w:rPr>
        <w:t xml:space="preserve">habitual to assume </w:t>
      </w:r>
      <w:r w:rsidRPr="005E286A">
        <w:rPr>
          <w:rFonts w:cs="Times New Roman"/>
          <w:sz w:val="24"/>
          <w:szCs w:val="24"/>
        </w:rPr>
        <w:t xml:space="preserve">his </w:t>
      </w:r>
      <w:r w:rsidR="003D05D2">
        <w:rPr>
          <w:rFonts w:cs="Times New Roman"/>
          <w:sz w:val="24"/>
          <w:szCs w:val="24"/>
        </w:rPr>
        <w:t>description of the church as endemic to his character as a businessman</w:t>
      </w:r>
      <w:r w:rsidRPr="005E286A">
        <w:rPr>
          <w:rFonts w:cs="Times New Roman"/>
          <w:sz w:val="24"/>
          <w:szCs w:val="24"/>
        </w:rPr>
        <w:t>. However, what he witnessed as a citizen and</w:t>
      </w:r>
      <w:r w:rsidR="005767F5">
        <w:rPr>
          <w:rFonts w:cs="Times New Roman"/>
          <w:sz w:val="24"/>
          <w:szCs w:val="24"/>
        </w:rPr>
        <w:t xml:space="preserve"> capitalist</w:t>
      </w:r>
      <w:r w:rsidRPr="005E286A">
        <w:rPr>
          <w:rFonts w:cs="Times New Roman"/>
          <w:sz w:val="24"/>
          <w:szCs w:val="24"/>
        </w:rPr>
        <w:t xml:space="preserve">—the Catholic church’s </w:t>
      </w:r>
      <w:r w:rsidRPr="005E286A">
        <w:rPr>
          <w:rFonts w:cs="Times New Roman"/>
          <w:sz w:val="24"/>
          <w:szCs w:val="24"/>
        </w:rPr>
        <w:lastRenderedPageBreak/>
        <w:t>“local development over the past three quarters of a century in this city”—would warrant that description</w:t>
      </w:r>
      <w:r w:rsidR="00DA47E9" w:rsidRPr="005E286A">
        <w:rPr>
          <w:rFonts w:cs="Times New Roman"/>
          <w:sz w:val="24"/>
          <w:szCs w:val="24"/>
        </w:rPr>
        <w:t>.</w:t>
      </w:r>
      <w:r w:rsidR="00680634" w:rsidRPr="005E286A">
        <w:rPr>
          <w:rStyle w:val="FootnoteReference"/>
          <w:rFonts w:cs="Times New Roman"/>
          <w:sz w:val="24"/>
          <w:szCs w:val="24"/>
        </w:rPr>
        <w:footnoteReference w:id="3"/>
      </w:r>
    </w:p>
    <w:p w14:paraId="5001D4BC" w14:textId="32055FD5" w:rsidR="002C310B" w:rsidRPr="005E286A" w:rsidRDefault="00E912AE" w:rsidP="00D524BA">
      <w:pPr>
        <w:spacing w:after="0" w:line="480" w:lineRule="auto"/>
        <w:ind w:firstLine="720"/>
        <w:rPr>
          <w:rFonts w:cs="Times New Roman"/>
          <w:sz w:val="24"/>
          <w:szCs w:val="24"/>
        </w:rPr>
      </w:pPr>
      <w:r w:rsidRPr="005E286A">
        <w:rPr>
          <w:rFonts w:cs="Times New Roman"/>
          <w:sz w:val="24"/>
          <w:szCs w:val="24"/>
        </w:rPr>
        <w:t>“Religions,” Paul Seabright recently argued, “are businesses.”</w:t>
      </w:r>
      <w:r w:rsidRPr="005E286A">
        <w:rPr>
          <w:rStyle w:val="FootnoteReference"/>
          <w:rFonts w:cs="Times New Roman"/>
          <w:sz w:val="24"/>
          <w:szCs w:val="24"/>
        </w:rPr>
        <w:footnoteReference w:id="4"/>
      </w:r>
      <w:r w:rsidRPr="005E286A">
        <w:rPr>
          <w:rFonts w:cs="Times New Roman"/>
          <w:sz w:val="24"/>
          <w:szCs w:val="24"/>
        </w:rPr>
        <w:t xml:space="preserve"> </w:t>
      </w:r>
      <w:r w:rsidR="00EF088A" w:rsidRPr="005E286A">
        <w:rPr>
          <w:rFonts w:cs="Times New Roman"/>
          <w:sz w:val="24"/>
          <w:szCs w:val="24"/>
        </w:rPr>
        <w:t xml:space="preserve">They compete </w:t>
      </w:r>
      <w:r w:rsidR="00437E4C" w:rsidRPr="005E286A">
        <w:rPr>
          <w:rFonts w:cs="Times New Roman"/>
          <w:sz w:val="24"/>
          <w:szCs w:val="24"/>
        </w:rPr>
        <w:t>within a market of belief systems</w:t>
      </w:r>
      <w:r w:rsidR="009674E5" w:rsidRPr="005E286A">
        <w:rPr>
          <w:rFonts w:cs="Times New Roman"/>
          <w:sz w:val="24"/>
          <w:szCs w:val="24"/>
        </w:rPr>
        <w:t>,</w:t>
      </w:r>
      <w:r w:rsidR="00437E4C" w:rsidRPr="005E286A">
        <w:rPr>
          <w:rFonts w:cs="Times New Roman"/>
          <w:sz w:val="24"/>
          <w:szCs w:val="24"/>
        </w:rPr>
        <w:t xml:space="preserve"> battle over apologetics, theology, and </w:t>
      </w:r>
      <w:r w:rsidR="009674E5" w:rsidRPr="005E286A">
        <w:rPr>
          <w:rFonts w:cs="Times New Roman"/>
          <w:sz w:val="24"/>
          <w:szCs w:val="24"/>
        </w:rPr>
        <w:t>authority, and fight over influence</w:t>
      </w:r>
      <w:r w:rsidR="009236E0" w:rsidRPr="005E286A">
        <w:rPr>
          <w:rFonts w:cs="Times New Roman"/>
          <w:sz w:val="24"/>
          <w:szCs w:val="24"/>
        </w:rPr>
        <w:t>—</w:t>
      </w:r>
      <w:r w:rsidR="00BE00BE" w:rsidRPr="005E286A">
        <w:rPr>
          <w:rFonts w:cs="Times New Roman"/>
          <w:sz w:val="24"/>
          <w:szCs w:val="24"/>
        </w:rPr>
        <w:t xml:space="preserve">with this phenomenon </w:t>
      </w:r>
      <w:r w:rsidR="00D524BA" w:rsidRPr="005E286A">
        <w:rPr>
          <w:rFonts w:cs="Times New Roman"/>
          <w:sz w:val="24"/>
          <w:szCs w:val="24"/>
        </w:rPr>
        <w:t>amplifying in</w:t>
      </w:r>
      <w:r w:rsidR="009236E0" w:rsidRPr="005E286A">
        <w:rPr>
          <w:rFonts w:cs="Times New Roman"/>
          <w:sz w:val="24"/>
          <w:szCs w:val="24"/>
        </w:rPr>
        <w:t xml:space="preserve"> postwar America.</w:t>
      </w:r>
      <w:r w:rsidR="00D524BA" w:rsidRPr="005E286A">
        <w:rPr>
          <w:rStyle w:val="FootnoteReference"/>
          <w:rFonts w:cs="Times New Roman"/>
          <w:sz w:val="24"/>
          <w:szCs w:val="24"/>
        </w:rPr>
        <w:footnoteReference w:id="5"/>
      </w:r>
      <w:r w:rsidR="009236E0" w:rsidRPr="005E286A">
        <w:rPr>
          <w:rFonts w:cs="Times New Roman"/>
          <w:sz w:val="24"/>
          <w:szCs w:val="24"/>
        </w:rPr>
        <w:t xml:space="preserve"> </w:t>
      </w:r>
      <w:r w:rsidR="00AA0D72" w:rsidRPr="005E286A">
        <w:rPr>
          <w:rFonts w:cs="Times New Roman"/>
          <w:sz w:val="24"/>
          <w:szCs w:val="24"/>
        </w:rPr>
        <w:t xml:space="preserve">As this thesis will argue, they are dualistic entities. </w:t>
      </w:r>
      <w:r w:rsidR="000B6140" w:rsidRPr="005E286A">
        <w:rPr>
          <w:rFonts w:cs="Times New Roman"/>
          <w:sz w:val="24"/>
          <w:szCs w:val="24"/>
        </w:rPr>
        <w:t xml:space="preserve">They are, firstly, </w:t>
      </w:r>
      <w:r w:rsidR="00F80CC4" w:rsidRPr="005E286A">
        <w:rPr>
          <w:rFonts w:cs="Times New Roman"/>
          <w:sz w:val="24"/>
          <w:szCs w:val="24"/>
        </w:rPr>
        <w:t>faith-based</w:t>
      </w:r>
      <w:r w:rsidR="000B6140" w:rsidRPr="005E286A">
        <w:rPr>
          <w:rFonts w:cs="Times New Roman"/>
          <w:sz w:val="24"/>
          <w:szCs w:val="24"/>
        </w:rPr>
        <w:t xml:space="preserve"> structures,</w:t>
      </w:r>
      <w:r w:rsidR="00F80CC4" w:rsidRPr="005E286A">
        <w:rPr>
          <w:rFonts w:cs="Times New Roman"/>
          <w:sz w:val="24"/>
          <w:szCs w:val="24"/>
        </w:rPr>
        <w:t xml:space="preserve"> formulated </w:t>
      </w:r>
      <w:r w:rsidR="000B6140" w:rsidRPr="005E286A">
        <w:rPr>
          <w:rFonts w:cs="Times New Roman"/>
          <w:sz w:val="24"/>
          <w:szCs w:val="24"/>
        </w:rPr>
        <w:t xml:space="preserve">upon </w:t>
      </w:r>
      <w:r w:rsidR="00F80CC4" w:rsidRPr="005E286A">
        <w:rPr>
          <w:rFonts w:cs="Times New Roman"/>
          <w:sz w:val="24"/>
          <w:szCs w:val="24"/>
        </w:rPr>
        <w:t xml:space="preserve">ontological </w:t>
      </w:r>
      <w:r w:rsidR="000B6140" w:rsidRPr="005E286A">
        <w:rPr>
          <w:rFonts w:cs="Times New Roman"/>
          <w:sz w:val="24"/>
          <w:szCs w:val="24"/>
        </w:rPr>
        <w:t xml:space="preserve">belief systems, moral codes, ritualism, and </w:t>
      </w:r>
      <w:r w:rsidR="00F80CC4" w:rsidRPr="005E286A">
        <w:rPr>
          <w:rFonts w:cs="Times New Roman"/>
          <w:sz w:val="24"/>
          <w:szCs w:val="24"/>
        </w:rPr>
        <w:t xml:space="preserve">devotionalism. But </w:t>
      </w:r>
      <w:proofErr w:type="gramStart"/>
      <w:r w:rsidR="00F80CC4" w:rsidRPr="005E286A">
        <w:rPr>
          <w:rFonts w:cs="Times New Roman"/>
          <w:sz w:val="24"/>
          <w:szCs w:val="24"/>
        </w:rPr>
        <w:t>they</w:t>
      </w:r>
      <w:proofErr w:type="gramEnd"/>
      <w:r w:rsidR="00F80CC4" w:rsidRPr="005E286A">
        <w:rPr>
          <w:rFonts w:cs="Times New Roman"/>
          <w:sz w:val="24"/>
          <w:szCs w:val="24"/>
        </w:rPr>
        <w:t xml:space="preserve"> are also material </w:t>
      </w:r>
      <w:r w:rsidR="0075623E" w:rsidRPr="005E286A">
        <w:rPr>
          <w:rFonts w:cs="Times New Roman"/>
          <w:sz w:val="24"/>
          <w:szCs w:val="24"/>
        </w:rPr>
        <w:t>structures</w:t>
      </w:r>
      <w:r w:rsidR="00F80CC4" w:rsidRPr="005E286A">
        <w:rPr>
          <w:rFonts w:cs="Times New Roman"/>
          <w:sz w:val="24"/>
          <w:szCs w:val="24"/>
        </w:rPr>
        <w:t xml:space="preserve"> </w:t>
      </w:r>
      <w:r w:rsidR="0075623E" w:rsidRPr="005E286A">
        <w:rPr>
          <w:rFonts w:cs="Times New Roman"/>
          <w:sz w:val="24"/>
          <w:szCs w:val="24"/>
        </w:rPr>
        <w:t xml:space="preserve">that occupy urban, economic, social, and temporal </w:t>
      </w:r>
      <w:proofErr w:type="gramStart"/>
      <w:r w:rsidR="0075623E" w:rsidRPr="005E286A">
        <w:rPr>
          <w:rFonts w:cs="Times New Roman"/>
          <w:sz w:val="24"/>
          <w:szCs w:val="24"/>
        </w:rPr>
        <w:t>space</w:t>
      </w:r>
      <w:r w:rsidR="00866A9A" w:rsidRPr="005E286A">
        <w:rPr>
          <w:rFonts w:cs="Times New Roman"/>
          <w:sz w:val="24"/>
          <w:szCs w:val="24"/>
        </w:rPr>
        <w:t>s</w:t>
      </w:r>
      <w:r w:rsidR="0075623E" w:rsidRPr="005E286A">
        <w:rPr>
          <w:rFonts w:cs="Times New Roman"/>
          <w:sz w:val="24"/>
          <w:szCs w:val="24"/>
        </w:rPr>
        <w:t>,</w:t>
      </w:r>
      <w:proofErr w:type="gramEnd"/>
      <w:r w:rsidR="0075623E" w:rsidRPr="005E286A">
        <w:rPr>
          <w:rFonts w:cs="Times New Roman"/>
          <w:sz w:val="24"/>
          <w:szCs w:val="24"/>
        </w:rPr>
        <w:t xml:space="preserve"> </w:t>
      </w:r>
      <w:r w:rsidR="00104CBE">
        <w:rPr>
          <w:rFonts w:cs="Times New Roman"/>
          <w:sz w:val="24"/>
          <w:szCs w:val="24"/>
        </w:rPr>
        <w:t>that are constantly transforming</w:t>
      </w:r>
      <w:r w:rsidR="0075623E" w:rsidRPr="005E286A">
        <w:rPr>
          <w:rFonts w:cs="Times New Roman"/>
          <w:sz w:val="24"/>
          <w:szCs w:val="24"/>
        </w:rPr>
        <w:t>.</w:t>
      </w:r>
      <w:r w:rsidR="0075623E" w:rsidRPr="005E286A">
        <w:rPr>
          <w:rStyle w:val="FootnoteReference"/>
          <w:rFonts w:cs="Times New Roman"/>
          <w:sz w:val="24"/>
          <w:szCs w:val="24"/>
        </w:rPr>
        <w:footnoteReference w:id="6"/>
      </w:r>
      <w:r w:rsidR="00A36C6D" w:rsidRPr="005E286A">
        <w:rPr>
          <w:rFonts w:cs="Times New Roman"/>
          <w:sz w:val="24"/>
          <w:szCs w:val="24"/>
        </w:rPr>
        <w:t xml:space="preserve"> </w:t>
      </w:r>
      <w:r w:rsidR="00104CBE">
        <w:rPr>
          <w:rFonts w:cs="Times New Roman"/>
          <w:sz w:val="24"/>
          <w:szCs w:val="24"/>
        </w:rPr>
        <w:t>These</w:t>
      </w:r>
      <w:r w:rsidR="00A36C6D" w:rsidRPr="005E286A">
        <w:rPr>
          <w:rFonts w:cs="Times New Roman"/>
          <w:sz w:val="24"/>
          <w:szCs w:val="24"/>
        </w:rPr>
        <w:t xml:space="preserve"> spaces are constantly contested, as different forces </w:t>
      </w:r>
      <w:r w:rsidR="008A6B1A" w:rsidRPr="005E286A">
        <w:rPr>
          <w:rFonts w:cs="Times New Roman"/>
          <w:sz w:val="24"/>
          <w:szCs w:val="24"/>
        </w:rPr>
        <w:t xml:space="preserve">heterogeneously vie for </w:t>
      </w:r>
      <w:r w:rsidR="005965E9" w:rsidRPr="005E286A">
        <w:rPr>
          <w:rFonts w:cs="Times New Roman"/>
          <w:sz w:val="24"/>
          <w:szCs w:val="24"/>
        </w:rPr>
        <w:t xml:space="preserve">finite segments of material and metaphysical reality. </w:t>
      </w:r>
      <w:r w:rsidR="00DC7C07" w:rsidRPr="005E286A">
        <w:rPr>
          <w:rFonts w:cs="Times New Roman"/>
          <w:sz w:val="24"/>
          <w:szCs w:val="24"/>
        </w:rPr>
        <w:t xml:space="preserve">This can attest to </w:t>
      </w:r>
      <w:r w:rsidR="009A0563">
        <w:rPr>
          <w:rFonts w:cs="Times New Roman"/>
          <w:sz w:val="24"/>
          <w:szCs w:val="24"/>
        </w:rPr>
        <w:t xml:space="preserve">the spiritual </w:t>
      </w:r>
      <w:r w:rsidR="00DC7C07" w:rsidRPr="005E286A">
        <w:rPr>
          <w:rFonts w:cs="Times New Roman"/>
          <w:sz w:val="24"/>
          <w:szCs w:val="24"/>
        </w:rPr>
        <w:t>where a religious person is</w:t>
      </w:r>
      <w:r w:rsidR="009F19F0" w:rsidRPr="005E286A">
        <w:rPr>
          <w:rFonts w:cs="Times New Roman"/>
          <w:sz w:val="24"/>
          <w:szCs w:val="24"/>
        </w:rPr>
        <w:t xml:space="preserve"> occupied with competing </w:t>
      </w:r>
      <w:r w:rsidR="00F71363" w:rsidRPr="005E286A">
        <w:rPr>
          <w:rFonts w:cs="Times New Roman"/>
          <w:sz w:val="24"/>
          <w:szCs w:val="24"/>
        </w:rPr>
        <w:t xml:space="preserve">forces—should I pray or </w:t>
      </w:r>
      <w:r w:rsidR="001224CF" w:rsidRPr="005E286A">
        <w:rPr>
          <w:rFonts w:cs="Times New Roman"/>
          <w:sz w:val="24"/>
          <w:szCs w:val="24"/>
        </w:rPr>
        <w:t>watch television</w:t>
      </w:r>
      <w:r w:rsidR="00F71363" w:rsidRPr="005E286A">
        <w:rPr>
          <w:rFonts w:cs="Times New Roman"/>
          <w:sz w:val="24"/>
          <w:szCs w:val="24"/>
        </w:rPr>
        <w:t>? But this is also</w:t>
      </w:r>
      <w:r w:rsidR="00A452F1" w:rsidRPr="005E286A">
        <w:rPr>
          <w:rFonts w:cs="Times New Roman"/>
          <w:sz w:val="24"/>
          <w:szCs w:val="24"/>
        </w:rPr>
        <w:t xml:space="preserve"> </w:t>
      </w:r>
      <w:r w:rsidR="00873DC1" w:rsidRPr="005E286A">
        <w:rPr>
          <w:rFonts w:cs="Times New Roman"/>
          <w:sz w:val="24"/>
          <w:szCs w:val="24"/>
        </w:rPr>
        <w:t>material</w:t>
      </w:r>
      <w:r w:rsidR="00A452F1" w:rsidRPr="005E286A">
        <w:rPr>
          <w:rFonts w:cs="Times New Roman"/>
          <w:sz w:val="24"/>
          <w:szCs w:val="24"/>
        </w:rPr>
        <w:t xml:space="preserve">: should this plot of land </w:t>
      </w:r>
      <w:r w:rsidR="007C07E7" w:rsidRPr="005E286A">
        <w:rPr>
          <w:rFonts w:cs="Times New Roman"/>
          <w:sz w:val="24"/>
          <w:szCs w:val="24"/>
        </w:rPr>
        <w:t>hold a church or a supermarket</w:t>
      </w:r>
      <w:r w:rsidR="001224CF" w:rsidRPr="005E286A">
        <w:rPr>
          <w:rFonts w:cs="Times New Roman"/>
          <w:sz w:val="24"/>
          <w:szCs w:val="24"/>
        </w:rPr>
        <w:t xml:space="preserve">? </w:t>
      </w:r>
      <w:r w:rsidR="00006AD5" w:rsidRPr="005E286A">
        <w:rPr>
          <w:rFonts w:cs="Times New Roman"/>
          <w:sz w:val="24"/>
          <w:szCs w:val="24"/>
        </w:rPr>
        <w:t xml:space="preserve">Within spaces where these forces </w:t>
      </w:r>
      <w:r w:rsidR="003C3B35">
        <w:rPr>
          <w:rFonts w:cs="Times New Roman"/>
          <w:sz w:val="24"/>
          <w:szCs w:val="24"/>
        </w:rPr>
        <w:t>we</w:t>
      </w:r>
      <w:r w:rsidR="00006AD5" w:rsidRPr="005E286A">
        <w:rPr>
          <w:rFonts w:cs="Times New Roman"/>
          <w:sz w:val="24"/>
          <w:szCs w:val="24"/>
        </w:rPr>
        <w:t xml:space="preserve">re </w:t>
      </w:r>
      <w:r w:rsidR="00044581">
        <w:rPr>
          <w:rFonts w:cs="Times New Roman"/>
          <w:sz w:val="24"/>
          <w:szCs w:val="24"/>
        </w:rPr>
        <w:t>vehemently</w:t>
      </w:r>
      <w:r w:rsidR="00006AD5" w:rsidRPr="005E286A">
        <w:rPr>
          <w:rFonts w:cs="Times New Roman"/>
          <w:sz w:val="24"/>
          <w:szCs w:val="24"/>
        </w:rPr>
        <w:t xml:space="preserve"> </w:t>
      </w:r>
      <w:r w:rsidR="001F06D7">
        <w:rPr>
          <w:rFonts w:cs="Times New Roman"/>
          <w:sz w:val="24"/>
          <w:szCs w:val="24"/>
        </w:rPr>
        <w:t>contested</w:t>
      </w:r>
      <w:r w:rsidR="00006AD5" w:rsidRPr="005E286A">
        <w:rPr>
          <w:rFonts w:cs="Times New Roman"/>
          <w:sz w:val="24"/>
          <w:szCs w:val="24"/>
        </w:rPr>
        <w:t xml:space="preserve">, </w:t>
      </w:r>
      <w:r w:rsidR="00B176FF" w:rsidRPr="005E286A">
        <w:rPr>
          <w:rFonts w:cs="Times New Roman"/>
          <w:sz w:val="24"/>
          <w:szCs w:val="24"/>
        </w:rPr>
        <w:t>religious institutions have to rearticulate themselves in profound ways</w:t>
      </w:r>
      <w:r w:rsidR="00162A9C" w:rsidRPr="005E286A">
        <w:rPr>
          <w:rFonts w:cs="Times New Roman"/>
          <w:sz w:val="24"/>
          <w:szCs w:val="24"/>
        </w:rPr>
        <w:t xml:space="preserve"> to </w:t>
      </w:r>
      <w:r w:rsidR="00773475" w:rsidRPr="005E286A">
        <w:rPr>
          <w:rFonts w:cs="Times New Roman"/>
          <w:sz w:val="24"/>
          <w:szCs w:val="24"/>
        </w:rPr>
        <w:t>overcome these obstacles.</w:t>
      </w:r>
    </w:p>
    <w:p w14:paraId="1831EB73" w14:textId="33C64A9B" w:rsidR="00D524BA" w:rsidRPr="005E286A" w:rsidRDefault="009C6459" w:rsidP="00D524BA">
      <w:pPr>
        <w:spacing w:after="0" w:line="480" w:lineRule="auto"/>
        <w:ind w:firstLine="720"/>
        <w:rPr>
          <w:rFonts w:cs="Times New Roman"/>
          <w:sz w:val="24"/>
          <w:szCs w:val="24"/>
        </w:rPr>
      </w:pPr>
      <w:r>
        <w:rPr>
          <w:rFonts w:cs="Times New Roman"/>
          <w:sz w:val="24"/>
          <w:szCs w:val="24"/>
        </w:rPr>
        <w:t>New Deal era</w:t>
      </w:r>
      <w:r w:rsidR="002C310B" w:rsidRPr="005E286A">
        <w:rPr>
          <w:rFonts w:cs="Times New Roman"/>
          <w:sz w:val="24"/>
          <w:szCs w:val="24"/>
        </w:rPr>
        <w:t xml:space="preserve"> St. Petersburg</w:t>
      </w:r>
      <w:r w:rsidR="00773475" w:rsidRPr="005E286A">
        <w:rPr>
          <w:rFonts w:cs="Times New Roman"/>
          <w:sz w:val="24"/>
          <w:szCs w:val="24"/>
        </w:rPr>
        <w:t>, Florida,</w:t>
      </w:r>
      <w:r w:rsidR="002C310B" w:rsidRPr="005E286A">
        <w:rPr>
          <w:rFonts w:cs="Times New Roman"/>
          <w:sz w:val="24"/>
          <w:szCs w:val="24"/>
        </w:rPr>
        <w:t xml:space="preserve"> was one of these places. </w:t>
      </w:r>
      <w:r w:rsidR="00C013F6" w:rsidRPr="005E286A">
        <w:rPr>
          <w:rFonts w:cs="Times New Roman"/>
          <w:sz w:val="24"/>
          <w:szCs w:val="24"/>
        </w:rPr>
        <w:t>After a double financial crash in the interwar period—1925 and 1929—the ci</w:t>
      </w:r>
      <w:r w:rsidR="005B675C" w:rsidRPr="005E286A">
        <w:rPr>
          <w:rFonts w:cs="Times New Roman"/>
          <w:sz w:val="24"/>
          <w:szCs w:val="24"/>
        </w:rPr>
        <w:t>ty</w:t>
      </w:r>
      <w:r w:rsidR="00792A0D" w:rsidRPr="005E286A">
        <w:rPr>
          <w:rFonts w:cs="Times New Roman"/>
          <w:sz w:val="24"/>
          <w:szCs w:val="24"/>
        </w:rPr>
        <w:t xml:space="preserve"> transformed itself from the “world’s greatest poker game” played with plots of </w:t>
      </w:r>
      <w:r>
        <w:rPr>
          <w:rFonts w:cs="Times New Roman"/>
          <w:sz w:val="24"/>
          <w:szCs w:val="24"/>
        </w:rPr>
        <w:t xml:space="preserve">real estate </w:t>
      </w:r>
      <w:r w:rsidR="00792A0D" w:rsidRPr="005E286A">
        <w:rPr>
          <w:rFonts w:cs="Times New Roman"/>
          <w:sz w:val="24"/>
          <w:szCs w:val="24"/>
        </w:rPr>
        <w:t>to the “capital of aging” in a ten-year stretch.</w:t>
      </w:r>
      <w:r w:rsidR="00792A0D" w:rsidRPr="005E286A">
        <w:rPr>
          <w:rStyle w:val="FootnoteReference"/>
          <w:rFonts w:cs="Times New Roman"/>
          <w:sz w:val="24"/>
          <w:szCs w:val="24"/>
        </w:rPr>
        <w:footnoteReference w:id="7"/>
      </w:r>
      <w:r w:rsidR="005A45A8" w:rsidRPr="005E286A">
        <w:rPr>
          <w:rFonts w:cs="Times New Roman"/>
          <w:sz w:val="24"/>
          <w:szCs w:val="24"/>
        </w:rPr>
        <w:t xml:space="preserve"> This was strictly due to New Deal legislation</w:t>
      </w:r>
      <w:r w:rsidR="00383E97" w:rsidRPr="005E286A">
        <w:rPr>
          <w:rFonts w:cs="Times New Roman"/>
          <w:sz w:val="24"/>
          <w:szCs w:val="24"/>
        </w:rPr>
        <w:t xml:space="preserve"> </w:t>
      </w:r>
      <w:r w:rsidR="005946D3" w:rsidRPr="005E286A">
        <w:rPr>
          <w:rFonts w:cs="Times New Roman"/>
          <w:sz w:val="24"/>
          <w:szCs w:val="24"/>
        </w:rPr>
        <w:t xml:space="preserve">and a rearticulation of American </w:t>
      </w:r>
      <w:r w:rsidR="005946D3" w:rsidRPr="005E286A">
        <w:rPr>
          <w:rFonts w:cs="Times New Roman"/>
          <w:sz w:val="24"/>
          <w:szCs w:val="24"/>
        </w:rPr>
        <w:lastRenderedPageBreak/>
        <w:t>citizenship.</w:t>
      </w:r>
      <w:r w:rsidR="005946D3" w:rsidRPr="005E286A">
        <w:rPr>
          <w:rStyle w:val="FootnoteReference"/>
          <w:rFonts w:cs="Times New Roman"/>
          <w:sz w:val="24"/>
          <w:szCs w:val="24"/>
        </w:rPr>
        <w:footnoteReference w:id="8"/>
      </w:r>
      <w:r w:rsidR="009F3AFE" w:rsidRPr="005E286A">
        <w:rPr>
          <w:rFonts w:cs="Times New Roman"/>
          <w:sz w:val="24"/>
          <w:szCs w:val="24"/>
        </w:rPr>
        <w:t xml:space="preserve"> Th</w:t>
      </w:r>
      <w:r w:rsidR="00D3686F" w:rsidRPr="005E286A">
        <w:rPr>
          <w:rFonts w:cs="Times New Roman"/>
          <w:sz w:val="24"/>
          <w:szCs w:val="24"/>
        </w:rPr>
        <w:t xml:space="preserve">e New Deal political economy </w:t>
      </w:r>
      <w:r w:rsidR="007C7F77" w:rsidRPr="005E286A">
        <w:rPr>
          <w:rFonts w:cs="Times New Roman"/>
          <w:sz w:val="24"/>
          <w:szCs w:val="24"/>
        </w:rPr>
        <w:t>t</w:t>
      </w:r>
      <w:r w:rsidR="00D3686F" w:rsidRPr="005E286A">
        <w:rPr>
          <w:rFonts w:cs="Times New Roman"/>
          <w:sz w:val="24"/>
          <w:szCs w:val="24"/>
        </w:rPr>
        <w:t xml:space="preserve">ransformed the American South, that since the end of the Civil War, </w:t>
      </w:r>
      <w:r w:rsidR="00F94CE7">
        <w:rPr>
          <w:rFonts w:cs="Times New Roman"/>
          <w:sz w:val="24"/>
          <w:szCs w:val="24"/>
        </w:rPr>
        <w:t xml:space="preserve">remained </w:t>
      </w:r>
      <w:r w:rsidR="007D75DA">
        <w:rPr>
          <w:rFonts w:cs="Times New Roman"/>
          <w:sz w:val="24"/>
          <w:szCs w:val="24"/>
        </w:rPr>
        <w:t>developmentally</w:t>
      </w:r>
      <w:r w:rsidR="00F94CE7">
        <w:rPr>
          <w:rFonts w:cs="Times New Roman"/>
          <w:sz w:val="24"/>
          <w:szCs w:val="24"/>
        </w:rPr>
        <w:t xml:space="preserve"> inferior to the industrialized North</w:t>
      </w:r>
      <w:r w:rsidR="0073469C" w:rsidRPr="005E286A">
        <w:rPr>
          <w:rFonts w:cs="Times New Roman"/>
          <w:sz w:val="24"/>
          <w:szCs w:val="24"/>
        </w:rPr>
        <w:t>.</w:t>
      </w:r>
      <w:r w:rsidR="0073469C" w:rsidRPr="005E286A">
        <w:rPr>
          <w:rStyle w:val="FootnoteReference"/>
          <w:rFonts w:cs="Times New Roman"/>
          <w:sz w:val="24"/>
          <w:szCs w:val="24"/>
        </w:rPr>
        <w:footnoteReference w:id="9"/>
      </w:r>
      <w:r w:rsidR="00D3686F" w:rsidRPr="005E286A">
        <w:rPr>
          <w:rFonts w:cs="Times New Roman"/>
          <w:sz w:val="24"/>
          <w:szCs w:val="24"/>
        </w:rPr>
        <w:t xml:space="preserve"> </w:t>
      </w:r>
      <w:r w:rsidR="002A1ABA" w:rsidRPr="005E286A">
        <w:rPr>
          <w:rFonts w:cs="Times New Roman"/>
          <w:sz w:val="24"/>
          <w:szCs w:val="24"/>
        </w:rPr>
        <w:t xml:space="preserve">For St. Petersburg specifically, Federal Housing Administration (FHA) loans, Social Security, and later down the line, Medicare and Medicaid, </w:t>
      </w:r>
      <w:r w:rsidR="00984AEC" w:rsidRPr="005E286A">
        <w:rPr>
          <w:rFonts w:cs="Times New Roman"/>
          <w:sz w:val="24"/>
          <w:szCs w:val="24"/>
        </w:rPr>
        <w:t>brought large swaths of wealth into the city</w:t>
      </w:r>
      <w:r w:rsidR="003A6644" w:rsidRPr="005E286A">
        <w:rPr>
          <w:rFonts w:cs="Times New Roman"/>
          <w:sz w:val="24"/>
          <w:szCs w:val="24"/>
        </w:rPr>
        <w:t xml:space="preserve"> through retirees, </w:t>
      </w:r>
      <w:r w:rsidR="001E4444" w:rsidRPr="005E286A">
        <w:rPr>
          <w:rFonts w:cs="Times New Roman"/>
          <w:sz w:val="24"/>
          <w:szCs w:val="24"/>
        </w:rPr>
        <w:t>vacationers, and Snowbirds</w:t>
      </w:r>
      <w:r w:rsidR="003A6644" w:rsidRPr="005E286A">
        <w:rPr>
          <w:rFonts w:cs="Times New Roman"/>
          <w:sz w:val="24"/>
          <w:szCs w:val="24"/>
        </w:rPr>
        <w:t xml:space="preserve">. </w:t>
      </w:r>
      <w:r w:rsidR="00CB01B7" w:rsidRPr="005E286A">
        <w:rPr>
          <w:rFonts w:cs="Times New Roman"/>
          <w:sz w:val="24"/>
          <w:szCs w:val="24"/>
        </w:rPr>
        <w:t xml:space="preserve">However, </w:t>
      </w:r>
      <w:r w:rsidR="00CA22F5" w:rsidRPr="005E286A">
        <w:rPr>
          <w:rFonts w:cs="Times New Roman"/>
          <w:sz w:val="24"/>
          <w:szCs w:val="24"/>
        </w:rPr>
        <w:t>New Deal liberalism</w:t>
      </w:r>
      <w:r w:rsidR="007051B2" w:rsidRPr="005E286A">
        <w:rPr>
          <w:rFonts w:cs="Times New Roman"/>
          <w:sz w:val="24"/>
          <w:szCs w:val="24"/>
        </w:rPr>
        <w:t xml:space="preserve"> did not incapacitate the old </w:t>
      </w:r>
      <w:r w:rsidR="00667C6B" w:rsidRPr="005E286A">
        <w:rPr>
          <w:rFonts w:cs="Times New Roman"/>
          <w:sz w:val="24"/>
          <w:szCs w:val="24"/>
        </w:rPr>
        <w:t xml:space="preserve">order of economic life in the ‘Sunshine City,’ </w:t>
      </w:r>
      <w:r w:rsidR="00E52F59">
        <w:rPr>
          <w:rFonts w:cs="Times New Roman"/>
          <w:sz w:val="24"/>
          <w:szCs w:val="24"/>
        </w:rPr>
        <w:t xml:space="preserve">but </w:t>
      </w:r>
      <w:r w:rsidR="00667C6B" w:rsidRPr="005E286A">
        <w:rPr>
          <w:rFonts w:cs="Times New Roman"/>
          <w:sz w:val="24"/>
          <w:szCs w:val="24"/>
        </w:rPr>
        <w:t xml:space="preserve">only </w:t>
      </w:r>
      <w:r w:rsidR="00D22B2C" w:rsidRPr="005E286A">
        <w:rPr>
          <w:rFonts w:cs="Times New Roman"/>
          <w:sz w:val="24"/>
          <w:szCs w:val="24"/>
        </w:rPr>
        <w:t xml:space="preserve">reformulated it. </w:t>
      </w:r>
    </w:p>
    <w:p w14:paraId="177E26AB" w14:textId="5A31559A" w:rsidR="00D22B2C" w:rsidRPr="005E286A" w:rsidRDefault="000579D9" w:rsidP="00D524BA">
      <w:pPr>
        <w:spacing w:after="0" w:line="480" w:lineRule="auto"/>
        <w:ind w:firstLine="720"/>
        <w:rPr>
          <w:rFonts w:cs="Times New Roman"/>
          <w:sz w:val="24"/>
          <w:szCs w:val="24"/>
        </w:rPr>
      </w:pPr>
      <w:r w:rsidRPr="005E286A">
        <w:rPr>
          <w:rFonts w:cs="Times New Roman"/>
          <w:sz w:val="24"/>
          <w:szCs w:val="24"/>
        </w:rPr>
        <w:t>This group</w:t>
      </w:r>
      <w:r w:rsidR="00720895" w:rsidRPr="005E286A">
        <w:rPr>
          <w:rFonts w:cs="Times New Roman"/>
          <w:sz w:val="24"/>
          <w:szCs w:val="24"/>
        </w:rPr>
        <w:t xml:space="preserve">, as historian James Vuic recently described as “swamp peddlers,” </w:t>
      </w:r>
      <w:r w:rsidRPr="005E286A">
        <w:rPr>
          <w:rFonts w:cs="Times New Roman"/>
          <w:sz w:val="24"/>
          <w:szCs w:val="24"/>
        </w:rPr>
        <w:t xml:space="preserve">were </w:t>
      </w:r>
      <w:r w:rsidR="00720895" w:rsidRPr="005E286A">
        <w:rPr>
          <w:rFonts w:cs="Times New Roman"/>
          <w:sz w:val="24"/>
          <w:szCs w:val="24"/>
        </w:rPr>
        <w:t xml:space="preserve">semi-metamorphosed capitalists, </w:t>
      </w:r>
      <w:r w:rsidR="006805F1" w:rsidRPr="005E286A">
        <w:rPr>
          <w:rFonts w:cs="Times New Roman"/>
          <w:sz w:val="24"/>
          <w:szCs w:val="24"/>
        </w:rPr>
        <w:t xml:space="preserve">who suffered under the weight of their own speculatory failures in the 1920s </w:t>
      </w:r>
      <w:r w:rsidR="004B0502" w:rsidRPr="005E286A">
        <w:rPr>
          <w:rFonts w:cs="Times New Roman"/>
          <w:sz w:val="24"/>
          <w:szCs w:val="24"/>
        </w:rPr>
        <w:t xml:space="preserve">but </w:t>
      </w:r>
      <w:r w:rsidR="006805F1" w:rsidRPr="005E286A">
        <w:rPr>
          <w:rFonts w:cs="Times New Roman"/>
          <w:sz w:val="24"/>
          <w:szCs w:val="24"/>
        </w:rPr>
        <w:t xml:space="preserve">were reinvigorated in the 1940s by </w:t>
      </w:r>
      <w:r w:rsidR="00B01221" w:rsidRPr="005E286A">
        <w:rPr>
          <w:rFonts w:cs="Times New Roman"/>
          <w:sz w:val="24"/>
          <w:szCs w:val="24"/>
        </w:rPr>
        <w:t>FHA loans, consumer liberalism, and Keynes</w:t>
      </w:r>
      <w:r w:rsidR="002A5273" w:rsidRPr="005E286A">
        <w:rPr>
          <w:rFonts w:cs="Times New Roman"/>
          <w:sz w:val="24"/>
          <w:szCs w:val="24"/>
        </w:rPr>
        <w:t xml:space="preserve">ian </w:t>
      </w:r>
      <w:r w:rsidR="00B01221" w:rsidRPr="005E286A">
        <w:rPr>
          <w:rFonts w:cs="Times New Roman"/>
          <w:sz w:val="24"/>
          <w:szCs w:val="24"/>
        </w:rPr>
        <w:t>deficit spending.</w:t>
      </w:r>
      <w:r w:rsidR="00B01221" w:rsidRPr="005E286A">
        <w:rPr>
          <w:rStyle w:val="FootnoteReference"/>
          <w:rFonts w:cs="Times New Roman"/>
          <w:sz w:val="24"/>
          <w:szCs w:val="24"/>
        </w:rPr>
        <w:footnoteReference w:id="10"/>
      </w:r>
      <w:r w:rsidR="006E146C" w:rsidRPr="005E286A">
        <w:rPr>
          <w:rFonts w:cs="Times New Roman"/>
          <w:sz w:val="24"/>
          <w:szCs w:val="24"/>
        </w:rPr>
        <w:t xml:space="preserve"> This shift caused them to transform from interwar speculators to </w:t>
      </w:r>
      <w:r w:rsidR="00496DBF" w:rsidRPr="005E286A">
        <w:rPr>
          <w:rFonts w:cs="Times New Roman"/>
          <w:sz w:val="24"/>
          <w:szCs w:val="24"/>
        </w:rPr>
        <w:t>‘</w:t>
      </w:r>
      <w:r w:rsidR="006E146C" w:rsidRPr="005E286A">
        <w:rPr>
          <w:rFonts w:cs="Times New Roman"/>
          <w:sz w:val="24"/>
          <w:szCs w:val="24"/>
        </w:rPr>
        <w:t>Sunbelt capitalists</w:t>
      </w:r>
      <w:r w:rsidR="00496DBF" w:rsidRPr="005E286A">
        <w:rPr>
          <w:rFonts w:cs="Times New Roman"/>
          <w:sz w:val="24"/>
          <w:szCs w:val="24"/>
        </w:rPr>
        <w:t>’</w:t>
      </w:r>
      <w:r w:rsidR="006E146C" w:rsidRPr="005E286A">
        <w:rPr>
          <w:rFonts w:cs="Times New Roman"/>
          <w:sz w:val="24"/>
          <w:szCs w:val="24"/>
        </w:rPr>
        <w:t xml:space="preserve"> </w:t>
      </w:r>
      <w:r w:rsidR="00496DBF" w:rsidRPr="005E286A">
        <w:rPr>
          <w:rFonts w:cs="Times New Roman"/>
          <w:sz w:val="24"/>
          <w:szCs w:val="24"/>
        </w:rPr>
        <w:t xml:space="preserve">who enjoyed the benefits of the New Deal state while proclaiming the gospel of </w:t>
      </w:r>
      <w:r w:rsidR="004504C2">
        <w:rPr>
          <w:rFonts w:cs="Times New Roman"/>
          <w:sz w:val="24"/>
          <w:szCs w:val="24"/>
        </w:rPr>
        <w:t>“</w:t>
      </w:r>
      <w:r w:rsidR="0082530B" w:rsidRPr="005E286A">
        <w:rPr>
          <w:rFonts w:cs="Times New Roman"/>
          <w:sz w:val="24"/>
          <w:szCs w:val="24"/>
        </w:rPr>
        <w:t>decreasing regulations, taxes and union rights.”</w:t>
      </w:r>
      <w:r w:rsidR="0082530B" w:rsidRPr="005E286A">
        <w:rPr>
          <w:rStyle w:val="FootnoteReference"/>
          <w:rFonts w:cs="Times New Roman"/>
          <w:sz w:val="24"/>
          <w:szCs w:val="24"/>
        </w:rPr>
        <w:footnoteReference w:id="11"/>
      </w:r>
      <w:r w:rsidR="006300A1" w:rsidRPr="005E286A">
        <w:rPr>
          <w:rFonts w:cs="Times New Roman"/>
          <w:sz w:val="24"/>
          <w:szCs w:val="24"/>
        </w:rPr>
        <w:t xml:space="preserve"> </w:t>
      </w:r>
      <w:r w:rsidR="00793B66" w:rsidRPr="005E286A">
        <w:rPr>
          <w:rFonts w:cs="Times New Roman"/>
          <w:sz w:val="24"/>
          <w:szCs w:val="24"/>
        </w:rPr>
        <w:t xml:space="preserve">In </w:t>
      </w:r>
      <w:r w:rsidR="0053140C">
        <w:rPr>
          <w:rFonts w:cs="Times New Roman"/>
          <w:sz w:val="24"/>
          <w:szCs w:val="24"/>
        </w:rPr>
        <w:t xml:space="preserve">Sunbelt </w:t>
      </w:r>
      <w:r w:rsidR="00793B66" w:rsidRPr="005E286A">
        <w:rPr>
          <w:rFonts w:cs="Times New Roman"/>
          <w:sz w:val="24"/>
          <w:szCs w:val="24"/>
        </w:rPr>
        <w:t xml:space="preserve">cities such as St. Petersburg, </w:t>
      </w:r>
      <w:r w:rsidR="00CE583C" w:rsidRPr="005E286A">
        <w:rPr>
          <w:rFonts w:cs="Times New Roman"/>
          <w:sz w:val="24"/>
          <w:szCs w:val="24"/>
        </w:rPr>
        <w:t xml:space="preserve">New Deal liberalism was unraveled at the local level </w:t>
      </w:r>
      <w:r w:rsidR="00B0684E" w:rsidRPr="005E286A">
        <w:rPr>
          <w:rFonts w:cs="Times New Roman"/>
          <w:sz w:val="24"/>
          <w:szCs w:val="24"/>
        </w:rPr>
        <w:t xml:space="preserve">by these actors, who with the rise of </w:t>
      </w:r>
      <w:r w:rsidR="00B970E6" w:rsidRPr="005E286A">
        <w:rPr>
          <w:rFonts w:cs="Times New Roman"/>
          <w:sz w:val="24"/>
          <w:szCs w:val="24"/>
        </w:rPr>
        <w:t xml:space="preserve">figures </w:t>
      </w:r>
      <w:r w:rsidR="00B970E6" w:rsidRPr="005E286A">
        <w:rPr>
          <w:rFonts w:cs="Times New Roman"/>
          <w:sz w:val="24"/>
          <w:szCs w:val="24"/>
        </w:rPr>
        <w:lastRenderedPageBreak/>
        <w:t xml:space="preserve">such as Richard Nixon and Ronald Reagan, made their movement </w:t>
      </w:r>
      <w:r w:rsidR="001201EF">
        <w:rPr>
          <w:rFonts w:cs="Times New Roman"/>
          <w:sz w:val="24"/>
          <w:szCs w:val="24"/>
        </w:rPr>
        <w:t>international</w:t>
      </w:r>
      <w:r w:rsidR="00B970E6" w:rsidRPr="005E286A">
        <w:rPr>
          <w:rFonts w:cs="Times New Roman"/>
          <w:sz w:val="24"/>
          <w:szCs w:val="24"/>
        </w:rPr>
        <w:t>.</w:t>
      </w:r>
      <w:r w:rsidR="00B970E6" w:rsidRPr="005E286A">
        <w:rPr>
          <w:rStyle w:val="FootnoteReference"/>
          <w:rFonts w:cs="Times New Roman"/>
          <w:sz w:val="24"/>
          <w:szCs w:val="24"/>
        </w:rPr>
        <w:footnoteReference w:id="12"/>
      </w:r>
      <w:r w:rsidR="00B970E6" w:rsidRPr="005E286A">
        <w:rPr>
          <w:rFonts w:cs="Times New Roman"/>
          <w:sz w:val="24"/>
          <w:szCs w:val="24"/>
        </w:rPr>
        <w:t xml:space="preserve"> </w:t>
      </w:r>
      <w:r w:rsidR="000B08A3" w:rsidRPr="005E286A">
        <w:rPr>
          <w:rFonts w:cs="Times New Roman"/>
          <w:sz w:val="24"/>
          <w:szCs w:val="24"/>
        </w:rPr>
        <w:t>Th</w:t>
      </w:r>
      <w:r w:rsidR="00682D89" w:rsidRPr="005E286A">
        <w:rPr>
          <w:rFonts w:cs="Times New Roman"/>
          <w:sz w:val="24"/>
          <w:szCs w:val="24"/>
        </w:rPr>
        <w:t>is unraveling</w:t>
      </w:r>
      <w:r w:rsidR="00151083" w:rsidRPr="005E286A">
        <w:rPr>
          <w:rFonts w:cs="Times New Roman"/>
          <w:sz w:val="24"/>
          <w:szCs w:val="24"/>
        </w:rPr>
        <w:t xml:space="preserve"> happened within the hospitals, nursing homes, </w:t>
      </w:r>
      <w:r w:rsidR="00876C6A">
        <w:rPr>
          <w:rFonts w:cs="Times New Roman"/>
          <w:sz w:val="24"/>
          <w:szCs w:val="24"/>
        </w:rPr>
        <w:t>suburban col-de-sacs</w:t>
      </w:r>
      <w:r w:rsidR="00151083" w:rsidRPr="005E286A">
        <w:rPr>
          <w:rFonts w:cs="Times New Roman"/>
          <w:sz w:val="24"/>
          <w:szCs w:val="24"/>
        </w:rPr>
        <w:t xml:space="preserve">, </w:t>
      </w:r>
      <w:r w:rsidR="001201EF">
        <w:rPr>
          <w:rFonts w:cs="Times New Roman"/>
          <w:sz w:val="24"/>
          <w:szCs w:val="24"/>
        </w:rPr>
        <w:t xml:space="preserve">and </w:t>
      </w:r>
      <w:r w:rsidR="00151083" w:rsidRPr="005E286A">
        <w:rPr>
          <w:rFonts w:cs="Times New Roman"/>
          <w:sz w:val="24"/>
          <w:szCs w:val="24"/>
        </w:rPr>
        <w:t xml:space="preserve">schools </w:t>
      </w:r>
      <w:r w:rsidR="0081401B" w:rsidRPr="005E286A">
        <w:rPr>
          <w:rFonts w:cs="Times New Roman"/>
          <w:sz w:val="24"/>
          <w:szCs w:val="24"/>
        </w:rPr>
        <w:t xml:space="preserve">of </w:t>
      </w:r>
      <w:r w:rsidR="001201EF">
        <w:rPr>
          <w:rFonts w:cs="Times New Roman"/>
          <w:sz w:val="24"/>
          <w:szCs w:val="24"/>
        </w:rPr>
        <w:t>St. Petersburg</w:t>
      </w:r>
      <w:r w:rsidR="0081401B" w:rsidRPr="005E286A">
        <w:rPr>
          <w:rFonts w:cs="Times New Roman"/>
          <w:sz w:val="24"/>
          <w:szCs w:val="24"/>
        </w:rPr>
        <w:t xml:space="preserve">, </w:t>
      </w:r>
      <w:r w:rsidR="00631EE5">
        <w:rPr>
          <w:rFonts w:cs="Times New Roman"/>
          <w:sz w:val="24"/>
          <w:szCs w:val="24"/>
        </w:rPr>
        <w:t>and</w:t>
      </w:r>
      <w:r w:rsidR="00195D86" w:rsidRPr="005E286A">
        <w:rPr>
          <w:rFonts w:cs="Times New Roman"/>
          <w:sz w:val="24"/>
          <w:szCs w:val="24"/>
        </w:rPr>
        <w:t xml:space="preserve"> these historical forces also had intimate encounters with religious institutions. </w:t>
      </w:r>
    </w:p>
    <w:p w14:paraId="4B8F2F78" w14:textId="56FF385E" w:rsidR="00BA6EFC" w:rsidRPr="005E286A" w:rsidRDefault="00BA6EFC" w:rsidP="00D524BA">
      <w:pPr>
        <w:spacing w:after="0" w:line="480" w:lineRule="auto"/>
        <w:ind w:firstLine="720"/>
        <w:rPr>
          <w:rFonts w:cs="Times New Roman"/>
          <w:sz w:val="24"/>
          <w:szCs w:val="24"/>
        </w:rPr>
      </w:pPr>
      <w:r w:rsidRPr="005E286A">
        <w:rPr>
          <w:rFonts w:cs="Times New Roman"/>
          <w:sz w:val="24"/>
          <w:szCs w:val="24"/>
        </w:rPr>
        <w:t xml:space="preserve">This thesis </w:t>
      </w:r>
      <w:r w:rsidR="00861E99" w:rsidRPr="005E286A">
        <w:rPr>
          <w:rFonts w:cs="Times New Roman"/>
          <w:sz w:val="24"/>
          <w:szCs w:val="24"/>
        </w:rPr>
        <w:t>chart</w:t>
      </w:r>
      <w:r w:rsidR="007A2EAB">
        <w:rPr>
          <w:rFonts w:cs="Times New Roman"/>
          <w:sz w:val="24"/>
          <w:szCs w:val="24"/>
        </w:rPr>
        <w:t>s</w:t>
      </w:r>
      <w:r w:rsidRPr="005E286A">
        <w:rPr>
          <w:rFonts w:cs="Times New Roman"/>
          <w:sz w:val="24"/>
          <w:szCs w:val="24"/>
        </w:rPr>
        <w:t xml:space="preserve"> religion—specifically Catholicism—within the </w:t>
      </w:r>
      <w:r w:rsidR="00DE6528" w:rsidRPr="005E286A">
        <w:rPr>
          <w:rFonts w:cs="Times New Roman"/>
          <w:sz w:val="24"/>
          <w:szCs w:val="24"/>
        </w:rPr>
        <w:t xml:space="preserve">turbulent New Deal years, by using St. Petersburg, Florida, </w:t>
      </w:r>
      <w:r w:rsidR="00631EE5">
        <w:rPr>
          <w:rFonts w:cs="Times New Roman"/>
          <w:sz w:val="24"/>
          <w:szCs w:val="24"/>
        </w:rPr>
        <w:t>a</w:t>
      </w:r>
      <w:r w:rsidR="00DE6528" w:rsidRPr="005E286A">
        <w:rPr>
          <w:rFonts w:cs="Times New Roman"/>
          <w:sz w:val="24"/>
          <w:szCs w:val="24"/>
        </w:rPr>
        <w:t xml:space="preserve"> site of </w:t>
      </w:r>
      <w:r w:rsidR="00FE425A" w:rsidRPr="005E286A">
        <w:rPr>
          <w:rFonts w:cs="Times New Roman"/>
          <w:sz w:val="24"/>
          <w:szCs w:val="24"/>
        </w:rPr>
        <w:t xml:space="preserve">contested space between </w:t>
      </w:r>
      <w:r w:rsidR="009917CC">
        <w:rPr>
          <w:rFonts w:cs="Times New Roman"/>
          <w:sz w:val="24"/>
          <w:szCs w:val="24"/>
        </w:rPr>
        <w:t xml:space="preserve">the New Deal political economy </w:t>
      </w:r>
      <w:r w:rsidR="00FE425A" w:rsidRPr="005E286A">
        <w:rPr>
          <w:rFonts w:cs="Times New Roman"/>
          <w:sz w:val="24"/>
          <w:szCs w:val="24"/>
        </w:rPr>
        <w:t xml:space="preserve">and free-enterprise capitalism, as a case study. </w:t>
      </w:r>
      <w:r w:rsidR="00F32DDD" w:rsidRPr="005E286A">
        <w:rPr>
          <w:rFonts w:cs="Times New Roman"/>
          <w:sz w:val="24"/>
          <w:szCs w:val="24"/>
        </w:rPr>
        <w:t>Sunbelt Catholicism</w:t>
      </w:r>
      <w:r w:rsidR="00137DFB" w:rsidRPr="005E286A">
        <w:rPr>
          <w:rFonts w:cs="Times New Roman"/>
          <w:sz w:val="24"/>
          <w:szCs w:val="24"/>
        </w:rPr>
        <w:t xml:space="preserve"> has </w:t>
      </w:r>
      <w:r w:rsidR="0007483C" w:rsidRPr="005E286A">
        <w:rPr>
          <w:rFonts w:cs="Times New Roman"/>
          <w:sz w:val="24"/>
          <w:szCs w:val="24"/>
        </w:rPr>
        <w:t xml:space="preserve">never </w:t>
      </w:r>
      <w:r w:rsidR="00137DFB" w:rsidRPr="005E286A">
        <w:rPr>
          <w:rFonts w:cs="Times New Roman"/>
          <w:sz w:val="24"/>
          <w:szCs w:val="24"/>
        </w:rPr>
        <w:t xml:space="preserve">been </w:t>
      </w:r>
      <w:r w:rsidR="0007483C" w:rsidRPr="005E286A">
        <w:rPr>
          <w:rFonts w:cs="Times New Roman"/>
          <w:sz w:val="24"/>
          <w:szCs w:val="24"/>
        </w:rPr>
        <w:t>i</w:t>
      </w:r>
      <w:r w:rsidR="00137DFB" w:rsidRPr="005E286A">
        <w:rPr>
          <w:rFonts w:cs="Times New Roman"/>
          <w:sz w:val="24"/>
          <w:szCs w:val="24"/>
        </w:rPr>
        <w:t xml:space="preserve">nvestigated by scholars who chose to </w:t>
      </w:r>
      <w:r w:rsidR="006B1108" w:rsidRPr="005E286A">
        <w:rPr>
          <w:rFonts w:cs="Times New Roman"/>
          <w:sz w:val="24"/>
          <w:szCs w:val="24"/>
        </w:rPr>
        <w:t>focus on</w:t>
      </w:r>
      <w:r w:rsidR="00C55172" w:rsidRPr="005E286A">
        <w:rPr>
          <w:rFonts w:cs="Times New Roman"/>
          <w:sz w:val="24"/>
          <w:szCs w:val="24"/>
        </w:rPr>
        <w:t xml:space="preserve"> Southern evangelicals in their </w:t>
      </w:r>
      <w:r w:rsidR="00297BED" w:rsidRPr="005E286A">
        <w:rPr>
          <w:rFonts w:cs="Times New Roman"/>
          <w:sz w:val="24"/>
          <w:szCs w:val="24"/>
        </w:rPr>
        <w:t xml:space="preserve">religious </w:t>
      </w:r>
      <w:r w:rsidR="00C55172" w:rsidRPr="005E286A">
        <w:rPr>
          <w:rFonts w:cs="Times New Roman"/>
          <w:sz w:val="24"/>
          <w:szCs w:val="24"/>
        </w:rPr>
        <w:t>stud</w:t>
      </w:r>
      <w:r w:rsidR="00A0725D">
        <w:rPr>
          <w:rFonts w:cs="Times New Roman"/>
          <w:sz w:val="24"/>
          <w:szCs w:val="24"/>
        </w:rPr>
        <w:t>ies</w:t>
      </w:r>
      <w:r w:rsidR="00C55172" w:rsidRPr="005E286A">
        <w:rPr>
          <w:rFonts w:cs="Times New Roman"/>
          <w:sz w:val="24"/>
          <w:szCs w:val="24"/>
        </w:rPr>
        <w:t xml:space="preserve"> of the postwar South.</w:t>
      </w:r>
      <w:r w:rsidR="00C55172" w:rsidRPr="005E286A">
        <w:rPr>
          <w:rStyle w:val="FootnoteReference"/>
          <w:rFonts w:cs="Times New Roman"/>
          <w:sz w:val="24"/>
          <w:szCs w:val="24"/>
        </w:rPr>
        <w:footnoteReference w:id="13"/>
      </w:r>
      <w:r w:rsidR="006B1108" w:rsidRPr="005E286A">
        <w:rPr>
          <w:rFonts w:cs="Times New Roman"/>
          <w:sz w:val="24"/>
          <w:szCs w:val="24"/>
        </w:rPr>
        <w:t xml:space="preserve"> </w:t>
      </w:r>
      <w:r w:rsidR="002839F6" w:rsidRPr="005E286A">
        <w:rPr>
          <w:rFonts w:cs="Times New Roman"/>
          <w:sz w:val="24"/>
          <w:szCs w:val="24"/>
        </w:rPr>
        <w:t xml:space="preserve">Moreover, historiography on postwar real estate development, </w:t>
      </w:r>
      <w:r w:rsidR="00A95957" w:rsidRPr="005E286A">
        <w:rPr>
          <w:rFonts w:cs="Times New Roman"/>
          <w:sz w:val="24"/>
          <w:szCs w:val="24"/>
        </w:rPr>
        <w:t>elder care, and healthcare have perennially ignored religion and religious institutions as a factor of analysis.</w:t>
      </w:r>
      <w:r w:rsidR="00F32DDD" w:rsidRPr="005E286A">
        <w:rPr>
          <w:rStyle w:val="FootnoteReference"/>
          <w:rFonts w:cs="Times New Roman"/>
          <w:sz w:val="24"/>
          <w:szCs w:val="24"/>
        </w:rPr>
        <w:footnoteReference w:id="14"/>
      </w:r>
      <w:r w:rsidR="00A95957" w:rsidRPr="005E286A">
        <w:rPr>
          <w:rFonts w:cs="Times New Roman"/>
          <w:sz w:val="24"/>
          <w:szCs w:val="24"/>
        </w:rPr>
        <w:t xml:space="preserve"> </w:t>
      </w:r>
      <w:r w:rsidR="0047533F" w:rsidRPr="005E286A">
        <w:rPr>
          <w:rFonts w:cs="Times New Roman"/>
          <w:sz w:val="24"/>
          <w:szCs w:val="24"/>
        </w:rPr>
        <w:t xml:space="preserve">Furthermore, the burgeoning scholarship on neoliberal </w:t>
      </w:r>
      <w:r w:rsidR="002E149F" w:rsidRPr="005E286A">
        <w:rPr>
          <w:rFonts w:cs="Times New Roman"/>
          <w:sz w:val="24"/>
          <w:szCs w:val="24"/>
        </w:rPr>
        <w:t xml:space="preserve">and </w:t>
      </w:r>
      <w:r w:rsidR="00465D89">
        <w:rPr>
          <w:rFonts w:cs="Times New Roman"/>
          <w:sz w:val="24"/>
          <w:szCs w:val="24"/>
        </w:rPr>
        <w:t>‘</w:t>
      </w:r>
      <w:r w:rsidR="002E149F" w:rsidRPr="005E286A">
        <w:rPr>
          <w:rFonts w:cs="Times New Roman"/>
          <w:sz w:val="24"/>
          <w:szCs w:val="24"/>
        </w:rPr>
        <w:t>postindustrial</w:t>
      </w:r>
      <w:r w:rsidR="00465D89">
        <w:rPr>
          <w:rFonts w:cs="Times New Roman"/>
          <w:sz w:val="24"/>
          <w:szCs w:val="24"/>
        </w:rPr>
        <w:t xml:space="preserve">’ </w:t>
      </w:r>
      <w:r w:rsidR="0047533F" w:rsidRPr="005E286A">
        <w:rPr>
          <w:rFonts w:cs="Times New Roman"/>
          <w:sz w:val="24"/>
          <w:szCs w:val="24"/>
        </w:rPr>
        <w:t>Catholicism, has lacked a spatial stud</w:t>
      </w:r>
      <w:r w:rsidR="002E149F" w:rsidRPr="005E286A">
        <w:rPr>
          <w:rFonts w:cs="Times New Roman"/>
          <w:sz w:val="24"/>
          <w:szCs w:val="24"/>
        </w:rPr>
        <w:t>y to accompany ideological changes.</w:t>
      </w:r>
      <w:r w:rsidR="002E149F" w:rsidRPr="005E286A">
        <w:rPr>
          <w:rStyle w:val="FootnoteReference"/>
          <w:rFonts w:cs="Times New Roman"/>
          <w:sz w:val="24"/>
          <w:szCs w:val="24"/>
        </w:rPr>
        <w:footnoteReference w:id="15"/>
      </w:r>
      <w:r w:rsidR="002E149F" w:rsidRPr="005E286A">
        <w:rPr>
          <w:rFonts w:cs="Times New Roman"/>
          <w:sz w:val="24"/>
          <w:szCs w:val="24"/>
        </w:rPr>
        <w:t xml:space="preserve"> </w:t>
      </w:r>
      <w:r w:rsidR="00433316" w:rsidRPr="005E286A">
        <w:rPr>
          <w:rFonts w:cs="Times New Roman"/>
          <w:sz w:val="24"/>
          <w:szCs w:val="24"/>
        </w:rPr>
        <w:t xml:space="preserve">Finally, scholars of </w:t>
      </w:r>
      <w:r w:rsidR="00433316" w:rsidRPr="005E286A">
        <w:rPr>
          <w:rFonts w:cs="Times New Roman"/>
          <w:sz w:val="24"/>
          <w:szCs w:val="24"/>
        </w:rPr>
        <w:lastRenderedPageBreak/>
        <w:t xml:space="preserve">the New Deal order, writ large, have left out </w:t>
      </w:r>
      <w:r w:rsidR="00F222D3" w:rsidRPr="005E286A">
        <w:rPr>
          <w:rFonts w:cs="Times New Roman"/>
          <w:sz w:val="24"/>
          <w:szCs w:val="24"/>
        </w:rPr>
        <w:t>Catholicism and found its telos in the emergence of the Christian Right—a term intimately tied to Evangelicalism</w:t>
      </w:r>
      <w:r w:rsidR="00174CC5">
        <w:rPr>
          <w:rFonts w:cs="Times New Roman"/>
          <w:sz w:val="24"/>
          <w:szCs w:val="24"/>
        </w:rPr>
        <w:t xml:space="preserve">. </w:t>
      </w:r>
      <w:r w:rsidR="00280FE9">
        <w:rPr>
          <w:rFonts w:cs="Times New Roman"/>
          <w:sz w:val="24"/>
          <w:szCs w:val="24"/>
        </w:rPr>
        <w:t xml:space="preserve">A smaller group of scholars, marshalling a </w:t>
      </w:r>
      <w:r w:rsidR="00D82CF7" w:rsidRPr="005E286A">
        <w:rPr>
          <w:rFonts w:cs="Times New Roman"/>
          <w:sz w:val="24"/>
          <w:szCs w:val="24"/>
        </w:rPr>
        <w:t>“business turn” in religious history</w:t>
      </w:r>
      <w:r w:rsidR="00280FE9">
        <w:rPr>
          <w:rFonts w:cs="Times New Roman"/>
          <w:sz w:val="24"/>
          <w:szCs w:val="24"/>
        </w:rPr>
        <w:t xml:space="preserve">, have </w:t>
      </w:r>
      <w:r w:rsidR="000B6BC1">
        <w:rPr>
          <w:rFonts w:cs="Times New Roman"/>
          <w:sz w:val="24"/>
          <w:szCs w:val="24"/>
        </w:rPr>
        <w:t>followed th</w:t>
      </w:r>
      <w:r w:rsidR="009E18B3">
        <w:rPr>
          <w:rFonts w:cs="Times New Roman"/>
          <w:sz w:val="24"/>
          <w:szCs w:val="24"/>
        </w:rPr>
        <w:t xml:space="preserve">e same </w:t>
      </w:r>
      <w:r w:rsidR="000B6BC1">
        <w:rPr>
          <w:rFonts w:cs="Times New Roman"/>
          <w:sz w:val="24"/>
          <w:szCs w:val="24"/>
        </w:rPr>
        <w:t>trend of</w:t>
      </w:r>
      <w:r w:rsidR="00DF6566">
        <w:rPr>
          <w:rFonts w:cs="Times New Roman"/>
          <w:sz w:val="24"/>
          <w:szCs w:val="24"/>
        </w:rPr>
        <w:t xml:space="preserve"> orbiting around Evangelicals, while </w:t>
      </w:r>
      <w:r w:rsidR="00A21699">
        <w:rPr>
          <w:rFonts w:cs="Times New Roman"/>
          <w:sz w:val="24"/>
          <w:szCs w:val="24"/>
        </w:rPr>
        <w:t>mentioning Catholicism in passing</w:t>
      </w:r>
      <w:r w:rsidR="00003C36" w:rsidRPr="005E286A">
        <w:rPr>
          <w:rFonts w:cs="Times New Roman"/>
          <w:sz w:val="24"/>
          <w:szCs w:val="24"/>
        </w:rPr>
        <w:t>.</w:t>
      </w:r>
      <w:r w:rsidR="00003C36" w:rsidRPr="005E286A">
        <w:rPr>
          <w:rStyle w:val="FootnoteReference"/>
          <w:rFonts w:cs="Times New Roman"/>
          <w:sz w:val="24"/>
          <w:szCs w:val="24"/>
        </w:rPr>
        <w:footnoteReference w:id="16"/>
      </w:r>
      <w:r w:rsidR="00003C36" w:rsidRPr="005E286A">
        <w:rPr>
          <w:rFonts w:cs="Times New Roman"/>
          <w:sz w:val="24"/>
          <w:szCs w:val="24"/>
        </w:rPr>
        <w:t xml:space="preserve"> This thesis </w:t>
      </w:r>
      <w:r w:rsidR="00A21699">
        <w:rPr>
          <w:rFonts w:cs="Times New Roman"/>
          <w:sz w:val="24"/>
          <w:szCs w:val="24"/>
        </w:rPr>
        <w:t xml:space="preserve">annexes </w:t>
      </w:r>
      <w:r w:rsidR="001D2E7F">
        <w:rPr>
          <w:rFonts w:cs="Times New Roman"/>
          <w:sz w:val="24"/>
          <w:szCs w:val="24"/>
        </w:rPr>
        <w:t xml:space="preserve">the Catholic Church to </w:t>
      </w:r>
      <w:r w:rsidR="00D90B52">
        <w:rPr>
          <w:rFonts w:cs="Times New Roman"/>
          <w:sz w:val="24"/>
          <w:szCs w:val="24"/>
        </w:rPr>
        <w:t>the</w:t>
      </w:r>
      <w:r w:rsidR="00A21699">
        <w:rPr>
          <w:rFonts w:cs="Times New Roman"/>
          <w:sz w:val="24"/>
          <w:szCs w:val="24"/>
        </w:rPr>
        <w:t>se</w:t>
      </w:r>
      <w:r w:rsidR="00D90B52">
        <w:rPr>
          <w:rFonts w:cs="Times New Roman"/>
          <w:sz w:val="24"/>
          <w:szCs w:val="24"/>
        </w:rPr>
        <w:t xml:space="preserve"> dialogue</w:t>
      </w:r>
      <w:r w:rsidR="00A21699">
        <w:rPr>
          <w:rFonts w:cs="Times New Roman"/>
          <w:sz w:val="24"/>
          <w:szCs w:val="24"/>
        </w:rPr>
        <w:t>s</w:t>
      </w:r>
      <w:r w:rsidR="00D90B52">
        <w:rPr>
          <w:rFonts w:cs="Times New Roman"/>
          <w:sz w:val="24"/>
          <w:szCs w:val="24"/>
        </w:rPr>
        <w:t xml:space="preserve"> between capitalism and Christianity in the </w:t>
      </w:r>
      <w:r w:rsidR="00A21699">
        <w:rPr>
          <w:rFonts w:cs="Times New Roman"/>
          <w:sz w:val="24"/>
          <w:szCs w:val="24"/>
        </w:rPr>
        <w:t>second half of the twentieth century.</w:t>
      </w:r>
      <w:r w:rsidR="00D90B52">
        <w:rPr>
          <w:rFonts w:cs="Times New Roman"/>
          <w:sz w:val="24"/>
          <w:szCs w:val="24"/>
        </w:rPr>
        <w:t xml:space="preserve">  </w:t>
      </w:r>
    </w:p>
    <w:p w14:paraId="747969C8" w14:textId="65A43584" w:rsidR="00671B77" w:rsidRDefault="006E3055" w:rsidP="00671B77">
      <w:pPr>
        <w:spacing w:after="0" w:line="480" w:lineRule="auto"/>
        <w:ind w:firstLine="720"/>
        <w:rPr>
          <w:rFonts w:cs="Times New Roman"/>
          <w:sz w:val="24"/>
          <w:szCs w:val="24"/>
        </w:rPr>
      </w:pPr>
      <w:r>
        <w:rPr>
          <w:rFonts w:cs="Times New Roman"/>
          <w:i/>
          <w:iCs/>
          <w:sz w:val="24"/>
          <w:szCs w:val="24"/>
        </w:rPr>
        <w:t xml:space="preserve">Sunbelt Capitalism </w:t>
      </w:r>
      <w:r w:rsidR="00FF5C3B" w:rsidRPr="005E286A">
        <w:rPr>
          <w:rFonts w:cs="Times New Roman"/>
          <w:sz w:val="24"/>
          <w:szCs w:val="24"/>
        </w:rPr>
        <w:t>argues that the Catholic ch</w:t>
      </w:r>
      <w:r w:rsidR="001532AC" w:rsidRPr="005E286A">
        <w:rPr>
          <w:rFonts w:cs="Times New Roman"/>
          <w:sz w:val="24"/>
          <w:szCs w:val="24"/>
        </w:rPr>
        <w:t>u</w:t>
      </w:r>
      <w:r w:rsidR="00FF5C3B" w:rsidRPr="005E286A">
        <w:rPr>
          <w:rFonts w:cs="Times New Roman"/>
          <w:sz w:val="24"/>
          <w:szCs w:val="24"/>
        </w:rPr>
        <w:t>rch</w:t>
      </w:r>
      <w:r w:rsidR="009911F7">
        <w:rPr>
          <w:rFonts w:cs="Times New Roman"/>
          <w:sz w:val="24"/>
          <w:szCs w:val="24"/>
        </w:rPr>
        <w:t xml:space="preserve">’s dependence on the New Deal political economy for its institutional growth </w:t>
      </w:r>
      <w:r w:rsidR="0006646A">
        <w:rPr>
          <w:rFonts w:cs="Times New Roman"/>
          <w:sz w:val="24"/>
          <w:szCs w:val="24"/>
        </w:rPr>
        <w:t>compelled it to operate within the</w:t>
      </w:r>
      <w:r w:rsidR="00646522">
        <w:rPr>
          <w:rFonts w:cs="Times New Roman"/>
          <w:sz w:val="24"/>
          <w:szCs w:val="24"/>
        </w:rPr>
        <w:t xml:space="preserve"> mar</w:t>
      </w:r>
      <w:r w:rsidR="00573A1E">
        <w:rPr>
          <w:rFonts w:cs="Times New Roman"/>
          <w:sz w:val="24"/>
          <w:szCs w:val="24"/>
        </w:rPr>
        <w:t>k</w:t>
      </w:r>
      <w:r w:rsidR="00646522">
        <w:rPr>
          <w:rFonts w:cs="Times New Roman"/>
          <w:sz w:val="24"/>
          <w:szCs w:val="24"/>
        </w:rPr>
        <w:t>et</w:t>
      </w:r>
      <w:r w:rsidR="00941AF2" w:rsidRPr="005E286A">
        <w:rPr>
          <w:rFonts w:cs="Times New Roman"/>
          <w:sz w:val="24"/>
          <w:szCs w:val="24"/>
        </w:rPr>
        <w:t>.</w:t>
      </w:r>
      <w:r w:rsidR="0000366A" w:rsidRPr="005E286A">
        <w:rPr>
          <w:rStyle w:val="FootnoteReference"/>
          <w:rFonts w:cs="Times New Roman"/>
          <w:sz w:val="24"/>
          <w:szCs w:val="24"/>
        </w:rPr>
        <w:footnoteReference w:id="17"/>
      </w:r>
      <w:r w:rsidR="00B67560" w:rsidRPr="005E286A">
        <w:rPr>
          <w:rFonts w:cs="Times New Roman"/>
          <w:sz w:val="24"/>
          <w:szCs w:val="24"/>
        </w:rPr>
        <w:t xml:space="preserve"> </w:t>
      </w:r>
      <w:r w:rsidR="00A135D3" w:rsidRPr="005E286A">
        <w:rPr>
          <w:rFonts w:cs="Times New Roman"/>
          <w:sz w:val="24"/>
          <w:szCs w:val="24"/>
        </w:rPr>
        <w:t xml:space="preserve">Using Jonathan Levy’s model of the fiscal triangle, </w:t>
      </w:r>
      <w:r w:rsidR="00193259" w:rsidRPr="005E286A">
        <w:rPr>
          <w:rFonts w:cs="Times New Roman"/>
          <w:sz w:val="24"/>
          <w:szCs w:val="24"/>
        </w:rPr>
        <w:t xml:space="preserve">the role religious institutions </w:t>
      </w:r>
      <w:r w:rsidR="009329B1" w:rsidRPr="005E286A">
        <w:rPr>
          <w:rFonts w:cs="Times New Roman"/>
          <w:sz w:val="24"/>
          <w:szCs w:val="24"/>
        </w:rPr>
        <w:t xml:space="preserve">played </w:t>
      </w:r>
      <w:r w:rsidR="00193259" w:rsidRPr="005E286A">
        <w:rPr>
          <w:rFonts w:cs="Times New Roman"/>
          <w:sz w:val="24"/>
          <w:szCs w:val="24"/>
        </w:rPr>
        <w:t xml:space="preserve">within the New Deal political economy </w:t>
      </w:r>
      <w:r w:rsidR="009329B1" w:rsidRPr="005E286A">
        <w:rPr>
          <w:rFonts w:cs="Times New Roman"/>
          <w:sz w:val="24"/>
          <w:szCs w:val="24"/>
        </w:rPr>
        <w:t>as a non-profit corporation</w:t>
      </w:r>
      <w:r w:rsidR="00367A7B" w:rsidRPr="005E286A">
        <w:rPr>
          <w:rFonts w:cs="Times New Roman"/>
          <w:sz w:val="24"/>
          <w:szCs w:val="24"/>
        </w:rPr>
        <w:t xml:space="preserve"> was destabilized by the Sunbelt’s proto-neoliberal </w:t>
      </w:r>
      <w:r w:rsidR="003B4066" w:rsidRPr="005E286A">
        <w:rPr>
          <w:rFonts w:cs="Times New Roman"/>
          <w:sz w:val="24"/>
          <w:szCs w:val="24"/>
        </w:rPr>
        <w:t>economic climate</w:t>
      </w:r>
      <w:r w:rsidR="002B7036" w:rsidRPr="005E286A">
        <w:rPr>
          <w:rFonts w:cs="Times New Roman"/>
          <w:sz w:val="24"/>
          <w:szCs w:val="24"/>
        </w:rPr>
        <w:t>.</w:t>
      </w:r>
      <w:r w:rsidR="00CD7CFD" w:rsidRPr="005E286A">
        <w:rPr>
          <w:rStyle w:val="FootnoteReference"/>
          <w:rFonts w:cs="Times New Roman"/>
          <w:sz w:val="24"/>
          <w:szCs w:val="24"/>
        </w:rPr>
        <w:footnoteReference w:id="18"/>
      </w:r>
      <w:r w:rsidR="002B7036" w:rsidRPr="005E286A">
        <w:rPr>
          <w:rFonts w:cs="Times New Roman"/>
          <w:sz w:val="24"/>
          <w:szCs w:val="24"/>
        </w:rPr>
        <w:t xml:space="preserve"> </w:t>
      </w:r>
      <w:r w:rsidR="001F1333" w:rsidRPr="005E286A">
        <w:rPr>
          <w:rFonts w:cs="Times New Roman"/>
          <w:sz w:val="24"/>
          <w:szCs w:val="24"/>
        </w:rPr>
        <w:t xml:space="preserve">As a result, </w:t>
      </w:r>
      <w:r w:rsidR="00304DA3" w:rsidRPr="005E286A">
        <w:rPr>
          <w:rFonts w:cs="Times New Roman"/>
          <w:sz w:val="24"/>
          <w:szCs w:val="24"/>
        </w:rPr>
        <w:t xml:space="preserve">over the </w:t>
      </w:r>
      <w:r w:rsidR="00646522">
        <w:rPr>
          <w:rFonts w:cs="Times New Roman"/>
          <w:sz w:val="24"/>
          <w:szCs w:val="24"/>
        </w:rPr>
        <w:t>New Deal era</w:t>
      </w:r>
      <w:r w:rsidR="00304DA3" w:rsidRPr="005E286A">
        <w:rPr>
          <w:rFonts w:cs="Times New Roman"/>
          <w:sz w:val="24"/>
          <w:szCs w:val="24"/>
        </w:rPr>
        <w:t xml:space="preserve">, </w:t>
      </w:r>
      <w:r w:rsidR="001F1333" w:rsidRPr="005E286A">
        <w:rPr>
          <w:rFonts w:cs="Times New Roman"/>
          <w:sz w:val="24"/>
          <w:szCs w:val="24"/>
        </w:rPr>
        <w:t>the Catholic Church w</w:t>
      </w:r>
      <w:r w:rsidR="00712BC9">
        <w:rPr>
          <w:rFonts w:cs="Times New Roman"/>
          <w:sz w:val="24"/>
          <w:szCs w:val="24"/>
        </w:rPr>
        <w:t xml:space="preserve">illingly </w:t>
      </w:r>
      <w:r w:rsidR="001F1333" w:rsidRPr="005E286A">
        <w:rPr>
          <w:rFonts w:cs="Times New Roman"/>
          <w:sz w:val="24"/>
          <w:szCs w:val="24"/>
        </w:rPr>
        <w:t>integrate</w:t>
      </w:r>
      <w:r w:rsidR="00712BC9">
        <w:rPr>
          <w:rFonts w:cs="Times New Roman"/>
          <w:sz w:val="24"/>
          <w:szCs w:val="24"/>
        </w:rPr>
        <w:t xml:space="preserve">d </w:t>
      </w:r>
      <w:r w:rsidR="001F1333" w:rsidRPr="005E286A">
        <w:rPr>
          <w:rFonts w:cs="Times New Roman"/>
          <w:sz w:val="24"/>
          <w:szCs w:val="24"/>
        </w:rPr>
        <w:t xml:space="preserve">into the market </w:t>
      </w:r>
      <w:r w:rsidR="00304DA3" w:rsidRPr="005E286A">
        <w:rPr>
          <w:rFonts w:cs="Times New Roman"/>
          <w:sz w:val="24"/>
          <w:szCs w:val="24"/>
        </w:rPr>
        <w:t xml:space="preserve">for its institutional and material survival. </w:t>
      </w:r>
      <w:r w:rsidR="004D7CF3">
        <w:rPr>
          <w:rFonts w:cs="Times New Roman"/>
          <w:sz w:val="24"/>
          <w:szCs w:val="24"/>
        </w:rPr>
        <w:t xml:space="preserve">For the sake of this thesis, I will </w:t>
      </w:r>
      <w:r w:rsidR="00E33042">
        <w:rPr>
          <w:rFonts w:cs="Times New Roman"/>
          <w:sz w:val="24"/>
          <w:szCs w:val="24"/>
        </w:rPr>
        <w:t>term</w:t>
      </w:r>
      <w:r w:rsidR="004D7CF3">
        <w:rPr>
          <w:rFonts w:cs="Times New Roman"/>
          <w:sz w:val="24"/>
          <w:szCs w:val="24"/>
        </w:rPr>
        <w:t xml:space="preserve"> this phenomenon </w:t>
      </w:r>
      <w:proofErr w:type="spellStart"/>
      <w:r w:rsidR="004D7CF3">
        <w:rPr>
          <w:rFonts w:cs="Times New Roman"/>
          <w:i/>
          <w:iCs/>
          <w:sz w:val="24"/>
          <w:szCs w:val="24"/>
        </w:rPr>
        <w:t>Christocapitalism</w:t>
      </w:r>
      <w:proofErr w:type="spellEnd"/>
      <w:r w:rsidR="004D7CF3">
        <w:rPr>
          <w:rFonts w:cs="Times New Roman"/>
          <w:sz w:val="24"/>
          <w:szCs w:val="24"/>
        </w:rPr>
        <w:t xml:space="preserve">: </w:t>
      </w:r>
      <w:r w:rsidR="008245BF">
        <w:rPr>
          <w:rFonts w:cs="Times New Roman"/>
          <w:sz w:val="24"/>
          <w:szCs w:val="24"/>
        </w:rPr>
        <w:t xml:space="preserve">the </w:t>
      </w:r>
      <w:r w:rsidR="00370B9E">
        <w:rPr>
          <w:rFonts w:cs="Times New Roman"/>
          <w:sz w:val="24"/>
          <w:szCs w:val="24"/>
        </w:rPr>
        <w:t xml:space="preserve">necessitated </w:t>
      </w:r>
      <w:r w:rsidR="008245BF">
        <w:rPr>
          <w:rFonts w:cs="Times New Roman"/>
          <w:sz w:val="24"/>
          <w:szCs w:val="24"/>
        </w:rPr>
        <w:t xml:space="preserve">application of market principles </w:t>
      </w:r>
      <w:r w:rsidR="008245BF">
        <w:rPr>
          <w:rFonts w:cs="Times New Roman"/>
          <w:sz w:val="24"/>
          <w:szCs w:val="24"/>
        </w:rPr>
        <w:lastRenderedPageBreak/>
        <w:t>and practices</w:t>
      </w:r>
      <w:r w:rsidR="00066920">
        <w:rPr>
          <w:rFonts w:cs="Times New Roman"/>
          <w:sz w:val="24"/>
          <w:szCs w:val="24"/>
        </w:rPr>
        <w:t xml:space="preserve"> by Christian </w:t>
      </w:r>
      <w:r w:rsidR="00F52C00">
        <w:rPr>
          <w:rFonts w:cs="Times New Roman"/>
          <w:sz w:val="24"/>
          <w:szCs w:val="24"/>
        </w:rPr>
        <w:t>institution</w:t>
      </w:r>
      <w:r w:rsidR="00066920">
        <w:rPr>
          <w:rFonts w:cs="Times New Roman"/>
          <w:sz w:val="24"/>
          <w:szCs w:val="24"/>
        </w:rPr>
        <w:t>s</w:t>
      </w:r>
      <w:r w:rsidR="007F4574">
        <w:rPr>
          <w:rFonts w:cs="Times New Roman"/>
          <w:sz w:val="24"/>
          <w:szCs w:val="24"/>
        </w:rPr>
        <w:t xml:space="preserve"> </w:t>
      </w:r>
      <w:r w:rsidR="00275702">
        <w:rPr>
          <w:rFonts w:cs="Times New Roman"/>
          <w:sz w:val="24"/>
          <w:szCs w:val="24"/>
        </w:rPr>
        <w:t>as an act of preservation and</w:t>
      </w:r>
      <w:r w:rsidR="00A343F5">
        <w:rPr>
          <w:rFonts w:cs="Times New Roman"/>
          <w:sz w:val="24"/>
          <w:szCs w:val="24"/>
        </w:rPr>
        <w:t xml:space="preserve"> disseminati</w:t>
      </w:r>
      <w:r w:rsidR="00DF00D3">
        <w:rPr>
          <w:rFonts w:cs="Times New Roman"/>
          <w:sz w:val="24"/>
          <w:szCs w:val="24"/>
        </w:rPr>
        <w:t>on</w:t>
      </w:r>
      <w:r w:rsidR="00A343F5">
        <w:rPr>
          <w:rFonts w:cs="Times New Roman"/>
          <w:sz w:val="24"/>
          <w:szCs w:val="24"/>
        </w:rPr>
        <w:t xml:space="preserve"> </w:t>
      </w:r>
      <w:r w:rsidR="00886431">
        <w:rPr>
          <w:rFonts w:cs="Times New Roman"/>
          <w:sz w:val="24"/>
          <w:szCs w:val="24"/>
        </w:rPr>
        <w:t>of the</w:t>
      </w:r>
      <w:r w:rsidR="00EC510A">
        <w:rPr>
          <w:rFonts w:cs="Times New Roman"/>
          <w:sz w:val="24"/>
          <w:szCs w:val="24"/>
        </w:rPr>
        <w:t>ir faith</w:t>
      </w:r>
      <w:r w:rsidR="00886431">
        <w:rPr>
          <w:rFonts w:cs="Times New Roman"/>
          <w:sz w:val="24"/>
          <w:szCs w:val="24"/>
        </w:rPr>
        <w:t>.</w:t>
      </w:r>
      <w:r w:rsidR="008E1883">
        <w:rPr>
          <w:rStyle w:val="FootnoteReference"/>
          <w:rFonts w:cs="Times New Roman"/>
          <w:sz w:val="24"/>
          <w:szCs w:val="24"/>
        </w:rPr>
        <w:footnoteReference w:id="19"/>
      </w:r>
      <w:r w:rsidR="008C774F">
        <w:rPr>
          <w:rFonts w:cs="Times New Roman"/>
          <w:sz w:val="24"/>
          <w:szCs w:val="24"/>
        </w:rPr>
        <w:t xml:space="preserve"> This thesis shows three forms of </w:t>
      </w:r>
      <w:proofErr w:type="spellStart"/>
      <w:r w:rsidR="00096223">
        <w:rPr>
          <w:rFonts w:cs="Times New Roman"/>
          <w:sz w:val="24"/>
          <w:szCs w:val="24"/>
        </w:rPr>
        <w:t>Christocapitalism</w:t>
      </w:r>
      <w:proofErr w:type="spellEnd"/>
      <w:r w:rsidR="00096223">
        <w:rPr>
          <w:rFonts w:cs="Times New Roman"/>
          <w:sz w:val="24"/>
          <w:szCs w:val="24"/>
        </w:rPr>
        <w:t xml:space="preserve">—business integration through </w:t>
      </w:r>
      <w:r w:rsidR="00632429">
        <w:rPr>
          <w:rFonts w:cs="Times New Roman"/>
          <w:sz w:val="24"/>
          <w:szCs w:val="24"/>
        </w:rPr>
        <w:t xml:space="preserve">utilizing </w:t>
      </w:r>
      <w:r w:rsidR="00096223">
        <w:rPr>
          <w:rFonts w:cs="Times New Roman"/>
          <w:sz w:val="24"/>
          <w:szCs w:val="24"/>
        </w:rPr>
        <w:t xml:space="preserve">market practices on the ground, labor integration by </w:t>
      </w:r>
      <w:r w:rsidR="00632429">
        <w:rPr>
          <w:rFonts w:cs="Times New Roman"/>
          <w:sz w:val="24"/>
          <w:szCs w:val="24"/>
        </w:rPr>
        <w:t xml:space="preserve">adopting hiring practices congruent with other </w:t>
      </w:r>
      <w:r w:rsidR="00A508ED">
        <w:rPr>
          <w:rFonts w:cs="Times New Roman"/>
          <w:sz w:val="24"/>
          <w:szCs w:val="24"/>
        </w:rPr>
        <w:t>corporations, and cultural integration</w:t>
      </w:r>
      <w:r w:rsidR="008326BF">
        <w:rPr>
          <w:rFonts w:cs="Times New Roman"/>
          <w:sz w:val="24"/>
          <w:szCs w:val="24"/>
        </w:rPr>
        <w:t xml:space="preserve"> i</w:t>
      </w:r>
      <w:r w:rsidR="001E1FAC">
        <w:rPr>
          <w:rFonts w:cs="Times New Roman"/>
          <w:sz w:val="24"/>
          <w:szCs w:val="24"/>
        </w:rPr>
        <w:t>n how religious institutions</w:t>
      </w:r>
      <w:r w:rsidR="00671B77">
        <w:rPr>
          <w:rFonts w:cs="Times New Roman"/>
          <w:sz w:val="24"/>
          <w:szCs w:val="24"/>
        </w:rPr>
        <w:t xml:space="preserve"> </w:t>
      </w:r>
      <w:r w:rsidR="001E1FAC">
        <w:rPr>
          <w:rFonts w:cs="Times New Roman"/>
          <w:sz w:val="24"/>
          <w:szCs w:val="24"/>
        </w:rPr>
        <w:t>re</w:t>
      </w:r>
      <w:r w:rsidR="00BF7372">
        <w:rPr>
          <w:rFonts w:cs="Times New Roman"/>
          <w:sz w:val="24"/>
          <w:szCs w:val="24"/>
        </w:rPr>
        <w:t>articulated</w:t>
      </w:r>
      <w:r w:rsidR="00671B77">
        <w:rPr>
          <w:rFonts w:cs="Times New Roman"/>
          <w:sz w:val="24"/>
          <w:szCs w:val="24"/>
        </w:rPr>
        <w:t xml:space="preserve"> </w:t>
      </w:r>
      <w:r w:rsidR="0087486E">
        <w:rPr>
          <w:rFonts w:cs="Times New Roman"/>
          <w:sz w:val="24"/>
          <w:szCs w:val="24"/>
        </w:rPr>
        <w:t xml:space="preserve">its charitable vocation within market rationality—using examples within and around postwar St. Petersburg, Florida. </w:t>
      </w:r>
    </w:p>
    <w:p w14:paraId="3CCAAB1A" w14:textId="49C9B526" w:rsidR="00D061A2" w:rsidRPr="005E286A" w:rsidRDefault="001E1FAC" w:rsidP="00671B77">
      <w:pPr>
        <w:spacing w:after="0" w:line="480" w:lineRule="auto"/>
        <w:ind w:firstLine="720"/>
        <w:rPr>
          <w:rFonts w:cs="Times New Roman"/>
          <w:sz w:val="24"/>
          <w:szCs w:val="24"/>
        </w:rPr>
      </w:pPr>
      <w:r>
        <w:rPr>
          <w:rFonts w:cs="Times New Roman"/>
          <w:sz w:val="24"/>
          <w:szCs w:val="24"/>
        </w:rPr>
        <w:t xml:space="preserve"> </w:t>
      </w:r>
      <w:proofErr w:type="spellStart"/>
      <w:r w:rsidR="004D7CF3">
        <w:rPr>
          <w:rFonts w:cs="Times New Roman"/>
          <w:sz w:val="24"/>
          <w:szCs w:val="24"/>
        </w:rPr>
        <w:t>Christocapitalism</w:t>
      </w:r>
      <w:proofErr w:type="spellEnd"/>
      <w:r w:rsidR="00D57707" w:rsidRPr="005E286A">
        <w:rPr>
          <w:rFonts w:cs="Times New Roman"/>
          <w:sz w:val="24"/>
          <w:szCs w:val="24"/>
        </w:rPr>
        <w:t xml:space="preserve"> meant </w:t>
      </w:r>
      <w:r w:rsidR="001676C6" w:rsidRPr="005E286A">
        <w:rPr>
          <w:rFonts w:cs="Times New Roman"/>
          <w:sz w:val="24"/>
          <w:szCs w:val="24"/>
        </w:rPr>
        <w:t xml:space="preserve">cooperating within a free enterprise system. For some American Catholics, the free market was problematic and the </w:t>
      </w:r>
      <w:r w:rsidR="00BC43A9" w:rsidRPr="005E286A">
        <w:rPr>
          <w:rFonts w:cs="Times New Roman"/>
          <w:sz w:val="24"/>
          <w:szCs w:val="24"/>
        </w:rPr>
        <w:t xml:space="preserve">voluntary participation of the Catholic Church within </w:t>
      </w:r>
      <w:r w:rsidR="00DB4CDD" w:rsidRPr="005E286A">
        <w:rPr>
          <w:rFonts w:cs="Times New Roman"/>
          <w:sz w:val="24"/>
          <w:szCs w:val="24"/>
        </w:rPr>
        <w:t xml:space="preserve">it was even more so. </w:t>
      </w:r>
      <w:r w:rsidR="00A55856" w:rsidRPr="005E286A">
        <w:rPr>
          <w:rFonts w:cs="Times New Roman"/>
          <w:sz w:val="24"/>
          <w:szCs w:val="24"/>
        </w:rPr>
        <w:t>Fr. Benjamin Masse, S.J.</w:t>
      </w:r>
      <w:r w:rsidR="00991652" w:rsidRPr="005E286A">
        <w:rPr>
          <w:rFonts w:cs="Times New Roman"/>
          <w:sz w:val="24"/>
          <w:szCs w:val="24"/>
        </w:rPr>
        <w:t xml:space="preserve">, a postwar Catholic social thinker and editor of </w:t>
      </w:r>
      <w:r w:rsidR="00991652" w:rsidRPr="005E286A">
        <w:rPr>
          <w:rFonts w:cs="Times New Roman"/>
          <w:i/>
          <w:iCs/>
          <w:sz w:val="24"/>
          <w:szCs w:val="24"/>
        </w:rPr>
        <w:t>America</w:t>
      </w:r>
      <w:r w:rsidR="00991652" w:rsidRPr="005E286A">
        <w:rPr>
          <w:rFonts w:cs="Times New Roman"/>
          <w:sz w:val="24"/>
          <w:szCs w:val="24"/>
        </w:rPr>
        <w:t xml:space="preserve"> </w:t>
      </w:r>
      <w:r w:rsidR="00F64C77" w:rsidRPr="005E286A">
        <w:rPr>
          <w:rFonts w:cs="Times New Roman"/>
          <w:sz w:val="24"/>
          <w:szCs w:val="24"/>
        </w:rPr>
        <w:t xml:space="preserve">upheld </w:t>
      </w:r>
      <w:r w:rsidR="00471E7B" w:rsidRPr="005E286A">
        <w:rPr>
          <w:rFonts w:cs="Times New Roman"/>
          <w:sz w:val="24"/>
          <w:szCs w:val="24"/>
        </w:rPr>
        <w:t xml:space="preserve">in 1944 </w:t>
      </w:r>
      <w:r w:rsidR="00F64C77" w:rsidRPr="005E286A">
        <w:rPr>
          <w:rFonts w:cs="Times New Roman"/>
          <w:sz w:val="24"/>
          <w:szCs w:val="24"/>
        </w:rPr>
        <w:t>that the “Vicar of Chris</w:t>
      </w:r>
      <w:r w:rsidR="004B0F5F">
        <w:rPr>
          <w:rFonts w:cs="Times New Roman"/>
          <w:sz w:val="24"/>
          <w:szCs w:val="24"/>
        </w:rPr>
        <w:t xml:space="preserve">t” </w:t>
      </w:r>
      <w:r w:rsidR="00646A4C" w:rsidRPr="005E286A">
        <w:rPr>
          <w:rFonts w:cs="Times New Roman"/>
          <w:sz w:val="24"/>
          <w:szCs w:val="24"/>
        </w:rPr>
        <w:t>was against “laissez-faire</w:t>
      </w:r>
      <w:r w:rsidR="00784165" w:rsidRPr="005E286A">
        <w:rPr>
          <w:rFonts w:cs="Times New Roman"/>
          <w:sz w:val="24"/>
          <w:szCs w:val="24"/>
        </w:rPr>
        <w:t xml:space="preserve"> heresies</w:t>
      </w:r>
      <w:r w:rsidR="00646A4C" w:rsidRPr="005E286A">
        <w:rPr>
          <w:rFonts w:cs="Times New Roman"/>
          <w:sz w:val="24"/>
          <w:szCs w:val="24"/>
        </w:rPr>
        <w:t xml:space="preserve">” </w:t>
      </w:r>
      <w:r w:rsidR="00495084" w:rsidRPr="005E286A">
        <w:rPr>
          <w:rFonts w:cs="Times New Roman"/>
          <w:sz w:val="24"/>
          <w:szCs w:val="24"/>
        </w:rPr>
        <w:t xml:space="preserve">and </w:t>
      </w:r>
      <w:r w:rsidR="00E85B4B" w:rsidRPr="005E286A">
        <w:rPr>
          <w:rFonts w:cs="Times New Roman"/>
          <w:sz w:val="24"/>
          <w:szCs w:val="24"/>
        </w:rPr>
        <w:t xml:space="preserve">feared that if the American people did not “oppose every attempt” at implementing it, </w:t>
      </w:r>
      <w:r w:rsidR="009E59B7" w:rsidRPr="005E286A">
        <w:rPr>
          <w:rFonts w:cs="Times New Roman"/>
          <w:sz w:val="24"/>
          <w:szCs w:val="24"/>
        </w:rPr>
        <w:t>they will “return to the nineteen-twenties.”</w:t>
      </w:r>
      <w:r w:rsidR="009E59B7" w:rsidRPr="005E286A">
        <w:rPr>
          <w:rStyle w:val="FootnoteReference"/>
          <w:rFonts w:cs="Times New Roman"/>
          <w:sz w:val="24"/>
          <w:szCs w:val="24"/>
        </w:rPr>
        <w:footnoteReference w:id="20"/>
      </w:r>
      <w:r w:rsidR="009E59B7" w:rsidRPr="005E286A">
        <w:rPr>
          <w:rFonts w:cs="Times New Roman"/>
          <w:sz w:val="24"/>
          <w:szCs w:val="24"/>
        </w:rPr>
        <w:t xml:space="preserve"> </w:t>
      </w:r>
      <w:r w:rsidR="00201E1C" w:rsidRPr="005E286A">
        <w:rPr>
          <w:rFonts w:cs="Times New Roman"/>
          <w:sz w:val="24"/>
          <w:szCs w:val="24"/>
        </w:rPr>
        <w:t xml:space="preserve">His colleague, </w:t>
      </w:r>
      <w:r w:rsidR="00A04BB4" w:rsidRPr="005E286A">
        <w:rPr>
          <w:rFonts w:cs="Times New Roman"/>
          <w:sz w:val="24"/>
          <w:szCs w:val="24"/>
        </w:rPr>
        <w:t xml:space="preserve">Fr. John LaFarge, S.J., eight years later, feared that </w:t>
      </w:r>
      <w:r w:rsidR="008549DF" w:rsidRPr="005E286A">
        <w:rPr>
          <w:rFonts w:cs="Times New Roman"/>
          <w:sz w:val="24"/>
          <w:szCs w:val="24"/>
        </w:rPr>
        <w:t>“the Catholic Church in the U.S. is committed to</w:t>
      </w:r>
      <w:r w:rsidR="00895339">
        <w:rPr>
          <w:rFonts w:cs="Times New Roman"/>
          <w:sz w:val="24"/>
          <w:szCs w:val="24"/>
        </w:rPr>
        <w:t xml:space="preserve"> [</w:t>
      </w:r>
      <w:r w:rsidR="008549DF" w:rsidRPr="005E286A">
        <w:rPr>
          <w:rFonts w:cs="Times New Roman"/>
          <w:sz w:val="24"/>
          <w:szCs w:val="24"/>
        </w:rPr>
        <w:t>…</w:t>
      </w:r>
      <w:r w:rsidR="00895339">
        <w:rPr>
          <w:rFonts w:cs="Times New Roman"/>
          <w:sz w:val="24"/>
          <w:szCs w:val="24"/>
        </w:rPr>
        <w:t>]</w:t>
      </w:r>
      <w:r w:rsidR="008549DF" w:rsidRPr="005E286A">
        <w:rPr>
          <w:rFonts w:cs="Times New Roman"/>
          <w:sz w:val="24"/>
          <w:szCs w:val="24"/>
        </w:rPr>
        <w:t xml:space="preserve"> friendly toleration</w:t>
      </w:r>
      <w:r w:rsidR="00895339">
        <w:rPr>
          <w:rFonts w:cs="Times New Roman"/>
          <w:sz w:val="24"/>
          <w:szCs w:val="24"/>
        </w:rPr>
        <w:t xml:space="preserve"> [</w:t>
      </w:r>
      <w:r w:rsidR="008549DF" w:rsidRPr="005E286A">
        <w:rPr>
          <w:rFonts w:cs="Times New Roman"/>
          <w:sz w:val="24"/>
          <w:szCs w:val="24"/>
        </w:rPr>
        <w:t>…</w:t>
      </w:r>
      <w:r w:rsidR="00895339">
        <w:rPr>
          <w:rFonts w:cs="Times New Roman"/>
          <w:sz w:val="24"/>
          <w:szCs w:val="24"/>
        </w:rPr>
        <w:t>]</w:t>
      </w:r>
      <w:r w:rsidR="008A5217" w:rsidRPr="005E286A">
        <w:rPr>
          <w:rFonts w:cs="Times New Roman"/>
          <w:sz w:val="24"/>
          <w:szCs w:val="24"/>
        </w:rPr>
        <w:t xml:space="preserve"> [</w:t>
      </w:r>
      <w:r w:rsidR="00CD7153" w:rsidRPr="005E286A">
        <w:rPr>
          <w:rFonts w:cs="Times New Roman"/>
          <w:sz w:val="24"/>
          <w:szCs w:val="24"/>
        </w:rPr>
        <w:t xml:space="preserve">with </w:t>
      </w:r>
      <w:r w:rsidR="008A5217" w:rsidRPr="005E286A">
        <w:rPr>
          <w:rFonts w:cs="Times New Roman"/>
          <w:sz w:val="24"/>
          <w:szCs w:val="24"/>
        </w:rPr>
        <w:t>laissez-faire] and economic liberalism.”</w:t>
      </w:r>
      <w:r w:rsidR="00905250" w:rsidRPr="005E286A">
        <w:rPr>
          <w:rFonts w:cs="Times New Roman"/>
          <w:sz w:val="24"/>
          <w:szCs w:val="24"/>
        </w:rPr>
        <w:t xml:space="preserve"> Saying that “the vast body” of laity “are convinced that the only way you can combat Communism is by asserting the absolute rights of Free </w:t>
      </w:r>
      <w:r w:rsidR="00905250" w:rsidRPr="005E286A">
        <w:rPr>
          <w:rFonts w:cs="Times New Roman"/>
          <w:sz w:val="24"/>
          <w:szCs w:val="24"/>
        </w:rPr>
        <w:lastRenderedPageBreak/>
        <w:t>Enterprise.”</w:t>
      </w:r>
      <w:r w:rsidR="00EB315B" w:rsidRPr="005E286A">
        <w:rPr>
          <w:rStyle w:val="FootnoteReference"/>
          <w:rFonts w:cs="Times New Roman"/>
          <w:sz w:val="24"/>
          <w:szCs w:val="24"/>
        </w:rPr>
        <w:footnoteReference w:id="21"/>
      </w:r>
      <w:r w:rsidR="00905250" w:rsidRPr="005E286A">
        <w:rPr>
          <w:rFonts w:cs="Times New Roman"/>
          <w:sz w:val="24"/>
          <w:szCs w:val="24"/>
        </w:rPr>
        <w:t xml:space="preserve"> </w:t>
      </w:r>
      <w:r w:rsidR="0051026E" w:rsidRPr="005E286A">
        <w:rPr>
          <w:rFonts w:cs="Times New Roman"/>
          <w:sz w:val="24"/>
          <w:szCs w:val="24"/>
        </w:rPr>
        <w:t xml:space="preserve">Catholic clergy saw the root cause of this adoption to be as a </w:t>
      </w:r>
      <w:r w:rsidR="00096E4D" w:rsidRPr="005E286A">
        <w:rPr>
          <w:rFonts w:cs="Times New Roman"/>
          <w:sz w:val="24"/>
          <w:szCs w:val="24"/>
        </w:rPr>
        <w:t>weapon of defense against Communism.</w:t>
      </w:r>
      <w:r w:rsidR="00096E4D" w:rsidRPr="005E286A">
        <w:rPr>
          <w:rStyle w:val="FootnoteReference"/>
          <w:rFonts w:cs="Times New Roman"/>
          <w:sz w:val="24"/>
          <w:szCs w:val="24"/>
        </w:rPr>
        <w:footnoteReference w:id="22"/>
      </w:r>
      <w:r w:rsidR="00D57E12" w:rsidRPr="005E286A">
        <w:rPr>
          <w:rFonts w:cs="Times New Roman"/>
          <w:sz w:val="24"/>
          <w:szCs w:val="24"/>
        </w:rPr>
        <w:t xml:space="preserve"> </w:t>
      </w:r>
      <w:r w:rsidR="00D061A2" w:rsidRPr="005E286A">
        <w:rPr>
          <w:rFonts w:cs="Times New Roman"/>
          <w:sz w:val="24"/>
          <w:szCs w:val="24"/>
        </w:rPr>
        <w:t>Historians concur, a</w:t>
      </w:r>
      <w:r w:rsidR="00593354" w:rsidRPr="005E286A">
        <w:rPr>
          <w:rFonts w:cs="Times New Roman"/>
          <w:sz w:val="24"/>
          <w:szCs w:val="24"/>
        </w:rPr>
        <w:t>ssuming</w:t>
      </w:r>
      <w:r w:rsidR="00D061A2" w:rsidRPr="005E286A">
        <w:rPr>
          <w:rFonts w:cs="Times New Roman"/>
          <w:sz w:val="24"/>
          <w:szCs w:val="24"/>
        </w:rPr>
        <w:t xml:space="preserve"> that </w:t>
      </w:r>
      <w:r w:rsidR="00E0382C" w:rsidRPr="005E286A">
        <w:rPr>
          <w:rFonts w:cs="Times New Roman"/>
          <w:sz w:val="24"/>
          <w:szCs w:val="24"/>
        </w:rPr>
        <w:t xml:space="preserve">if the Catholic Church were involved at all within the free-enterprise campaigns of the </w:t>
      </w:r>
      <w:r w:rsidR="00A80342" w:rsidRPr="005E286A">
        <w:rPr>
          <w:rFonts w:cs="Times New Roman"/>
          <w:sz w:val="24"/>
          <w:szCs w:val="24"/>
        </w:rPr>
        <w:t>postwar period</w:t>
      </w:r>
      <w:r w:rsidR="00E0382C" w:rsidRPr="005E286A">
        <w:rPr>
          <w:rFonts w:cs="Times New Roman"/>
          <w:sz w:val="24"/>
          <w:szCs w:val="24"/>
        </w:rPr>
        <w:t>, it was to combat communism</w:t>
      </w:r>
      <w:r w:rsidR="00BE4BCD" w:rsidRPr="005E286A">
        <w:rPr>
          <w:rFonts w:cs="Times New Roman"/>
          <w:sz w:val="24"/>
          <w:szCs w:val="24"/>
        </w:rPr>
        <w:t xml:space="preserve"> and to prove their America</w:t>
      </w:r>
      <w:r w:rsidR="00C50C18">
        <w:rPr>
          <w:rFonts w:cs="Times New Roman"/>
          <w:sz w:val="24"/>
          <w:szCs w:val="24"/>
        </w:rPr>
        <w:t>nness</w:t>
      </w:r>
      <w:r w:rsidR="00E0382C" w:rsidRPr="005E286A">
        <w:rPr>
          <w:rFonts w:cs="Times New Roman"/>
          <w:sz w:val="24"/>
          <w:szCs w:val="24"/>
        </w:rPr>
        <w:t>.</w:t>
      </w:r>
      <w:r w:rsidR="00E0382C" w:rsidRPr="005E286A">
        <w:rPr>
          <w:rStyle w:val="FootnoteReference"/>
          <w:rFonts w:cs="Times New Roman"/>
          <w:sz w:val="24"/>
          <w:szCs w:val="24"/>
        </w:rPr>
        <w:footnoteReference w:id="23"/>
      </w:r>
      <w:r w:rsidR="00106DFC" w:rsidRPr="005E286A">
        <w:rPr>
          <w:rFonts w:cs="Times New Roman"/>
          <w:sz w:val="24"/>
          <w:szCs w:val="24"/>
        </w:rPr>
        <w:t xml:space="preserve"> This thesis,</w:t>
      </w:r>
      <w:r w:rsidR="00501C18">
        <w:rPr>
          <w:rFonts w:cs="Times New Roman"/>
          <w:sz w:val="24"/>
          <w:szCs w:val="24"/>
        </w:rPr>
        <w:t xml:space="preserve"> in contradistinction to</w:t>
      </w:r>
      <w:r w:rsidR="00106DFC" w:rsidRPr="005E286A">
        <w:rPr>
          <w:rFonts w:cs="Times New Roman"/>
          <w:sz w:val="24"/>
          <w:szCs w:val="24"/>
        </w:rPr>
        <w:t xml:space="preserve"> these narratives, argues that the Catholic contact </w:t>
      </w:r>
      <w:r w:rsidR="00FB52B9" w:rsidRPr="005E286A">
        <w:rPr>
          <w:rFonts w:cs="Times New Roman"/>
          <w:sz w:val="24"/>
          <w:szCs w:val="24"/>
        </w:rPr>
        <w:t>with and embrace of</w:t>
      </w:r>
      <w:r w:rsidR="00106DFC" w:rsidRPr="005E286A">
        <w:rPr>
          <w:rFonts w:cs="Times New Roman"/>
          <w:sz w:val="24"/>
          <w:szCs w:val="24"/>
        </w:rPr>
        <w:t xml:space="preserve"> free-enterprise capitalism</w:t>
      </w:r>
      <w:r w:rsidR="00E677C2">
        <w:rPr>
          <w:rFonts w:cs="Times New Roman"/>
          <w:sz w:val="24"/>
          <w:szCs w:val="24"/>
        </w:rPr>
        <w:t xml:space="preserve"> </w:t>
      </w:r>
      <w:r w:rsidR="00AC0990" w:rsidRPr="005E286A">
        <w:rPr>
          <w:rFonts w:cs="Times New Roman"/>
          <w:sz w:val="24"/>
          <w:szCs w:val="24"/>
        </w:rPr>
        <w:t>was far more direct and engulfing.</w:t>
      </w:r>
      <w:r w:rsidR="007D0A95" w:rsidRPr="005E286A">
        <w:rPr>
          <w:rStyle w:val="FootnoteReference"/>
          <w:rFonts w:cs="Times New Roman"/>
          <w:sz w:val="24"/>
          <w:szCs w:val="24"/>
        </w:rPr>
        <w:footnoteReference w:id="24"/>
      </w:r>
      <w:r w:rsidR="00AC0990" w:rsidRPr="005E286A">
        <w:rPr>
          <w:rFonts w:cs="Times New Roman"/>
          <w:sz w:val="24"/>
          <w:szCs w:val="24"/>
        </w:rPr>
        <w:t xml:space="preserve"> </w:t>
      </w:r>
    </w:p>
    <w:p w14:paraId="228921C3" w14:textId="1C888719" w:rsidR="000932A5" w:rsidRPr="005E286A" w:rsidRDefault="00AB67D5" w:rsidP="008B3AFF">
      <w:pPr>
        <w:spacing w:after="0" w:line="480" w:lineRule="auto"/>
        <w:rPr>
          <w:rFonts w:cs="Times New Roman"/>
          <w:sz w:val="24"/>
          <w:szCs w:val="24"/>
        </w:rPr>
      </w:pPr>
      <w:r w:rsidRPr="005E286A">
        <w:rPr>
          <w:rFonts w:cs="Times New Roman"/>
          <w:sz w:val="24"/>
          <w:szCs w:val="24"/>
        </w:rPr>
        <w:tab/>
      </w:r>
      <w:r w:rsidR="006A2BA5" w:rsidRPr="005E286A">
        <w:rPr>
          <w:rFonts w:cs="Times New Roman"/>
          <w:sz w:val="24"/>
          <w:szCs w:val="24"/>
        </w:rPr>
        <w:t>The</w:t>
      </w:r>
      <w:r w:rsidRPr="005E286A">
        <w:rPr>
          <w:rFonts w:cs="Times New Roman"/>
          <w:sz w:val="24"/>
          <w:szCs w:val="24"/>
        </w:rPr>
        <w:t xml:space="preserve"> Southern Catholic was more pro-capital, anti-labor, and racist than</w:t>
      </w:r>
      <w:r w:rsidR="006A2BA5" w:rsidRPr="005E286A">
        <w:rPr>
          <w:rFonts w:cs="Times New Roman"/>
          <w:sz w:val="24"/>
          <w:szCs w:val="24"/>
        </w:rPr>
        <w:t xml:space="preserve"> their</w:t>
      </w:r>
      <w:r w:rsidRPr="005E286A">
        <w:rPr>
          <w:rFonts w:cs="Times New Roman"/>
          <w:sz w:val="24"/>
          <w:szCs w:val="24"/>
        </w:rPr>
        <w:t xml:space="preserve"> northern counterpart. </w:t>
      </w:r>
      <w:r w:rsidR="006A2BA5" w:rsidRPr="005E286A">
        <w:rPr>
          <w:rFonts w:cs="Times New Roman"/>
          <w:sz w:val="24"/>
          <w:szCs w:val="24"/>
        </w:rPr>
        <w:t>One</w:t>
      </w:r>
      <w:r w:rsidR="00670C92" w:rsidRPr="005E286A">
        <w:rPr>
          <w:rFonts w:cs="Times New Roman"/>
          <w:sz w:val="24"/>
          <w:szCs w:val="24"/>
        </w:rPr>
        <w:t xml:space="preserve"> sociologist in 1965 found that “many Catholics, as well as other former Northerners, came South to take advantage of the kind of physical and psychological climate available in the region—right-to-work laws, cheap, passive labor, comfortable, leisurely living with Negro serva</w:t>
      </w:r>
      <w:r w:rsidR="0053177C" w:rsidRPr="005E286A">
        <w:rPr>
          <w:rFonts w:cs="Times New Roman"/>
          <w:sz w:val="24"/>
          <w:szCs w:val="24"/>
        </w:rPr>
        <w:t>nts.”</w:t>
      </w:r>
      <w:r w:rsidR="0053177C" w:rsidRPr="005E286A">
        <w:rPr>
          <w:rStyle w:val="FootnoteReference"/>
          <w:rFonts w:cs="Times New Roman"/>
          <w:sz w:val="24"/>
          <w:szCs w:val="24"/>
        </w:rPr>
        <w:footnoteReference w:id="25"/>
      </w:r>
      <w:r w:rsidR="005A4233" w:rsidRPr="005E286A">
        <w:rPr>
          <w:rFonts w:cs="Times New Roman"/>
          <w:sz w:val="24"/>
          <w:szCs w:val="24"/>
        </w:rPr>
        <w:t xml:space="preserve"> </w:t>
      </w:r>
      <w:r w:rsidR="0024798F" w:rsidRPr="005E286A">
        <w:rPr>
          <w:rFonts w:cs="Times New Roman"/>
          <w:sz w:val="24"/>
          <w:szCs w:val="24"/>
        </w:rPr>
        <w:t>Florida was the first state in the country to adopt right-to-work laws in 1944, setting a precedent that swept across the South during the postwar period</w:t>
      </w:r>
      <w:r w:rsidR="00435817">
        <w:rPr>
          <w:rFonts w:cs="Times New Roman"/>
          <w:sz w:val="24"/>
          <w:szCs w:val="24"/>
        </w:rPr>
        <w:t>, weakening organized labor in manufacturing</w:t>
      </w:r>
      <w:r w:rsidR="0024798F" w:rsidRPr="005E286A">
        <w:rPr>
          <w:rFonts w:cs="Times New Roman"/>
          <w:sz w:val="24"/>
          <w:szCs w:val="24"/>
        </w:rPr>
        <w:t>.</w:t>
      </w:r>
      <w:r w:rsidR="0024798F" w:rsidRPr="005E286A">
        <w:rPr>
          <w:rStyle w:val="FootnoteReference"/>
          <w:rFonts w:cs="Times New Roman"/>
          <w:sz w:val="24"/>
          <w:szCs w:val="24"/>
        </w:rPr>
        <w:footnoteReference w:id="26"/>
      </w:r>
      <w:r w:rsidR="004459B6" w:rsidRPr="005E286A">
        <w:rPr>
          <w:rFonts w:cs="Times New Roman"/>
          <w:sz w:val="24"/>
          <w:szCs w:val="24"/>
        </w:rPr>
        <w:t xml:space="preserve"> </w:t>
      </w:r>
      <w:r w:rsidR="001C0427">
        <w:rPr>
          <w:rFonts w:cs="Times New Roman"/>
          <w:sz w:val="24"/>
          <w:szCs w:val="24"/>
        </w:rPr>
        <w:t>This</w:t>
      </w:r>
      <w:r w:rsidR="00E63157" w:rsidRPr="005E286A">
        <w:rPr>
          <w:rFonts w:cs="Times New Roman"/>
          <w:sz w:val="24"/>
          <w:szCs w:val="24"/>
        </w:rPr>
        <w:t xml:space="preserve"> </w:t>
      </w:r>
      <w:r w:rsidR="00A056A3" w:rsidRPr="005E286A">
        <w:rPr>
          <w:rFonts w:cs="Times New Roman"/>
          <w:sz w:val="24"/>
          <w:szCs w:val="24"/>
        </w:rPr>
        <w:t>thesis</w:t>
      </w:r>
      <w:r w:rsidR="008A7F8C">
        <w:rPr>
          <w:rFonts w:cs="Times New Roman"/>
          <w:sz w:val="24"/>
          <w:szCs w:val="24"/>
        </w:rPr>
        <w:t>, however,</w:t>
      </w:r>
      <w:r w:rsidR="00E63157" w:rsidRPr="005E286A">
        <w:rPr>
          <w:rFonts w:cs="Times New Roman"/>
          <w:sz w:val="24"/>
          <w:szCs w:val="24"/>
        </w:rPr>
        <w:t xml:space="preserve"> will explore those who </w:t>
      </w:r>
      <w:r w:rsidR="001C0427">
        <w:rPr>
          <w:rFonts w:cs="Times New Roman"/>
          <w:sz w:val="24"/>
          <w:szCs w:val="24"/>
        </w:rPr>
        <w:t xml:space="preserve">had almost no </w:t>
      </w:r>
      <w:r w:rsidR="001C0427">
        <w:rPr>
          <w:rFonts w:cs="Times New Roman"/>
          <w:sz w:val="24"/>
          <w:szCs w:val="24"/>
        </w:rPr>
        <w:lastRenderedPageBreak/>
        <w:t>collective power</w:t>
      </w:r>
      <w:r w:rsidR="007C3C3A">
        <w:rPr>
          <w:rFonts w:cs="Times New Roman"/>
          <w:sz w:val="24"/>
          <w:szCs w:val="24"/>
        </w:rPr>
        <w:t xml:space="preserve">: </w:t>
      </w:r>
      <w:r w:rsidR="00E63157" w:rsidRPr="005E286A">
        <w:rPr>
          <w:rFonts w:cs="Times New Roman"/>
          <w:sz w:val="24"/>
          <w:szCs w:val="24"/>
        </w:rPr>
        <w:t xml:space="preserve">the care workers who comprised the vast majority of St. Petersburg’s </w:t>
      </w:r>
      <w:r w:rsidR="00B40E34" w:rsidRPr="005E286A">
        <w:rPr>
          <w:rFonts w:cs="Times New Roman"/>
          <w:sz w:val="24"/>
          <w:szCs w:val="24"/>
        </w:rPr>
        <w:t xml:space="preserve">invisible </w:t>
      </w:r>
      <w:r w:rsidR="00E63157" w:rsidRPr="005E286A">
        <w:rPr>
          <w:rFonts w:cs="Times New Roman"/>
          <w:sz w:val="24"/>
          <w:szCs w:val="24"/>
        </w:rPr>
        <w:t>working class</w:t>
      </w:r>
      <w:r w:rsidR="007E6769" w:rsidRPr="005E286A">
        <w:rPr>
          <w:rFonts w:cs="Times New Roman"/>
          <w:sz w:val="24"/>
          <w:szCs w:val="24"/>
        </w:rPr>
        <w:t>, and their relationship with the Catholic Church.</w:t>
      </w:r>
      <w:r w:rsidR="007C3C3A">
        <w:rPr>
          <w:rStyle w:val="FootnoteReference"/>
          <w:rFonts w:cs="Times New Roman"/>
          <w:sz w:val="24"/>
          <w:szCs w:val="24"/>
        </w:rPr>
        <w:footnoteReference w:id="27"/>
      </w:r>
      <w:r w:rsidR="007E6769" w:rsidRPr="005E286A">
        <w:rPr>
          <w:rFonts w:cs="Times New Roman"/>
          <w:sz w:val="24"/>
          <w:szCs w:val="24"/>
        </w:rPr>
        <w:t xml:space="preserve"> </w:t>
      </w:r>
      <w:r w:rsidR="00C81D5C" w:rsidRPr="005E286A">
        <w:rPr>
          <w:rFonts w:cs="Times New Roman"/>
          <w:sz w:val="24"/>
          <w:szCs w:val="24"/>
        </w:rPr>
        <w:t xml:space="preserve">Arguing that market integration caused the Catholic Church to rely on </w:t>
      </w:r>
      <w:r w:rsidR="003857C1" w:rsidRPr="005E286A">
        <w:rPr>
          <w:rFonts w:cs="Times New Roman"/>
          <w:sz w:val="24"/>
          <w:szCs w:val="24"/>
        </w:rPr>
        <w:t xml:space="preserve">cheap, and even unpaid, </w:t>
      </w:r>
      <w:r w:rsidR="002F0181">
        <w:rPr>
          <w:rFonts w:cs="Times New Roman"/>
          <w:sz w:val="24"/>
          <w:szCs w:val="24"/>
        </w:rPr>
        <w:t xml:space="preserve">service </w:t>
      </w:r>
      <w:r w:rsidR="003857C1" w:rsidRPr="005E286A">
        <w:rPr>
          <w:rFonts w:cs="Times New Roman"/>
          <w:sz w:val="24"/>
          <w:szCs w:val="24"/>
        </w:rPr>
        <w:t>labor to support their institutions</w:t>
      </w:r>
      <w:r w:rsidR="009B0862" w:rsidRPr="005E286A">
        <w:rPr>
          <w:rFonts w:cs="Times New Roman"/>
          <w:sz w:val="24"/>
          <w:szCs w:val="24"/>
        </w:rPr>
        <w:t>.</w:t>
      </w:r>
    </w:p>
    <w:p w14:paraId="7ED9CCB4" w14:textId="4F18A086" w:rsidR="00260DE6" w:rsidRPr="005E286A" w:rsidRDefault="00697D85" w:rsidP="00110242">
      <w:pPr>
        <w:spacing w:after="0" w:line="480" w:lineRule="auto"/>
        <w:rPr>
          <w:rFonts w:cs="Times New Roman"/>
          <w:sz w:val="24"/>
          <w:szCs w:val="24"/>
        </w:rPr>
      </w:pPr>
      <w:r w:rsidRPr="005E286A">
        <w:rPr>
          <w:rFonts w:cs="Times New Roman"/>
          <w:sz w:val="24"/>
          <w:szCs w:val="24"/>
        </w:rPr>
        <w:tab/>
      </w:r>
      <w:r w:rsidRPr="005E286A">
        <w:rPr>
          <w:rFonts w:cs="Times New Roman"/>
          <w:i/>
          <w:iCs/>
          <w:sz w:val="24"/>
          <w:szCs w:val="24"/>
        </w:rPr>
        <w:t xml:space="preserve">Sunbelt Capitalism </w:t>
      </w:r>
      <w:r w:rsidRPr="005E286A">
        <w:rPr>
          <w:rFonts w:cs="Times New Roman"/>
          <w:sz w:val="24"/>
          <w:szCs w:val="24"/>
        </w:rPr>
        <w:t>is split into</w:t>
      </w:r>
      <w:r w:rsidR="008475E0" w:rsidRPr="005E286A">
        <w:rPr>
          <w:rFonts w:cs="Times New Roman"/>
          <w:sz w:val="24"/>
          <w:szCs w:val="24"/>
        </w:rPr>
        <w:t xml:space="preserve"> three case studies on the Catholic Church in St. Petersburg</w:t>
      </w:r>
      <w:r w:rsidR="00027A0F" w:rsidRPr="005E286A">
        <w:rPr>
          <w:rFonts w:cs="Times New Roman"/>
          <w:sz w:val="24"/>
          <w:szCs w:val="24"/>
        </w:rPr>
        <w:t xml:space="preserve">’s </w:t>
      </w:r>
      <w:r w:rsidR="00095067" w:rsidRPr="005E286A">
        <w:rPr>
          <w:rFonts w:cs="Times New Roman"/>
          <w:sz w:val="24"/>
          <w:szCs w:val="24"/>
        </w:rPr>
        <w:t>relationship to Sunbelt capitalism in the New Deal era</w:t>
      </w:r>
      <w:r w:rsidR="00222909">
        <w:rPr>
          <w:rFonts w:cs="Times New Roman"/>
          <w:sz w:val="24"/>
          <w:szCs w:val="24"/>
        </w:rPr>
        <w:t xml:space="preserve"> and how they </w:t>
      </w:r>
      <w:r w:rsidR="007310D3">
        <w:rPr>
          <w:rFonts w:cs="Times New Roman"/>
          <w:sz w:val="24"/>
          <w:szCs w:val="24"/>
        </w:rPr>
        <w:t>p</w:t>
      </w:r>
      <w:r w:rsidR="00EE432E">
        <w:rPr>
          <w:rFonts w:cs="Times New Roman"/>
          <w:sz w:val="24"/>
          <w:szCs w:val="24"/>
        </w:rPr>
        <w:t>racticed</w:t>
      </w:r>
      <w:r w:rsidR="007310D3">
        <w:rPr>
          <w:rFonts w:cs="Times New Roman"/>
          <w:sz w:val="24"/>
          <w:szCs w:val="24"/>
        </w:rPr>
        <w:t xml:space="preserve"> different forms of </w:t>
      </w:r>
      <w:proofErr w:type="spellStart"/>
      <w:r w:rsidR="007310D3">
        <w:rPr>
          <w:rFonts w:cs="Times New Roman"/>
          <w:sz w:val="24"/>
          <w:szCs w:val="24"/>
        </w:rPr>
        <w:t>Christocapitalism</w:t>
      </w:r>
      <w:proofErr w:type="spellEnd"/>
      <w:r w:rsidR="00095067" w:rsidRPr="005E286A">
        <w:rPr>
          <w:rFonts w:cs="Times New Roman"/>
          <w:sz w:val="24"/>
          <w:szCs w:val="24"/>
        </w:rPr>
        <w:t>: real estate expansion</w:t>
      </w:r>
      <w:r w:rsidR="00222909">
        <w:rPr>
          <w:rFonts w:cs="Times New Roman"/>
          <w:sz w:val="24"/>
          <w:szCs w:val="24"/>
        </w:rPr>
        <w:t xml:space="preserve"> and business</w:t>
      </w:r>
      <w:r w:rsidR="00095067" w:rsidRPr="005E286A">
        <w:rPr>
          <w:rFonts w:cs="Times New Roman"/>
          <w:sz w:val="24"/>
          <w:szCs w:val="24"/>
        </w:rPr>
        <w:t>, a nursing home</w:t>
      </w:r>
      <w:r w:rsidR="00222909">
        <w:rPr>
          <w:rFonts w:cs="Times New Roman"/>
          <w:sz w:val="24"/>
          <w:szCs w:val="24"/>
        </w:rPr>
        <w:t xml:space="preserve"> and labor</w:t>
      </w:r>
      <w:r w:rsidR="00095067" w:rsidRPr="005E286A">
        <w:rPr>
          <w:rFonts w:cs="Times New Roman"/>
          <w:sz w:val="24"/>
          <w:szCs w:val="24"/>
        </w:rPr>
        <w:t xml:space="preserve">, and </w:t>
      </w:r>
      <w:r w:rsidR="008B3AFF" w:rsidRPr="005E286A">
        <w:rPr>
          <w:rFonts w:cs="Times New Roman"/>
          <w:sz w:val="24"/>
          <w:szCs w:val="24"/>
        </w:rPr>
        <w:t>a hospital</w:t>
      </w:r>
      <w:r w:rsidR="00222909">
        <w:rPr>
          <w:rFonts w:cs="Times New Roman"/>
          <w:sz w:val="24"/>
          <w:szCs w:val="24"/>
        </w:rPr>
        <w:t xml:space="preserve"> and cultur</w:t>
      </w:r>
      <w:r w:rsidR="002F0181">
        <w:rPr>
          <w:rFonts w:cs="Times New Roman"/>
          <w:sz w:val="24"/>
          <w:szCs w:val="24"/>
        </w:rPr>
        <w:t>e</w:t>
      </w:r>
      <w:r w:rsidR="008B3AFF" w:rsidRPr="005E286A">
        <w:rPr>
          <w:rFonts w:cs="Times New Roman"/>
          <w:sz w:val="24"/>
          <w:szCs w:val="24"/>
        </w:rPr>
        <w:t xml:space="preserve">. </w:t>
      </w:r>
    </w:p>
    <w:p w14:paraId="4BCB2C78" w14:textId="164CC4E4" w:rsidR="00567EA0" w:rsidRPr="005A58AD" w:rsidRDefault="00391D45" w:rsidP="005F7B3C">
      <w:pPr>
        <w:spacing w:after="0" w:line="480" w:lineRule="auto"/>
        <w:ind w:firstLine="720"/>
        <w:rPr>
          <w:rFonts w:cs="Times New Roman"/>
          <w:sz w:val="24"/>
          <w:szCs w:val="24"/>
        </w:rPr>
      </w:pPr>
      <w:r>
        <w:rPr>
          <w:rFonts w:cs="Times New Roman"/>
          <w:sz w:val="24"/>
          <w:szCs w:val="24"/>
        </w:rPr>
        <w:t>The first section</w:t>
      </w:r>
      <w:r w:rsidR="004C1F14" w:rsidRPr="005E286A">
        <w:rPr>
          <w:rFonts w:cs="Times New Roman"/>
          <w:sz w:val="24"/>
          <w:szCs w:val="24"/>
        </w:rPr>
        <w:t xml:space="preserve"> </w:t>
      </w:r>
      <w:r w:rsidR="00CE4DB5">
        <w:rPr>
          <w:rFonts w:cs="Times New Roman"/>
          <w:sz w:val="24"/>
          <w:szCs w:val="24"/>
        </w:rPr>
        <w:t>examines</w:t>
      </w:r>
      <w:r w:rsidR="00311F9D">
        <w:rPr>
          <w:rFonts w:cs="Times New Roman"/>
          <w:sz w:val="24"/>
          <w:szCs w:val="24"/>
        </w:rPr>
        <w:t xml:space="preserve"> Catholic</w:t>
      </w:r>
      <w:r w:rsidR="00CE4DB5">
        <w:rPr>
          <w:rFonts w:cs="Times New Roman"/>
          <w:sz w:val="24"/>
          <w:szCs w:val="24"/>
        </w:rPr>
        <w:t xml:space="preserve"> </w:t>
      </w:r>
      <w:r w:rsidR="00311F9D">
        <w:rPr>
          <w:rFonts w:cs="Times New Roman"/>
          <w:sz w:val="24"/>
          <w:szCs w:val="24"/>
        </w:rPr>
        <w:t xml:space="preserve">business and material integration by investigating </w:t>
      </w:r>
      <w:r w:rsidR="00CE4DB5">
        <w:rPr>
          <w:rFonts w:cs="Times New Roman"/>
          <w:sz w:val="24"/>
          <w:szCs w:val="24"/>
        </w:rPr>
        <w:t xml:space="preserve">how the </w:t>
      </w:r>
      <w:r w:rsidR="00DC541F">
        <w:rPr>
          <w:rFonts w:cs="Times New Roman"/>
          <w:sz w:val="24"/>
          <w:szCs w:val="24"/>
        </w:rPr>
        <w:t>D</w:t>
      </w:r>
      <w:r w:rsidR="00CE4DB5">
        <w:rPr>
          <w:rFonts w:cs="Times New Roman"/>
          <w:sz w:val="24"/>
          <w:szCs w:val="24"/>
        </w:rPr>
        <w:t>iocese of St. Augustine</w:t>
      </w:r>
      <w:r w:rsidR="00A827CD">
        <w:rPr>
          <w:rFonts w:cs="Times New Roman"/>
          <w:sz w:val="24"/>
          <w:szCs w:val="24"/>
        </w:rPr>
        <w:t>, using the New Deal state,</w:t>
      </w:r>
      <w:r w:rsidR="00CE4DB5">
        <w:rPr>
          <w:rFonts w:cs="Times New Roman"/>
          <w:sz w:val="24"/>
          <w:szCs w:val="24"/>
        </w:rPr>
        <w:t xml:space="preserve"> </w:t>
      </w:r>
      <w:r w:rsidR="0097210C">
        <w:rPr>
          <w:rFonts w:cs="Times New Roman"/>
          <w:sz w:val="24"/>
          <w:szCs w:val="24"/>
        </w:rPr>
        <w:t xml:space="preserve">entered into and triumphed over the postwar Floridian real estate market and how postwar suburban parochial </w:t>
      </w:r>
      <w:r w:rsidR="003B20B8">
        <w:rPr>
          <w:rFonts w:cs="Times New Roman"/>
          <w:sz w:val="24"/>
          <w:szCs w:val="24"/>
        </w:rPr>
        <w:t>life meant new expectations on the priests and heighted expectation on the laity.</w:t>
      </w:r>
      <w:r w:rsidR="00DC541F">
        <w:rPr>
          <w:rStyle w:val="FootnoteReference"/>
          <w:rFonts w:cs="Times New Roman"/>
          <w:sz w:val="24"/>
          <w:szCs w:val="24"/>
        </w:rPr>
        <w:footnoteReference w:id="28"/>
      </w:r>
      <w:r w:rsidR="003B20B8">
        <w:rPr>
          <w:rFonts w:cs="Times New Roman"/>
          <w:sz w:val="24"/>
          <w:szCs w:val="24"/>
        </w:rPr>
        <w:t xml:space="preserve"> When Archbishop Joseph P. Hurley </w:t>
      </w:r>
      <w:r w:rsidR="004F2E16">
        <w:rPr>
          <w:rFonts w:cs="Times New Roman"/>
          <w:sz w:val="24"/>
          <w:szCs w:val="24"/>
        </w:rPr>
        <w:t xml:space="preserve">first </w:t>
      </w:r>
      <w:r w:rsidR="00845028">
        <w:rPr>
          <w:rFonts w:cs="Times New Roman"/>
          <w:sz w:val="24"/>
          <w:szCs w:val="24"/>
        </w:rPr>
        <w:t>sat down at his desk in late 1940</w:t>
      </w:r>
      <w:r w:rsidR="004F2E16">
        <w:rPr>
          <w:rFonts w:cs="Times New Roman"/>
          <w:sz w:val="24"/>
          <w:szCs w:val="24"/>
        </w:rPr>
        <w:t xml:space="preserve">, he was committed to ensuring the expansion of the Catholic Church </w:t>
      </w:r>
      <w:r w:rsidR="00E84A03">
        <w:rPr>
          <w:rFonts w:cs="Times New Roman"/>
          <w:sz w:val="24"/>
          <w:szCs w:val="24"/>
        </w:rPr>
        <w:t xml:space="preserve">as rumors of a land boom </w:t>
      </w:r>
      <w:r w:rsidR="007C6BAE">
        <w:rPr>
          <w:rFonts w:cs="Times New Roman"/>
          <w:sz w:val="24"/>
          <w:szCs w:val="24"/>
        </w:rPr>
        <w:t xml:space="preserve">were </w:t>
      </w:r>
      <w:r w:rsidR="00E84A03">
        <w:rPr>
          <w:rFonts w:cs="Times New Roman"/>
          <w:sz w:val="24"/>
          <w:szCs w:val="24"/>
        </w:rPr>
        <w:t xml:space="preserve">being articulated </w:t>
      </w:r>
      <w:r w:rsidR="00D94048">
        <w:rPr>
          <w:rFonts w:cs="Times New Roman"/>
          <w:sz w:val="24"/>
          <w:szCs w:val="24"/>
        </w:rPr>
        <w:t>by Florida’s capitalists.</w:t>
      </w:r>
      <w:r w:rsidR="005F4BA4">
        <w:rPr>
          <w:rFonts w:cs="Times New Roman"/>
          <w:sz w:val="24"/>
          <w:szCs w:val="24"/>
        </w:rPr>
        <w:t xml:space="preserve"> </w:t>
      </w:r>
      <w:r w:rsidR="001B5D47">
        <w:rPr>
          <w:rFonts w:cs="Times New Roman"/>
          <w:sz w:val="24"/>
          <w:szCs w:val="24"/>
        </w:rPr>
        <w:t xml:space="preserve">To achieve his goal Hurley relied upon </w:t>
      </w:r>
      <w:r w:rsidR="00641A1E">
        <w:rPr>
          <w:rFonts w:cs="Times New Roman"/>
          <w:sz w:val="24"/>
          <w:szCs w:val="24"/>
        </w:rPr>
        <w:t xml:space="preserve">aggressive and speculative </w:t>
      </w:r>
      <w:r w:rsidR="009C2D89">
        <w:rPr>
          <w:rFonts w:cs="Times New Roman"/>
          <w:sz w:val="24"/>
          <w:szCs w:val="24"/>
        </w:rPr>
        <w:t xml:space="preserve">buying of real estate across the state, especially targeted New Deal infrastructure such as highways and </w:t>
      </w:r>
      <w:r w:rsidR="006252D5">
        <w:rPr>
          <w:rFonts w:cs="Times New Roman"/>
          <w:sz w:val="24"/>
          <w:szCs w:val="24"/>
        </w:rPr>
        <w:t>emerging suburbs, with St. Petersburg</w:t>
      </w:r>
      <w:r w:rsidR="00E5672B">
        <w:rPr>
          <w:rFonts w:cs="Times New Roman"/>
          <w:sz w:val="24"/>
          <w:szCs w:val="24"/>
        </w:rPr>
        <w:t xml:space="preserve"> being a location</w:t>
      </w:r>
      <w:r w:rsidR="006252D5">
        <w:rPr>
          <w:rFonts w:cs="Times New Roman"/>
          <w:sz w:val="24"/>
          <w:szCs w:val="24"/>
        </w:rPr>
        <w:t xml:space="preserve"> </w:t>
      </w:r>
      <w:r w:rsidR="00E5672B">
        <w:rPr>
          <w:rFonts w:cs="Times New Roman"/>
          <w:sz w:val="24"/>
          <w:szCs w:val="24"/>
        </w:rPr>
        <w:t xml:space="preserve">acutely emphasized. </w:t>
      </w:r>
      <w:r w:rsidR="00CF23C2">
        <w:rPr>
          <w:rFonts w:cs="Times New Roman"/>
          <w:sz w:val="24"/>
          <w:szCs w:val="24"/>
        </w:rPr>
        <w:t xml:space="preserve">As </w:t>
      </w:r>
      <w:r w:rsidR="003A55EE">
        <w:rPr>
          <w:rFonts w:cs="Times New Roman"/>
          <w:sz w:val="24"/>
          <w:szCs w:val="24"/>
        </w:rPr>
        <w:t xml:space="preserve">new </w:t>
      </w:r>
      <w:r w:rsidR="00CF23C2">
        <w:rPr>
          <w:rFonts w:cs="Times New Roman"/>
          <w:sz w:val="24"/>
          <w:szCs w:val="24"/>
        </w:rPr>
        <w:t xml:space="preserve">historians </w:t>
      </w:r>
      <w:r w:rsidR="003A55EE">
        <w:rPr>
          <w:rFonts w:cs="Times New Roman"/>
          <w:sz w:val="24"/>
          <w:szCs w:val="24"/>
        </w:rPr>
        <w:t xml:space="preserve">of suburbia </w:t>
      </w:r>
      <w:r w:rsidR="00CF23C2">
        <w:rPr>
          <w:rFonts w:cs="Times New Roman"/>
          <w:sz w:val="24"/>
          <w:szCs w:val="24"/>
        </w:rPr>
        <w:t xml:space="preserve">have recently </w:t>
      </w:r>
      <w:r w:rsidR="00456902">
        <w:rPr>
          <w:rFonts w:cs="Times New Roman"/>
          <w:sz w:val="24"/>
          <w:szCs w:val="24"/>
        </w:rPr>
        <w:t xml:space="preserve">accentuated the role </w:t>
      </w:r>
      <w:r w:rsidR="003A55EE">
        <w:rPr>
          <w:rFonts w:cs="Times New Roman"/>
          <w:sz w:val="24"/>
          <w:szCs w:val="24"/>
        </w:rPr>
        <w:t>played by “</w:t>
      </w:r>
      <w:r w:rsidR="003A55EE" w:rsidRPr="003A55EE">
        <w:rPr>
          <w:rFonts w:cs="Times New Roman"/>
          <w:sz w:val="24"/>
          <w:szCs w:val="24"/>
        </w:rPr>
        <w:t>debt instruments</w:t>
      </w:r>
      <w:r w:rsidR="00633746">
        <w:rPr>
          <w:rFonts w:cs="Times New Roman"/>
          <w:sz w:val="24"/>
          <w:szCs w:val="24"/>
        </w:rPr>
        <w:t xml:space="preserve"> </w:t>
      </w:r>
      <w:proofErr w:type="spellStart"/>
      <w:r w:rsidR="00633746">
        <w:rPr>
          <w:rFonts w:cs="Times New Roman"/>
          <w:sz w:val="24"/>
          <w:szCs w:val="24"/>
        </w:rPr>
        <w:t>creat</w:t>
      </w:r>
      <w:proofErr w:type="spellEnd"/>
      <w:r w:rsidR="00633746">
        <w:rPr>
          <w:rFonts w:cs="Times New Roman"/>
          <w:sz w:val="24"/>
          <w:szCs w:val="24"/>
        </w:rPr>
        <w:t>[</w:t>
      </w:r>
      <w:proofErr w:type="spellStart"/>
      <w:r w:rsidR="00633746">
        <w:rPr>
          <w:rFonts w:cs="Times New Roman"/>
          <w:sz w:val="24"/>
          <w:szCs w:val="24"/>
        </w:rPr>
        <w:t>ing</w:t>
      </w:r>
      <w:proofErr w:type="spellEnd"/>
      <w:r w:rsidR="00633746">
        <w:rPr>
          <w:rFonts w:cs="Times New Roman"/>
          <w:sz w:val="24"/>
          <w:szCs w:val="24"/>
        </w:rPr>
        <w:t>]</w:t>
      </w:r>
      <w:r w:rsidR="003A55EE" w:rsidRPr="003A55EE">
        <w:rPr>
          <w:rFonts w:cs="Times New Roman"/>
          <w:sz w:val="24"/>
          <w:szCs w:val="24"/>
        </w:rPr>
        <w:t xml:space="preserve"> financial pressures for families and distributed resources unevenly</w:t>
      </w:r>
      <w:r w:rsidR="003A55EE">
        <w:rPr>
          <w:rFonts w:cs="Times New Roman"/>
          <w:sz w:val="24"/>
          <w:szCs w:val="24"/>
        </w:rPr>
        <w:t xml:space="preserve"> </w:t>
      </w:r>
      <w:r w:rsidR="003A55EE" w:rsidRPr="003A55EE">
        <w:rPr>
          <w:rFonts w:cs="Times New Roman"/>
          <w:sz w:val="24"/>
          <w:szCs w:val="24"/>
        </w:rPr>
        <w:t>across suburbs</w:t>
      </w:r>
      <w:r w:rsidR="00B56C6B">
        <w:rPr>
          <w:rFonts w:cs="Times New Roman"/>
          <w:sz w:val="24"/>
          <w:szCs w:val="24"/>
        </w:rPr>
        <w:t xml:space="preserve">” which have turned homes and schools into commodities, </w:t>
      </w:r>
      <w:r w:rsidR="00633746">
        <w:rPr>
          <w:rFonts w:cs="Times New Roman"/>
          <w:sz w:val="24"/>
          <w:szCs w:val="24"/>
        </w:rPr>
        <w:t>Catholic churches were not exempt from this phenomenon.</w:t>
      </w:r>
      <w:r w:rsidR="001764C0">
        <w:rPr>
          <w:rStyle w:val="FootnoteReference"/>
          <w:rFonts w:cs="Times New Roman"/>
          <w:sz w:val="24"/>
          <w:szCs w:val="24"/>
        </w:rPr>
        <w:footnoteReference w:id="29"/>
      </w:r>
      <w:r w:rsidR="001D5732">
        <w:rPr>
          <w:rFonts w:cs="Times New Roman"/>
          <w:sz w:val="24"/>
          <w:szCs w:val="24"/>
        </w:rPr>
        <w:t xml:space="preserve"> </w:t>
      </w:r>
      <w:r w:rsidR="0099640E">
        <w:rPr>
          <w:rFonts w:cs="Times New Roman"/>
          <w:sz w:val="24"/>
          <w:szCs w:val="24"/>
        </w:rPr>
        <w:t>Hurley</w:t>
      </w:r>
      <w:r w:rsidR="001E1EDD">
        <w:rPr>
          <w:rFonts w:cs="Times New Roman"/>
          <w:sz w:val="24"/>
          <w:szCs w:val="24"/>
        </w:rPr>
        <w:t xml:space="preserve"> encouraged </w:t>
      </w:r>
      <w:r w:rsidR="00CD27D0">
        <w:rPr>
          <w:rFonts w:cs="Times New Roman"/>
          <w:sz w:val="24"/>
          <w:szCs w:val="24"/>
        </w:rPr>
        <w:lastRenderedPageBreak/>
        <w:t>large-scale deficit spending</w:t>
      </w:r>
      <w:r w:rsidR="00A25CF6">
        <w:rPr>
          <w:rFonts w:cs="Times New Roman"/>
          <w:sz w:val="24"/>
          <w:szCs w:val="24"/>
        </w:rPr>
        <w:t xml:space="preserve">, utilizing New Deal citizenship as a resource to </w:t>
      </w:r>
      <w:r w:rsidR="009D328B">
        <w:rPr>
          <w:rFonts w:cs="Times New Roman"/>
          <w:sz w:val="24"/>
          <w:szCs w:val="24"/>
        </w:rPr>
        <w:t>tap into for wealth to expand his diocese</w:t>
      </w:r>
      <w:r w:rsidR="007C0CFC">
        <w:rPr>
          <w:rFonts w:cs="Times New Roman"/>
          <w:sz w:val="24"/>
          <w:szCs w:val="24"/>
        </w:rPr>
        <w:t>.</w:t>
      </w:r>
      <w:r w:rsidR="007864D9">
        <w:rPr>
          <w:rFonts w:cs="Times New Roman"/>
          <w:sz w:val="24"/>
          <w:szCs w:val="24"/>
        </w:rPr>
        <w:t xml:space="preserve"> T</w:t>
      </w:r>
      <w:r w:rsidR="00627D41">
        <w:rPr>
          <w:rFonts w:cs="Times New Roman"/>
          <w:sz w:val="24"/>
          <w:szCs w:val="24"/>
        </w:rPr>
        <w:t>his meant</w:t>
      </w:r>
      <w:r w:rsidR="007864D9">
        <w:rPr>
          <w:rFonts w:cs="Times New Roman"/>
          <w:sz w:val="24"/>
          <w:szCs w:val="24"/>
        </w:rPr>
        <w:t xml:space="preserve"> rel</w:t>
      </w:r>
      <w:r w:rsidR="00627D41">
        <w:rPr>
          <w:rFonts w:cs="Times New Roman"/>
          <w:sz w:val="24"/>
          <w:szCs w:val="24"/>
        </w:rPr>
        <w:t>ying</w:t>
      </w:r>
      <w:r w:rsidR="007864D9">
        <w:rPr>
          <w:rFonts w:cs="Times New Roman"/>
          <w:sz w:val="24"/>
          <w:szCs w:val="24"/>
        </w:rPr>
        <w:t xml:space="preserve"> extensively on </w:t>
      </w:r>
      <w:r w:rsidR="00B93ACE">
        <w:rPr>
          <w:rFonts w:cs="Times New Roman"/>
          <w:sz w:val="24"/>
          <w:szCs w:val="24"/>
        </w:rPr>
        <w:t xml:space="preserve">parish priests and suburban laity in new </w:t>
      </w:r>
      <w:r w:rsidR="00140C2D">
        <w:rPr>
          <w:rFonts w:cs="Times New Roman"/>
          <w:sz w:val="24"/>
          <w:szCs w:val="24"/>
        </w:rPr>
        <w:t xml:space="preserve">and dynamic </w:t>
      </w:r>
      <w:r w:rsidR="00B93ACE">
        <w:rPr>
          <w:rFonts w:cs="Times New Roman"/>
          <w:sz w:val="24"/>
          <w:szCs w:val="24"/>
        </w:rPr>
        <w:t>ways.</w:t>
      </w:r>
      <w:r w:rsidR="00B9374E">
        <w:rPr>
          <w:rFonts w:cs="Times New Roman"/>
          <w:sz w:val="24"/>
          <w:szCs w:val="24"/>
        </w:rPr>
        <w:t xml:space="preserve"> </w:t>
      </w:r>
      <w:r w:rsidR="00837037" w:rsidRPr="00837037">
        <w:rPr>
          <w:rFonts w:cs="Times New Roman"/>
          <w:sz w:val="24"/>
          <w:szCs w:val="24"/>
        </w:rPr>
        <w:t xml:space="preserve">He wanted </w:t>
      </w:r>
      <w:r w:rsidR="00837037">
        <w:rPr>
          <w:rFonts w:cs="Times New Roman"/>
          <w:sz w:val="24"/>
          <w:szCs w:val="24"/>
        </w:rPr>
        <w:t>his</w:t>
      </w:r>
      <w:r w:rsidR="00837037" w:rsidRPr="00837037">
        <w:rPr>
          <w:rFonts w:cs="Times New Roman"/>
          <w:sz w:val="24"/>
          <w:szCs w:val="24"/>
        </w:rPr>
        <w:t xml:space="preserve"> priests to become financiers and fundraisers, buying land and procuring funds from the newly </w:t>
      </w:r>
      <w:proofErr w:type="gramStart"/>
      <w:r w:rsidR="00837037" w:rsidRPr="00837037">
        <w:rPr>
          <w:rFonts w:cs="Times New Roman"/>
          <w:sz w:val="24"/>
          <w:szCs w:val="24"/>
        </w:rPr>
        <w:t>middle class</w:t>
      </w:r>
      <w:proofErr w:type="gramEnd"/>
      <w:r w:rsidR="00837037" w:rsidRPr="00837037">
        <w:rPr>
          <w:rFonts w:cs="Times New Roman"/>
          <w:sz w:val="24"/>
          <w:szCs w:val="24"/>
        </w:rPr>
        <w:t xml:space="preserve"> laity.</w:t>
      </w:r>
      <w:r w:rsidR="00837037">
        <w:rPr>
          <w:rFonts w:cs="Times New Roman"/>
          <w:sz w:val="24"/>
          <w:szCs w:val="24"/>
        </w:rPr>
        <w:t xml:space="preserve"> </w:t>
      </w:r>
      <w:r w:rsidR="00FB55FF">
        <w:rPr>
          <w:rFonts w:cs="Times New Roman"/>
          <w:sz w:val="24"/>
          <w:szCs w:val="24"/>
        </w:rPr>
        <w:t>Turning the chancery</w:t>
      </w:r>
      <w:r w:rsidR="006E195E">
        <w:rPr>
          <w:rFonts w:cs="Times New Roman"/>
          <w:sz w:val="24"/>
          <w:szCs w:val="24"/>
        </w:rPr>
        <w:t xml:space="preserve"> itself </w:t>
      </w:r>
      <w:r w:rsidR="00FB55FF">
        <w:rPr>
          <w:rFonts w:cs="Times New Roman"/>
          <w:sz w:val="24"/>
          <w:szCs w:val="24"/>
        </w:rPr>
        <w:t xml:space="preserve">into a </w:t>
      </w:r>
      <w:r w:rsidR="00EB6879" w:rsidRPr="00EC1748">
        <w:rPr>
          <w:rFonts w:cs="Times New Roman"/>
          <w:i/>
          <w:iCs/>
          <w:sz w:val="24"/>
          <w:szCs w:val="24"/>
        </w:rPr>
        <w:t xml:space="preserve">bank </w:t>
      </w:r>
      <w:r w:rsidR="00EB6879">
        <w:rPr>
          <w:rFonts w:cs="Times New Roman"/>
          <w:sz w:val="24"/>
          <w:szCs w:val="24"/>
        </w:rPr>
        <w:t xml:space="preserve">which gave out loans that must be paid back through </w:t>
      </w:r>
      <w:r w:rsidR="00AF6770">
        <w:rPr>
          <w:rFonts w:cs="Times New Roman"/>
          <w:sz w:val="24"/>
          <w:szCs w:val="24"/>
        </w:rPr>
        <w:t xml:space="preserve">lay donations, Hurley was able to </w:t>
      </w:r>
      <w:r w:rsidR="00205270">
        <w:rPr>
          <w:rFonts w:cs="Times New Roman"/>
          <w:sz w:val="24"/>
          <w:szCs w:val="24"/>
        </w:rPr>
        <w:t xml:space="preserve">successfully turn the Floridian Catholic Church into one of the largest landholders in the state and one of the </w:t>
      </w:r>
      <w:r w:rsidR="00BA45A9">
        <w:rPr>
          <w:rFonts w:cs="Times New Roman"/>
          <w:sz w:val="24"/>
          <w:szCs w:val="24"/>
        </w:rPr>
        <w:t xml:space="preserve">wealthiest banking institutions in the Southeast. </w:t>
      </w:r>
      <w:r w:rsidR="00B015F2">
        <w:rPr>
          <w:rFonts w:cs="Times New Roman"/>
          <w:sz w:val="24"/>
          <w:szCs w:val="24"/>
        </w:rPr>
        <w:t xml:space="preserve">The </w:t>
      </w:r>
      <w:r w:rsidR="009568C6">
        <w:rPr>
          <w:rFonts w:cs="Times New Roman"/>
          <w:sz w:val="24"/>
          <w:szCs w:val="24"/>
        </w:rPr>
        <w:t>diocese</w:t>
      </w:r>
      <w:r w:rsidR="00B015F2">
        <w:rPr>
          <w:rFonts w:cs="Times New Roman"/>
          <w:sz w:val="24"/>
          <w:szCs w:val="24"/>
        </w:rPr>
        <w:t xml:space="preserve"> established yearly </w:t>
      </w:r>
      <w:r w:rsidR="00CE17B5">
        <w:rPr>
          <w:rFonts w:cs="Times New Roman"/>
          <w:sz w:val="24"/>
          <w:szCs w:val="24"/>
        </w:rPr>
        <w:t xml:space="preserve">charity drives called “Diocesan Development Funds” which </w:t>
      </w:r>
      <w:r w:rsidR="009568C6">
        <w:rPr>
          <w:rFonts w:cs="Times New Roman"/>
          <w:sz w:val="24"/>
          <w:szCs w:val="24"/>
        </w:rPr>
        <w:t xml:space="preserve">raised </w:t>
      </w:r>
      <w:r w:rsidR="00427C3F">
        <w:rPr>
          <w:rFonts w:cs="Times New Roman"/>
          <w:sz w:val="24"/>
          <w:szCs w:val="24"/>
        </w:rPr>
        <w:t xml:space="preserve">tens of </w:t>
      </w:r>
      <w:r w:rsidR="009568C6">
        <w:rPr>
          <w:rFonts w:cs="Times New Roman"/>
          <w:sz w:val="24"/>
          <w:szCs w:val="24"/>
        </w:rPr>
        <w:t xml:space="preserve">millions of dollars. The Diocesan Development Fund used </w:t>
      </w:r>
      <w:r w:rsidR="00AB015B">
        <w:rPr>
          <w:rFonts w:cs="Times New Roman"/>
          <w:sz w:val="24"/>
          <w:szCs w:val="24"/>
        </w:rPr>
        <w:t xml:space="preserve">advertising and marketing strategies in the </w:t>
      </w:r>
      <w:r w:rsidR="00AB015B">
        <w:rPr>
          <w:rFonts w:cs="Times New Roman"/>
          <w:i/>
          <w:iCs/>
          <w:sz w:val="24"/>
          <w:szCs w:val="24"/>
        </w:rPr>
        <w:t>Florida Catholic</w:t>
      </w:r>
      <w:r w:rsidR="00AB015B">
        <w:rPr>
          <w:rFonts w:cs="Times New Roman"/>
          <w:sz w:val="24"/>
          <w:szCs w:val="24"/>
        </w:rPr>
        <w:t xml:space="preserve"> arguing </w:t>
      </w:r>
      <w:r w:rsidR="008230C6">
        <w:rPr>
          <w:rFonts w:cs="Times New Roman"/>
          <w:sz w:val="24"/>
          <w:szCs w:val="24"/>
        </w:rPr>
        <w:t xml:space="preserve">that in </w:t>
      </w:r>
      <w:r w:rsidR="00F11D72">
        <w:rPr>
          <w:rFonts w:cs="Times New Roman"/>
          <w:sz w:val="24"/>
          <w:szCs w:val="24"/>
        </w:rPr>
        <w:t>donating</w:t>
      </w:r>
      <w:r w:rsidR="008230C6">
        <w:rPr>
          <w:rFonts w:cs="Times New Roman"/>
          <w:sz w:val="24"/>
          <w:szCs w:val="24"/>
        </w:rPr>
        <w:t xml:space="preserve"> money, </w:t>
      </w:r>
      <w:r w:rsidR="00E959DF">
        <w:rPr>
          <w:rFonts w:cs="Times New Roman"/>
          <w:sz w:val="24"/>
          <w:szCs w:val="24"/>
        </w:rPr>
        <w:t xml:space="preserve">laity would find favor with God by building His </w:t>
      </w:r>
      <w:r w:rsidR="007D193E">
        <w:rPr>
          <w:rFonts w:cs="Times New Roman"/>
          <w:sz w:val="24"/>
          <w:szCs w:val="24"/>
        </w:rPr>
        <w:t>C</w:t>
      </w:r>
      <w:r w:rsidR="00E959DF">
        <w:rPr>
          <w:rFonts w:cs="Times New Roman"/>
          <w:sz w:val="24"/>
          <w:szCs w:val="24"/>
        </w:rPr>
        <w:t>hurch on earth</w:t>
      </w:r>
      <w:r w:rsidR="00621E93">
        <w:rPr>
          <w:rFonts w:cs="Times New Roman"/>
          <w:sz w:val="24"/>
          <w:szCs w:val="24"/>
        </w:rPr>
        <w:t xml:space="preserve">, </w:t>
      </w:r>
      <w:r w:rsidR="00667AD8">
        <w:rPr>
          <w:rFonts w:cs="Times New Roman"/>
          <w:sz w:val="24"/>
          <w:szCs w:val="24"/>
        </w:rPr>
        <w:t xml:space="preserve">establishing a dualistic </w:t>
      </w:r>
      <w:r w:rsidR="006457B6">
        <w:rPr>
          <w:rFonts w:cs="Times New Roman"/>
          <w:sz w:val="24"/>
          <w:szCs w:val="24"/>
        </w:rPr>
        <w:t xml:space="preserve">corporate structure where </w:t>
      </w:r>
      <w:r w:rsidR="00C74576">
        <w:rPr>
          <w:rFonts w:cs="Times New Roman"/>
          <w:sz w:val="24"/>
          <w:szCs w:val="24"/>
        </w:rPr>
        <w:t>material and spiritual</w:t>
      </w:r>
      <w:r w:rsidR="005611BB">
        <w:rPr>
          <w:rFonts w:cs="Times New Roman"/>
          <w:sz w:val="24"/>
          <w:szCs w:val="24"/>
        </w:rPr>
        <w:t xml:space="preserve"> actions were intimately intertwined</w:t>
      </w:r>
      <w:r w:rsidR="00E959DF">
        <w:rPr>
          <w:rFonts w:cs="Times New Roman"/>
          <w:sz w:val="24"/>
          <w:szCs w:val="24"/>
        </w:rPr>
        <w:t xml:space="preserve">. </w:t>
      </w:r>
      <w:r w:rsidR="00994DEF">
        <w:rPr>
          <w:rFonts w:cs="Times New Roman"/>
          <w:sz w:val="24"/>
          <w:szCs w:val="24"/>
        </w:rPr>
        <w:t xml:space="preserve">Just as the relationship between </w:t>
      </w:r>
      <w:r w:rsidR="00BB74E0">
        <w:rPr>
          <w:rFonts w:cs="Times New Roman"/>
          <w:sz w:val="24"/>
          <w:szCs w:val="24"/>
        </w:rPr>
        <w:t>bishop</w:t>
      </w:r>
      <w:r w:rsidR="00FD1327">
        <w:rPr>
          <w:rFonts w:cs="Times New Roman"/>
          <w:sz w:val="24"/>
          <w:szCs w:val="24"/>
        </w:rPr>
        <w:t xml:space="preserve">, </w:t>
      </w:r>
      <w:r w:rsidR="00BB74E0">
        <w:rPr>
          <w:rFonts w:cs="Times New Roman"/>
          <w:sz w:val="24"/>
          <w:szCs w:val="24"/>
        </w:rPr>
        <w:t>priest</w:t>
      </w:r>
      <w:r w:rsidR="00FD1327">
        <w:rPr>
          <w:rFonts w:cs="Times New Roman"/>
          <w:sz w:val="24"/>
          <w:szCs w:val="24"/>
        </w:rPr>
        <w:t>,</w:t>
      </w:r>
      <w:r w:rsidR="00BB74E0">
        <w:rPr>
          <w:rFonts w:cs="Times New Roman"/>
          <w:sz w:val="24"/>
          <w:szCs w:val="24"/>
        </w:rPr>
        <w:t xml:space="preserve"> and layman </w:t>
      </w:r>
      <w:r w:rsidR="00F11D72">
        <w:rPr>
          <w:rFonts w:cs="Times New Roman"/>
          <w:sz w:val="24"/>
          <w:szCs w:val="24"/>
        </w:rPr>
        <w:t xml:space="preserve">became more market oriented, </w:t>
      </w:r>
      <w:r w:rsidR="00BB74E0">
        <w:rPr>
          <w:rFonts w:cs="Times New Roman"/>
          <w:sz w:val="24"/>
          <w:szCs w:val="24"/>
        </w:rPr>
        <w:t xml:space="preserve">so did the direct relationship between priest and laity </w:t>
      </w:r>
      <w:r w:rsidR="00F11D72">
        <w:rPr>
          <w:rFonts w:cs="Times New Roman"/>
          <w:sz w:val="24"/>
          <w:szCs w:val="24"/>
        </w:rPr>
        <w:t xml:space="preserve">become increasingly commodified. </w:t>
      </w:r>
      <w:r w:rsidR="009F5153">
        <w:rPr>
          <w:rFonts w:cs="Times New Roman"/>
          <w:sz w:val="24"/>
          <w:szCs w:val="24"/>
        </w:rPr>
        <w:t>Suburban laity</w:t>
      </w:r>
      <w:r w:rsidR="007C0CFC">
        <w:rPr>
          <w:rFonts w:cs="Times New Roman"/>
          <w:sz w:val="24"/>
          <w:szCs w:val="24"/>
        </w:rPr>
        <w:t>, invigorated by the New Deal political economy,</w:t>
      </w:r>
      <w:r w:rsidR="009F5153">
        <w:rPr>
          <w:rFonts w:cs="Times New Roman"/>
          <w:sz w:val="24"/>
          <w:szCs w:val="24"/>
        </w:rPr>
        <w:t xml:space="preserve"> </w:t>
      </w:r>
      <w:r w:rsidR="00ED03D1">
        <w:rPr>
          <w:rFonts w:cs="Times New Roman"/>
          <w:sz w:val="24"/>
          <w:szCs w:val="24"/>
        </w:rPr>
        <w:t xml:space="preserve">had new expectation of the clergy besides spiritual sustenance, as demand for education, </w:t>
      </w:r>
      <w:r w:rsidR="00311F9D">
        <w:rPr>
          <w:rFonts w:cs="Times New Roman"/>
          <w:sz w:val="24"/>
          <w:szCs w:val="24"/>
        </w:rPr>
        <w:t xml:space="preserve">fellowship coordinating, and </w:t>
      </w:r>
      <w:r w:rsidR="00116658">
        <w:rPr>
          <w:rFonts w:cs="Times New Roman"/>
          <w:sz w:val="24"/>
          <w:szCs w:val="24"/>
        </w:rPr>
        <w:t xml:space="preserve">psychological </w:t>
      </w:r>
      <w:r w:rsidR="00311F9D">
        <w:rPr>
          <w:rFonts w:cs="Times New Roman"/>
          <w:sz w:val="24"/>
          <w:szCs w:val="24"/>
        </w:rPr>
        <w:t xml:space="preserve">counseling </w:t>
      </w:r>
      <w:r w:rsidR="00F46163">
        <w:rPr>
          <w:rFonts w:cs="Times New Roman"/>
          <w:sz w:val="24"/>
          <w:szCs w:val="24"/>
        </w:rPr>
        <w:t>tur</w:t>
      </w:r>
      <w:r w:rsidR="005611BB">
        <w:rPr>
          <w:rFonts w:cs="Times New Roman"/>
          <w:sz w:val="24"/>
          <w:szCs w:val="24"/>
        </w:rPr>
        <w:t xml:space="preserve">ned </w:t>
      </w:r>
      <w:r w:rsidR="00F46163">
        <w:rPr>
          <w:rFonts w:cs="Times New Roman"/>
          <w:sz w:val="24"/>
          <w:szCs w:val="24"/>
        </w:rPr>
        <w:t xml:space="preserve">the priesthood into a service job. </w:t>
      </w:r>
      <w:r w:rsidR="00E06D12">
        <w:rPr>
          <w:rFonts w:cs="Times New Roman"/>
          <w:sz w:val="24"/>
          <w:szCs w:val="24"/>
        </w:rPr>
        <w:t>This put mounting pressure on priests who experienced greater str</w:t>
      </w:r>
      <w:r w:rsidR="00CB78B1">
        <w:rPr>
          <w:rFonts w:cs="Times New Roman"/>
          <w:sz w:val="24"/>
          <w:szCs w:val="24"/>
        </w:rPr>
        <w:t>ess</w:t>
      </w:r>
      <w:r w:rsidR="00E06D12">
        <w:rPr>
          <w:rFonts w:cs="Times New Roman"/>
          <w:sz w:val="24"/>
          <w:szCs w:val="24"/>
        </w:rPr>
        <w:t xml:space="preserve"> </w:t>
      </w:r>
      <w:r w:rsidR="00CB78B1">
        <w:rPr>
          <w:rFonts w:cs="Times New Roman"/>
          <w:sz w:val="24"/>
          <w:szCs w:val="24"/>
        </w:rPr>
        <w:t xml:space="preserve">from new </w:t>
      </w:r>
      <w:r w:rsidR="00955192">
        <w:rPr>
          <w:rFonts w:cs="Times New Roman"/>
          <w:sz w:val="24"/>
          <w:szCs w:val="24"/>
        </w:rPr>
        <w:t xml:space="preserve">responsibility in finances and </w:t>
      </w:r>
      <w:r w:rsidR="00546DE2">
        <w:rPr>
          <w:rFonts w:cs="Times New Roman"/>
          <w:sz w:val="24"/>
          <w:szCs w:val="24"/>
        </w:rPr>
        <w:t>social work</w:t>
      </w:r>
      <w:r w:rsidR="005A58AD">
        <w:rPr>
          <w:rFonts w:cs="Times New Roman"/>
          <w:sz w:val="24"/>
          <w:szCs w:val="24"/>
        </w:rPr>
        <w:t xml:space="preserve">, displaying how </w:t>
      </w:r>
      <w:proofErr w:type="spellStart"/>
      <w:r w:rsidR="005A58AD">
        <w:rPr>
          <w:rFonts w:cs="Times New Roman"/>
          <w:i/>
          <w:iCs/>
          <w:sz w:val="24"/>
          <w:szCs w:val="24"/>
        </w:rPr>
        <w:t>Christocapitalism’</w:t>
      </w:r>
      <w:r w:rsidR="005A58AD">
        <w:rPr>
          <w:rFonts w:cs="Times New Roman"/>
          <w:sz w:val="24"/>
          <w:szCs w:val="24"/>
        </w:rPr>
        <w:t>s</w:t>
      </w:r>
      <w:proofErr w:type="spellEnd"/>
      <w:r w:rsidR="005A58AD">
        <w:rPr>
          <w:rFonts w:cs="Times New Roman"/>
          <w:sz w:val="24"/>
          <w:szCs w:val="24"/>
        </w:rPr>
        <w:t xml:space="preserve"> market penetration of the Catholic </w:t>
      </w:r>
      <w:r w:rsidR="00D20CE9">
        <w:rPr>
          <w:rFonts w:cs="Times New Roman"/>
          <w:sz w:val="24"/>
          <w:szCs w:val="24"/>
        </w:rPr>
        <w:t>C</w:t>
      </w:r>
      <w:r w:rsidR="005A58AD">
        <w:rPr>
          <w:rFonts w:cs="Times New Roman"/>
          <w:sz w:val="24"/>
          <w:szCs w:val="24"/>
        </w:rPr>
        <w:t xml:space="preserve">hurch had profound institutional and </w:t>
      </w:r>
      <w:r w:rsidR="008734E7">
        <w:rPr>
          <w:rFonts w:cs="Times New Roman"/>
          <w:sz w:val="24"/>
          <w:szCs w:val="24"/>
        </w:rPr>
        <w:t xml:space="preserve">positional effects. </w:t>
      </w:r>
    </w:p>
    <w:p w14:paraId="178639E5" w14:textId="4F45E517" w:rsidR="00C25A43" w:rsidRPr="005E286A" w:rsidRDefault="00222909" w:rsidP="001D5940">
      <w:pPr>
        <w:spacing w:after="0" w:line="480" w:lineRule="auto"/>
        <w:rPr>
          <w:rFonts w:cs="Times New Roman"/>
          <w:sz w:val="24"/>
          <w:szCs w:val="24"/>
        </w:rPr>
      </w:pPr>
      <w:r>
        <w:rPr>
          <w:rFonts w:cs="Times New Roman"/>
          <w:sz w:val="24"/>
          <w:szCs w:val="24"/>
        </w:rPr>
        <w:tab/>
      </w:r>
      <w:r w:rsidR="00CE7685">
        <w:rPr>
          <w:rFonts w:cs="Times New Roman"/>
          <w:sz w:val="24"/>
          <w:szCs w:val="24"/>
        </w:rPr>
        <w:t xml:space="preserve">The second section </w:t>
      </w:r>
      <w:r w:rsidR="00FC118B">
        <w:rPr>
          <w:rFonts w:cs="Times New Roman"/>
          <w:sz w:val="24"/>
          <w:szCs w:val="24"/>
        </w:rPr>
        <w:t xml:space="preserve">shows how </w:t>
      </w:r>
      <w:r w:rsidR="0001301A">
        <w:rPr>
          <w:rFonts w:cs="Times New Roman"/>
          <w:sz w:val="24"/>
          <w:szCs w:val="24"/>
        </w:rPr>
        <w:t xml:space="preserve">throughout the postwar period the Catholic church in St. Petersburg integrated into </w:t>
      </w:r>
      <w:r w:rsidR="00D20CE9">
        <w:rPr>
          <w:rFonts w:cs="Times New Roman"/>
          <w:sz w:val="24"/>
          <w:szCs w:val="24"/>
        </w:rPr>
        <w:t xml:space="preserve">the </w:t>
      </w:r>
      <w:r w:rsidR="0001301A">
        <w:rPr>
          <w:rFonts w:cs="Times New Roman"/>
          <w:sz w:val="24"/>
          <w:szCs w:val="24"/>
        </w:rPr>
        <w:t xml:space="preserve">market </w:t>
      </w:r>
      <w:r w:rsidR="00A74099">
        <w:rPr>
          <w:rFonts w:cs="Times New Roman"/>
          <w:sz w:val="24"/>
          <w:szCs w:val="24"/>
        </w:rPr>
        <w:t>by implementing contemporary labor practices in a nursing home</w:t>
      </w:r>
      <w:r w:rsidR="00FD53CB">
        <w:rPr>
          <w:rFonts w:cs="Times New Roman"/>
          <w:sz w:val="24"/>
          <w:szCs w:val="24"/>
        </w:rPr>
        <w:t xml:space="preserve">. </w:t>
      </w:r>
      <w:r w:rsidR="00511FD9">
        <w:rPr>
          <w:rFonts w:cs="Times New Roman"/>
          <w:sz w:val="24"/>
          <w:szCs w:val="24"/>
        </w:rPr>
        <w:t xml:space="preserve">St. Joseph’s Manor was constructed in 1951 on the city’s south side as a response to </w:t>
      </w:r>
      <w:r w:rsidR="00F71803">
        <w:rPr>
          <w:rFonts w:cs="Times New Roman"/>
          <w:sz w:val="24"/>
          <w:szCs w:val="24"/>
        </w:rPr>
        <w:t xml:space="preserve">the rise of Social Security and curbing interwar elder abuse and institutionalization. </w:t>
      </w:r>
      <w:r w:rsidR="00560DF7">
        <w:rPr>
          <w:rFonts w:cs="Times New Roman"/>
          <w:sz w:val="24"/>
          <w:szCs w:val="24"/>
        </w:rPr>
        <w:t xml:space="preserve">Built to </w:t>
      </w:r>
      <w:r w:rsidR="00560DF7">
        <w:rPr>
          <w:rFonts w:cs="Times New Roman"/>
          <w:sz w:val="24"/>
          <w:szCs w:val="24"/>
        </w:rPr>
        <w:lastRenderedPageBreak/>
        <w:t>represent a</w:t>
      </w:r>
      <w:r w:rsidR="00F433FA">
        <w:rPr>
          <w:rFonts w:cs="Times New Roman"/>
          <w:sz w:val="24"/>
          <w:szCs w:val="24"/>
        </w:rPr>
        <w:t>n upscale</w:t>
      </w:r>
      <w:r w:rsidR="00560DF7">
        <w:rPr>
          <w:rFonts w:cs="Times New Roman"/>
          <w:sz w:val="24"/>
          <w:szCs w:val="24"/>
        </w:rPr>
        <w:t xml:space="preserve"> convent </w:t>
      </w:r>
      <w:r w:rsidR="00F433FA">
        <w:rPr>
          <w:rFonts w:cs="Times New Roman"/>
          <w:sz w:val="24"/>
          <w:szCs w:val="24"/>
        </w:rPr>
        <w:t>rather</w:t>
      </w:r>
      <w:r w:rsidR="00560DF7">
        <w:rPr>
          <w:rFonts w:cs="Times New Roman"/>
          <w:sz w:val="24"/>
          <w:szCs w:val="24"/>
        </w:rPr>
        <w:t xml:space="preserve"> than a nursing home, </w:t>
      </w:r>
      <w:r w:rsidR="00C17F6A">
        <w:rPr>
          <w:rFonts w:cs="Times New Roman"/>
          <w:sz w:val="24"/>
          <w:szCs w:val="24"/>
        </w:rPr>
        <w:t xml:space="preserve">with a Catholic order of Sisters trained in elder care staffing it, </w:t>
      </w:r>
      <w:r w:rsidR="00560DF7">
        <w:rPr>
          <w:rFonts w:cs="Times New Roman"/>
          <w:sz w:val="24"/>
          <w:szCs w:val="24"/>
        </w:rPr>
        <w:t xml:space="preserve">St. Joseph’s was equipped with </w:t>
      </w:r>
      <w:r w:rsidR="00D72B22">
        <w:rPr>
          <w:rFonts w:cs="Times New Roman"/>
          <w:sz w:val="24"/>
          <w:szCs w:val="24"/>
        </w:rPr>
        <w:t>provisions to ensure the mental</w:t>
      </w:r>
      <w:r w:rsidR="00BE2BDF">
        <w:rPr>
          <w:rFonts w:cs="Times New Roman"/>
          <w:sz w:val="24"/>
          <w:szCs w:val="24"/>
        </w:rPr>
        <w:t xml:space="preserve">, </w:t>
      </w:r>
      <w:r w:rsidR="00D72B22">
        <w:rPr>
          <w:rFonts w:cs="Times New Roman"/>
          <w:sz w:val="24"/>
          <w:szCs w:val="24"/>
        </w:rPr>
        <w:t>physical</w:t>
      </w:r>
      <w:r w:rsidR="00BE2BDF">
        <w:rPr>
          <w:rFonts w:cs="Times New Roman"/>
          <w:sz w:val="24"/>
          <w:szCs w:val="24"/>
        </w:rPr>
        <w:t xml:space="preserve"> and </w:t>
      </w:r>
      <w:proofErr w:type="spellStart"/>
      <w:r w:rsidR="00BE2BDF">
        <w:rPr>
          <w:rFonts w:cs="Times New Roman"/>
          <w:sz w:val="24"/>
          <w:szCs w:val="24"/>
        </w:rPr>
        <w:t>spritual</w:t>
      </w:r>
      <w:proofErr w:type="spellEnd"/>
      <w:r w:rsidR="00D72B22">
        <w:rPr>
          <w:rFonts w:cs="Times New Roman"/>
          <w:sz w:val="24"/>
          <w:szCs w:val="24"/>
        </w:rPr>
        <w:t xml:space="preserve"> health of its residents </w:t>
      </w:r>
      <w:r w:rsidR="00D44BCA">
        <w:rPr>
          <w:rFonts w:cs="Times New Roman"/>
          <w:sz w:val="24"/>
          <w:szCs w:val="24"/>
        </w:rPr>
        <w:t xml:space="preserve">as well as a chapel for daily mass and prayer. </w:t>
      </w:r>
      <w:r w:rsidR="005007AB">
        <w:rPr>
          <w:rFonts w:cs="Times New Roman"/>
          <w:sz w:val="24"/>
          <w:szCs w:val="24"/>
        </w:rPr>
        <w:t xml:space="preserve">Throughout the 1950s and 1960s the nursing home </w:t>
      </w:r>
      <w:r w:rsidR="00560DF7">
        <w:rPr>
          <w:rFonts w:cs="Times New Roman"/>
          <w:sz w:val="24"/>
          <w:szCs w:val="24"/>
        </w:rPr>
        <w:t xml:space="preserve">was </w:t>
      </w:r>
      <w:r w:rsidR="002A7DDE">
        <w:rPr>
          <w:rFonts w:cs="Times New Roman"/>
          <w:sz w:val="24"/>
          <w:szCs w:val="24"/>
        </w:rPr>
        <w:t>p</w:t>
      </w:r>
      <w:r w:rsidR="00425670">
        <w:rPr>
          <w:rFonts w:cs="Times New Roman"/>
          <w:sz w:val="24"/>
          <w:szCs w:val="24"/>
        </w:rPr>
        <w:t>roudly</w:t>
      </w:r>
      <w:r w:rsidR="002A7DDE">
        <w:rPr>
          <w:rFonts w:cs="Times New Roman"/>
          <w:sz w:val="24"/>
          <w:szCs w:val="24"/>
        </w:rPr>
        <w:t xml:space="preserve"> </w:t>
      </w:r>
      <w:r w:rsidR="00560DF7">
        <w:rPr>
          <w:rFonts w:cs="Times New Roman"/>
          <w:sz w:val="24"/>
          <w:szCs w:val="24"/>
        </w:rPr>
        <w:t xml:space="preserve">viewed as a symbol of </w:t>
      </w:r>
      <w:r w:rsidR="00D72B22">
        <w:rPr>
          <w:rFonts w:cs="Times New Roman"/>
          <w:sz w:val="24"/>
          <w:szCs w:val="24"/>
        </w:rPr>
        <w:t>Catholic benevolence</w:t>
      </w:r>
      <w:r w:rsidR="00425670">
        <w:rPr>
          <w:rFonts w:cs="Times New Roman"/>
          <w:sz w:val="24"/>
          <w:szCs w:val="24"/>
        </w:rPr>
        <w:t>,</w:t>
      </w:r>
      <w:r w:rsidR="00D72B22">
        <w:rPr>
          <w:rFonts w:cs="Times New Roman"/>
          <w:sz w:val="24"/>
          <w:szCs w:val="24"/>
        </w:rPr>
        <w:t xml:space="preserve"> </w:t>
      </w:r>
      <w:r w:rsidR="00D44BCA">
        <w:rPr>
          <w:rFonts w:cs="Times New Roman"/>
          <w:sz w:val="24"/>
          <w:szCs w:val="24"/>
        </w:rPr>
        <w:t>with impressive community involvement</w:t>
      </w:r>
      <w:r w:rsidR="00425670">
        <w:rPr>
          <w:rFonts w:cs="Times New Roman"/>
          <w:sz w:val="24"/>
          <w:szCs w:val="24"/>
        </w:rPr>
        <w:t xml:space="preserve"> coming</w:t>
      </w:r>
      <w:r w:rsidR="00D44BCA">
        <w:rPr>
          <w:rFonts w:cs="Times New Roman"/>
          <w:sz w:val="24"/>
          <w:szCs w:val="24"/>
        </w:rPr>
        <w:t xml:space="preserve"> from </w:t>
      </w:r>
      <w:r w:rsidR="002A7DDE">
        <w:rPr>
          <w:rFonts w:cs="Times New Roman"/>
          <w:sz w:val="24"/>
          <w:szCs w:val="24"/>
        </w:rPr>
        <w:t xml:space="preserve">women laity. </w:t>
      </w:r>
      <w:r w:rsidR="004264BD">
        <w:rPr>
          <w:rFonts w:cs="Times New Roman"/>
          <w:sz w:val="24"/>
          <w:szCs w:val="24"/>
        </w:rPr>
        <w:t xml:space="preserve">Simultaneously, declines in vocations for women’s religious </w:t>
      </w:r>
      <w:r w:rsidR="00BF3E53">
        <w:rPr>
          <w:rFonts w:cs="Times New Roman"/>
          <w:sz w:val="24"/>
          <w:szCs w:val="24"/>
        </w:rPr>
        <w:t xml:space="preserve">caused St. Joseph’s to </w:t>
      </w:r>
      <w:r w:rsidR="00B26AC0">
        <w:rPr>
          <w:rFonts w:cs="Times New Roman"/>
          <w:sz w:val="24"/>
          <w:szCs w:val="24"/>
        </w:rPr>
        <w:t xml:space="preserve">lose its </w:t>
      </w:r>
      <w:proofErr w:type="gramStart"/>
      <w:r w:rsidR="00042249">
        <w:rPr>
          <w:rFonts w:cs="Times New Roman"/>
          <w:sz w:val="24"/>
          <w:szCs w:val="24"/>
        </w:rPr>
        <w:t>Sisters</w:t>
      </w:r>
      <w:proofErr w:type="gramEnd"/>
      <w:r w:rsidR="00F433FA">
        <w:rPr>
          <w:rFonts w:cs="Times New Roman"/>
          <w:sz w:val="24"/>
          <w:szCs w:val="24"/>
        </w:rPr>
        <w:t xml:space="preserve">. </w:t>
      </w:r>
      <w:r w:rsidR="00145508">
        <w:rPr>
          <w:rFonts w:cs="Times New Roman"/>
          <w:sz w:val="24"/>
          <w:szCs w:val="24"/>
        </w:rPr>
        <w:t xml:space="preserve">This created a vacuum for low-waged care labor, and the diocese sourced it from St. Joseph’s </w:t>
      </w:r>
      <w:r w:rsidR="005A049D">
        <w:rPr>
          <w:rFonts w:cs="Times New Roman"/>
          <w:sz w:val="24"/>
          <w:szCs w:val="24"/>
        </w:rPr>
        <w:t>immediate environs: the city’s Black community.</w:t>
      </w:r>
      <w:r w:rsidR="00C93D1D">
        <w:rPr>
          <w:rFonts w:cs="Times New Roman"/>
          <w:sz w:val="24"/>
          <w:szCs w:val="24"/>
        </w:rPr>
        <w:t xml:space="preserve"> In this way, the Catholic Church integrated into the labor practices of nursing homes across the country</w:t>
      </w:r>
      <w:r w:rsidR="00AB3E08">
        <w:rPr>
          <w:rFonts w:cs="Times New Roman"/>
          <w:sz w:val="24"/>
          <w:szCs w:val="24"/>
        </w:rPr>
        <w:t>, especially in the South</w:t>
      </w:r>
      <w:r w:rsidR="00C93D1D">
        <w:rPr>
          <w:rFonts w:cs="Times New Roman"/>
          <w:sz w:val="24"/>
          <w:szCs w:val="24"/>
        </w:rPr>
        <w:t>: using the labor of non-white women to staff St. Joseph’s</w:t>
      </w:r>
      <w:r w:rsidR="00AB3E08">
        <w:rPr>
          <w:rFonts w:cs="Times New Roman"/>
          <w:sz w:val="24"/>
          <w:szCs w:val="24"/>
        </w:rPr>
        <w:t>, continuing the themes of Black servitude to white bodies in Southern history</w:t>
      </w:r>
      <w:r w:rsidR="00C93D1D">
        <w:rPr>
          <w:rFonts w:cs="Times New Roman"/>
          <w:sz w:val="24"/>
          <w:szCs w:val="24"/>
        </w:rPr>
        <w:t>.</w:t>
      </w:r>
      <w:r w:rsidR="00F733A3">
        <w:rPr>
          <w:rFonts w:cs="Times New Roman"/>
          <w:sz w:val="24"/>
          <w:szCs w:val="24"/>
        </w:rPr>
        <w:t xml:space="preserve"> However, the Catholic Church was </w:t>
      </w:r>
      <w:r w:rsidR="009C1DDB">
        <w:rPr>
          <w:rFonts w:cs="Times New Roman"/>
          <w:sz w:val="24"/>
          <w:szCs w:val="24"/>
        </w:rPr>
        <w:t>barely</w:t>
      </w:r>
      <w:r w:rsidR="00F733A3">
        <w:rPr>
          <w:rFonts w:cs="Times New Roman"/>
          <w:sz w:val="24"/>
          <w:szCs w:val="24"/>
        </w:rPr>
        <w:t xml:space="preserve"> half</w:t>
      </w:r>
      <w:r w:rsidR="00785A54">
        <w:rPr>
          <w:rFonts w:cs="Times New Roman"/>
          <w:sz w:val="24"/>
          <w:szCs w:val="24"/>
        </w:rPr>
        <w:t>way</w:t>
      </w:r>
      <w:r w:rsidR="00F733A3">
        <w:rPr>
          <w:rFonts w:cs="Times New Roman"/>
          <w:sz w:val="24"/>
          <w:szCs w:val="24"/>
        </w:rPr>
        <w:t xml:space="preserve"> reciprocal towards the Black community</w:t>
      </w:r>
      <w:r w:rsidR="000D4836">
        <w:rPr>
          <w:rFonts w:cs="Times New Roman"/>
          <w:sz w:val="24"/>
          <w:szCs w:val="24"/>
        </w:rPr>
        <w:t xml:space="preserve"> in St. Petersburg</w:t>
      </w:r>
      <w:r w:rsidR="00F733A3">
        <w:rPr>
          <w:rFonts w:cs="Times New Roman"/>
          <w:sz w:val="24"/>
          <w:szCs w:val="24"/>
        </w:rPr>
        <w:t xml:space="preserve">. </w:t>
      </w:r>
      <w:r w:rsidR="000D4836">
        <w:rPr>
          <w:rFonts w:cs="Times New Roman"/>
          <w:sz w:val="24"/>
          <w:szCs w:val="24"/>
        </w:rPr>
        <w:t xml:space="preserve">Using the example of Immaculate Conception parish and the church’s ambivalence to the Civil Rights movement, </w:t>
      </w:r>
      <w:r w:rsidR="00785A54">
        <w:rPr>
          <w:rFonts w:cs="Times New Roman"/>
          <w:sz w:val="24"/>
          <w:szCs w:val="24"/>
        </w:rPr>
        <w:t xml:space="preserve">the Catholic Church was squeamish </w:t>
      </w:r>
      <w:r w:rsidR="005E532B">
        <w:rPr>
          <w:rFonts w:cs="Times New Roman"/>
          <w:sz w:val="24"/>
          <w:szCs w:val="24"/>
        </w:rPr>
        <w:t xml:space="preserve">towards assisting </w:t>
      </w:r>
      <w:r w:rsidR="00B02FCD">
        <w:rPr>
          <w:rFonts w:cs="Times New Roman"/>
          <w:sz w:val="24"/>
          <w:szCs w:val="24"/>
        </w:rPr>
        <w:t>Black</w:t>
      </w:r>
      <w:r w:rsidR="007D7CB8">
        <w:rPr>
          <w:rFonts w:cs="Times New Roman"/>
          <w:sz w:val="24"/>
          <w:szCs w:val="24"/>
        </w:rPr>
        <w:t xml:space="preserve"> </w:t>
      </w:r>
      <w:r w:rsidR="00B02FCD">
        <w:rPr>
          <w:rFonts w:cs="Times New Roman"/>
          <w:sz w:val="24"/>
          <w:szCs w:val="24"/>
        </w:rPr>
        <w:t>Floridians, showing only a fraction of the enthusiasm i</w:t>
      </w:r>
      <w:r w:rsidR="00C25533">
        <w:rPr>
          <w:rFonts w:cs="Times New Roman"/>
          <w:sz w:val="24"/>
          <w:szCs w:val="24"/>
        </w:rPr>
        <w:t>t had towards St. Joseph’s onto them</w:t>
      </w:r>
      <w:r w:rsidR="00871A6A">
        <w:rPr>
          <w:rFonts w:cs="Times New Roman"/>
          <w:sz w:val="24"/>
          <w:szCs w:val="24"/>
        </w:rPr>
        <w:t>; e</w:t>
      </w:r>
      <w:r w:rsidR="007B576E">
        <w:rPr>
          <w:rFonts w:cs="Times New Roman"/>
          <w:sz w:val="24"/>
          <w:szCs w:val="24"/>
        </w:rPr>
        <w:t xml:space="preserve">xposing a critical paradox between the Floridian Catholic Church’s relationship with African Americans. </w:t>
      </w:r>
    </w:p>
    <w:p w14:paraId="6D091210" w14:textId="17F8019F" w:rsidR="003547A5" w:rsidRDefault="003665A9" w:rsidP="003547A5">
      <w:pPr>
        <w:spacing w:after="0" w:line="480" w:lineRule="auto"/>
        <w:ind w:firstLine="720"/>
        <w:rPr>
          <w:rFonts w:cs="Times New Roman"/>
          <w:sz w:val="24"/>
          <w:szCs w:val="24"/>
        </w:rPr>
      </w:pPr>
      <w:r>
        <w:rPr>
          <w:rFonts w:cs="Times New Roman"/>
          <w:sz w:val="24"/>
          <w:szCs w:val="24"/>
        </w:rPr>
        <w:t xml:space="preserve">The </w:t>
      </w:r>
      <w:r w:rsidR="00110242">
        <w:rPr>
          <w:rFonts w:cs="Times New Roman"/>
          <w:sz w:val="24"/>
          <w:szCs w:val="24"/>
        </w:rPr>
        <w:t>final section, the hospital,</w:t>
      </w:r>
      <w:r>
        <w:rPr>
          <w:rFonts w:cs="Times New Roman"/>
          <w:sz w:val="24"/>
          <w:szCs w:val="24"/>
        </w:rPr>
        <w:t xml:space="preserve"> </w:t>
      </w:r>
      <w:r w:rsidR="001150C8">
        <w:rPr>
          <w:rFonts w:cs="Times New Roman"/>
          <w:sz w:val="24"/>
          <w:szCs w:val="24"/>
        </w:rPr>
        <w:t xml:space="preserve">argues that its market integration was directly contingent upon the New Deal State, specifically its </w:t>
      </w:r>
      <w:r w:rsidR="00113B3E">
        <w:rPr>
          <w:rFonts w:cs="Times New Roman"/>
          <w:sz w:val="24"/>
          <w:szCs w:val="24"/>
        </w:rPr>
        <w:t>dependency on federal dollars, directly and indirectly.</w:t>
      </w:r>
      <w:r w:rsidR="00FD3D4B">
        <w:rPr>
          <w:rFonts w:cs="Times New Roman"/>
          <w:sz w:val="24"/>
          <w:szCs w:val="24"/>
        </w:rPr>
        <w:t xml:space="preserve"> </w:t>
      </w:r>
      <w:r w:rsidR="00363169">
        <w:rPr>
          <w:rFonts w:cs="Times New Roman"/>
          <w:sz w:val="24"/>
          <w:szCs w:val="24"/>
        </w:rPr>
        <w:t xml:space="preserve">Bought by nuns during the Depression, the </w:t>
      </w:r>
      <w:r w:rsidR="00C64AF9">
        <w:rPr>
          <w:rFonts w:cs="Times New Roman"/>
          <w:sz w:val="24"/>
          <w:szCs w:val="24"/>
        </w:rPr>
        <w:t>St. Anthony’s Hospital</w:t>
      </w:r>
      <w:r w:rsidR="00363169">
        <w:rPr>
          <w:rFonts w:cs="Times New Roman"/>
          <w:sz w:val="24"/>
          <w:szCs w:val="24"/>
        </w:rPr>
        <w:t xml:space="preserve"> had a reputation of providing some of the most advanced healthcare in Florida</w:t>
      </w:r>
      <w:r w:rsidR="001D5940">
        <w:rPr>
          <w:rFonts w:cs="Times New Roman"/>
          <w:sz w:val="24"/>
          <w:szCs w:val="24"/>
        </w:rPr>
        <w:t xml:space="preserve"> during </w:t>
      </w:r>
      <w:r w:rsidR="009B2707">
        <w:rPr>
          <w:rFonts w:cs="Times New Roman"/>
          <w:sz w:val="24"/>
          <w:szCs w:val="24"/>
        </w:rPr>
        <w:t>New Deal era</w:t>
      </w:r>
      <w:r w:rsidR="001D5940">
        <w:rPr>
          <w:rFonts w:cs="Times New Roman"/>
          <w:sz w:val="24"/>
          <w:szCs w:val="24"/>
        </w:rPr>
        <w:t>. As the</w:t>
      </w:r>
      <w:r w:rsidR="009B2707">
        <w:rPr>
          <w:rFonts w:cs="Times New Roman"/>
          <w:sz w:val="24"/>
          <w:szCs w:val="24"/>
        </w:rPr>
        <w:t xml:space="preserve"> </w:t>
      </w:r>
      <w:r w:rsidR="000D30D2">
        <w:rPr>
          <w:rFonts w:cs="Times New Roman"/>
          <w:sz w:val="24"/>
          <w:szCs w:val="24"/>
        </w:rPr>
        <w:t>postwar</w:t>
      </w:r>
      <w:r w:rsidR="001D5940">
        <w:rPr>
          <w:rFonts w:cs="Times New Roman"/>
          <w:sz w:val="24"/>
          <w:szCs w:val="24"/>
        </w:rPr>
        <w:t xml:space="preserve"> political economy—through </w:t>
      </w:r>
      <w:r w:rsidR="009B2707">
        <w:rPr>
          <w:rFonts w:cs="Times New Roman"/>
          <w:sz w:val="24"/>
          <w:szCs w:val="24"/>
        </w:rPr>
        <w:t>the p</w:t>
      </w:r>
      <w:r w:rsidR="001D5940">
        <w:rPr>
          <w:rFonts w:cs="Times New Roman"/>
          <w:sz w:val="24"/>
          <w:szCs w:val="24"/>
        </w:rPr>
        <w:t>rivate-public</w:t>
      </w:r>
      <w:r w:rsidR="009B2707">
        <w:rPr>
          <w:rFonts w:cs="Times New Roman"/>
          <w:sz w:val="24"/>
          <w:szCs w:val="24"/>
        </w:rPr>
        <w:t xml:space="preserve"> welfare</w:t>
      </w:r>
      <w:r w:rsidR="001D5940">
        <w:rPr>
          <w:rFonts w:cs="Times New Roman"/>
          <w:sz w:val="24"/>
          <w:szCs w:val="24"/>
        </w:rPr>
        <w:t xml:space="preserve"> apparatus and later Medicaid and Medicare—</w:t>
      </w:r>
      <w:r w:rsidR="006D102B">
        <w:rPr>
          <w:rFonts w:cs="Times New Roman"/>
          <w:sz w:val="24"/>
          <w:szCs w:val="24"/>
        </w:rPr>
        <w:t xml:space="preserve">began to acquaint itself with life at St. Anthony’s, the hospital began to </w:t>
      </w:r>
      <w:r w:rsidR="007E3789">
        <w:rPr>
          <w:rFonts w:cs="Times New Roman"/>
          <w:sz w:val="24"/>
          <w:szCs w:val="24"/>
        </w:rPr>
        <w:t xml:space="preserve">rely on </w:t>
      </w:r>
      <w:r w:rsidR="000D30D2">
        <w:rPr>
          <w:rFonts w:cs="Times New Roman"/>
          <w:sz w:val="24"/>
          <w:szCs w:val="24"/>
        </w:rPr>
        <w:t xml:space="preserve">this system </w:t>
      </w:r>
      <w:r w:rsidR="007E3789">
        <w:rPr>
          <w:rFonts w:cs="Times New Roman"/>
          <w:sz w:val="24"/>
          <w:szCs w:val="24"/>
        </w:rPr>
        <w:t xml:space="preserve">for </w:t>
      </w:r>
      <w:r w:rsidR="000D30D2">
        <w:rPr>
          <w:rFonts w:cs="Times New Roman"/>
          <w:sz w:val="24"/>
          <w:szCs w:val="24"/>
        </w:rPr>
        <w:t>its</w:t>
      </w:r>
      <w:r w:rsidR="007E3789">
        <w:rPr>
          <w:rFonts w:cs="Times New Roman"/>
          <w:sz w:val="24"/>
          <w:szCs w:val="24"/>
        </w:rPr>
        <w:t xml:space="preserve"> material survival. </w:t>
      </w:r>
      <w:r w:rsidR="00737EDC">
        <w:rPr>
          <w:rFonts w:cs="Times New Roman"/>
          <w:sz w:val="24"/>
          <w:szCs w:val="24"/>
        </w:rPr>
        <w:t>Nationally, t</w:t>
      </w:r>
      <w:r w:rsidR="006B5C3D">
        <w:rPr>
          <w:rFonts w:cs="Times New Roman"/>
          <w:sz w:val="24"/>
          <w:szCs w:val="24"/>
        </w:rPr>
        <w:t xml:space="preserve">his caused Catholic </w:t>
      </w:r>
      <w:r w:rsidR="007A6EDC">
        <w:rPr>
          <w:rFonts w:cs="Times New Roman"/>
          <w:sz w:val="24"/>
          <w:szCs w:val="24"/>
        </w:rPr>
        <w:t xml:space="preserve">opinions on state healthcare to shift from </w:t>
      </w:r>
      <w:r w:rsidR="007A6EDC">
        <w:rPr>
          <w:rFonts w:cs="Times New Roman"/>
          <w:sz w:val="24"/>
          <w:szCs w:val="24"/>
        </w:rPr>
        <w:lastRenderedPageBreak/>
        <w:t xml:space="preserve">ambivalence in the 1930s and 1940s, to almost </w:t>
      </w:r>
      <w:proofErr w:type="spellStart"/>
      <w:r w:rsidR="007A6EDC">
        <w:rPr>
          <w:rFonts w:cs="Times New Roman"/>
          <w:sz w:val="24"/>
          <w:szCs w:val="24"/>
        </w:rPr>
        <w:t>unaminous</w:t>
      </w:r>
      <w:proofErr w:type="spellEnd"/>
      <w:r w:rsidR="007A6EDC">
        <w:rPr>
          <w:rFonts w:cs="Times New Roman"/>
          <w:sz w:val="24"/>
          <w:szCs w:val="24"/>
        </w:rPr>
        <w:t xml:space="preserve"> support by the 1960s. </w:t>
      </w:r>
      <w:r w:rsidR="005011F1">
        <w:rPr>
          <w:rFonts w:cs="Times New Roman"/>
          <w:sz w:val="24"/>
          <w:szCs w:val="24"/>
        </w:rPr>
        <w:t xml:space="preserve">At St. Anthony’s, specifically, </w:t>
      </w:r>
      <w:r w:rsidR="003B3450">
        <w:rPr>
          <w:rFonts w:cs="Times New Roman"/>
          <w:sz w:val="24"/>
          <w:szCs w:val="24"/>
        </w:rPr>
        <w:t xml:space="preserve">the hospital </w:t>
      </w:r>
      <w:r w:rsidR="00345369">
        <w:rPr>
          <w:rFonts w:cs="Times New Roman"/>
          <w:sz w:val="24"/>
          <w:szCs w:val="24"/>
        </w:rPr>
        <w:t xml:space="preserve">insisted that its reliance on federal </w:t>
      </w:r>
      <w:r w:rsidR="00113B3E">
        <w:rPr>
          <w:rFonts w:cs="Times New Roman"/>
          <w:sz w:val="24"/>
          <w:szCs w:val="24"/>
        </w:rPr>
        <w:t>funding</w:t>
      </w:r>
      <w:r w:rsidR="00345369">
        <w:rPr>
          <w:rFonts w:cs="Times New Roman"/>
          <w:sz w:val="24"/>
          <w:szCs w:val="24"/>
        </w:rPr>
        <w:t xml:space="preserve"> for its </w:t>
      </w:r>
      <w:r w:rsidR="00250A85">
        <w:rPr>
          <w:rFonts w:cs="Times New Roman"/>
          <w:sz w:val="24"/>
          <w:szCs w:val="24"/>
        </w:rPr>
        <w:t xml:space="preserve">operations did not infringe upon its identity and values as a Catholic institution, even going </w:t>
      </w:r>
      <w:r w:rsidR="00182935">
        <w:rPr>
          <w:rFonts w:cs="Times New Roman"/>
          <w:sz w:val="24"/>
          <w:szCs w:val="24"/>
        </w:rPr>
        <w:t>so</w:t>
      </w:r>
      <w:r w:rsidR="00250A85">
        <w:rPr>
          <w:rFonts w:cs="Times New Roman"/>
          <w:sz w:val="24"/>
          <w:szCs w:val="24"/>
        </w:rPr>
        <w:t xml:space="preserve"> far as to recognize the </w:t>
      </w:r>
      <w:r w:rsidR="00FC6BC3">
        <w:rPr>
          <w:rFonts w:cs="Times New Roman"/>
          <w:sz w:val="24"/>
          <w:szCs w:val="24"/>
        </w:rPr>
        <w:t>aggressive Sunbelt healthcare market as an obstacle it had to overcome.</w:t>
      </w:r>
      <w:r w:rsidR="004A4AEE">
        <w:rPr>
          <w:rStyle w:val="FootnoteReference"/>
          <w:rFonts w:cs="Times New Roman"/>
          <w:sz w:val="24"/>
          <w:szCs w:val="24"/>
        </w:rPr>
        <w:footnoteReference w:id="30"/>
      </w:r>
      <w:r w:rsidR="00FC6BC3">
        <w:rPr>
          <w:rFonts w:cs="Times New Roman"/>
          <w:sz w:val="24"/>
          <w:szCs w:val="24"/>
        </w:rPr>
        <w:t xml:space="preserve"> </w:t>
      </w:r>
      <w:r w:rsidR="0009791D">
        <w:rPr>
          <w:rFonts w:cs="Times New Roman"/>
          <w:sz w:val="24"/>
          <w:szCs w:val="24"/>
        </w:rPr>
        <w:t>Furthermore, its compromises be</w:t>
      </w:r>
      <w:r w:rsidR="00C64AF9">
        <w:rPr>
          <w:rFonts w:cs="Times New Roman"/>
          <w:sz w:val="24"/>
          <w:szCs w:val="24"/>
        </w:rPr>
        <w:t xml:space="preserve">came </w:t>
      </w:r>
      <w:r w:rsidR="0009791D">
        <w:rPr>
          <w:rFonts w:cs="Times New Roman"/>
          <w:sz w:val="24"/>
          <w:szCs w:val="24"/>
        </w:rPr>
        <w:t xml:space="preserve">more </w:t>
      </w:r>
      <w:r w:rsidR="000C770E">
        <w:rPr>
          <w:rFonts w:cs="Times New Roman"/>
          <w:sz w:val="24"/>
          <w:szCs w:val="24"/>
        </w:rPr>
        <w:t>material, as it began a program of volunteer labor—while publicly insisting it was not “slave labor”</w:t>
      </w:r>
      <w:r w:rsidR="00895891">
        <w:rPr>
          <w:rFonts w:cs="Times New Roman"/>
          <w:sz w:val="24"/>
          <w:szCs w:val="24"/>
        </w:rPr>
        <w:t xml:space="preserve">—and </w:t>
      </w:r>
      <w:r w:rsidR="00884570">
        <w:rPr>
          <w:rFonts w:cs="Times New Roman"/>
          <w:sz w:val="24"/>
          <w:szCs w:val="24"/>
        </w:rPr>
        <w:t xml:space="preserve">adding local businessmen to the hospital’s board of trustees. </w:t>
      </w:r>
      <w:r w:rsidR="00651FE4">
        <w:rPr>
          <w:rFonts w:cs="Times New Roman"/>
          <w:sz w:val="24"/>
          <w:szCs w:val="24"/>
        </w:rPr>
        <w:t xml:space="preserve">The </w:t>
      </w:r>
      <w:r w:rsidR="007636A5">
        <w:rPr>
          <w:rFonts w:cs="Times New Roman"/>
          <w:sz w:val="24"/>
          <w:szCs w:val="24"/>
        </w:rPr>
        <w:t xml:space="preserve">businessmen </w:t>
      </w:r>
      <w:r w:rsidR="00946340">
        <w:rPr>
          <w:rFonts w:cs="Times New Roman"/>
          <w:sz w:val="24"/>
          <w:szCs w:val="24"/>
        </w:rPr>
        <w:t>form</w:t>
      </w:r>
      <w:r w:rsidR="005C723A">
        <w:rPr>
          <w:rFonts w:cs="Times New Roman"/>
          <w:sz w:val="24"/>
          <w:szCs w:val="24"/>
        </w:rPr>
        <w:t>ed</w:t>
      </w:r>
      <w:r w:rsidR="007636A5">
        <w:rPr>
          <w:rFonts w:cs="Times New Roman"/>
          <w:sz w:val="24"/>
          <w:szCs w:val="24"/>
        </w:rPr>
        <w:t xml:space="preserve"> an ancillary group </w:t>
      </w:r>
      <w:r w:rsidR="00946340">
        <w:rPr>
          <w:rFonts w:cs="Times New Roman"/>
          <w:sz w:val="24"/>
          <w:szCs w:val="24"/>
        </w:rPr>
        <w:t>which was used to promote St. Ant</w:t>
      </w:r>
      <w:r w:rsidR="009D7955">
        <w:rPr>
          <w:rFonts w:cs="Times New Roman"/>
          <w:sz w:val="24"/>
          <w:szCs w:val="24"/>
        </w:rPr>
        <w:t>h</w:t>
      </w:r>
      <w:r w:rsidR="00946340">
        <w:rPr>
          <w:rFonts w:cs="Times New Roman"/>
          <w:sz w:val="24"/>
          <w:szCs w:val="24"/>
        </w:rPr>
        <w:t>ony’s t</w:t>
      </w:r>
      <w:r w:rsidR="00664489">
        <w:rPr>
          <w:rFonts w:cs="Times New Roman"/>
          <w:sz w:val="24"/>
          <w:szCs w:val="24"/>
        </w:rPr>
        <w:t xml:space="preserve">o potential consumers </w:t>
      </w:r>
      <w:r w:rsidR="00946340">
        <w:rPr>
          <w:rFonts w:cs="Times New Roman"/>
          <w:sz w:val="24"/>
          <w:szCs w:val="24"/>
        </w:rPr>
        <w:t xml:space="preserve">in the Tampa Bay region. Although the process of </w:t>
      </w:r>
      <w:r w:rsidR="00F448F6">
        <w:rPr>
          <w:rFonts w:cs="Times New Roman"/>
          <w:sz w:val="24"/>
          <w:szCs w:val="24"/>
        </w:rPr>
        <w:t xml:space="preserve">the capitalization of Catholic healthcare was more acute in the 1980s and 1990s, its origins were found in the early 1970s in </w:t>
      </w:r>
      <w:r w:rsidR="00E93E2D">
        <w:rPr>
          <w:rFonts w:cs="Times New Roman"/>
          <w:sz w:val="24"/>
          <w:szCs w:val="24"/>
        </w:rPr>
        <w:t xml:space="preserve">places </w:t>
      </w:r>
      <w:r w:rsidR="00C64AF9">
        <w:rPr>
          <w:rFonts w:cs="Times New Roman"/>
          <w:sz w:val="24"/>
          <w:szCs w:val="24"/>
        </w:rPr>
        <w:t>such as</w:t>
      </w:r>
      <w:r w:rsidR="00E93E2D">
        <w:rPr>
          <w:rFonts w:cs="Times New Roman"/>
          <w:sz w:val="24"/>
          <w:szCs w:val="24"/>
        </w:rPr>
        <w:t xml:space="preserve"> St. Anthony’s due to its relationship </w:t>
      </w:r>
      <w:r w:rsidR="00664489">
        <w:rPr>
          <w:rFonts w:cs="Times New Roman"/>
          <w:sz w:val="24"/>
          <w:szCs w:val="24"/>
        </w:rPr>
        <w:t>with</w:t>
      </w:r>
      <w:r w:rsidR="00E93E2D">
        <w:rPr>
          <w:rFonts w:cs="Times New Roman"/>
          <w:sz w:val="24"/>
          <w:szCs w:val="24"/>
        </w:rPr>
        <w:t xml:space="preserve"> the federal government and </w:t>
      </w:r>
      <w:r w:rsidR="00027640">
        <w:rPr>
          <w:rFonts w:cs="Times New Roman"/>
          <w:sz w:val="24"/>
          <w:szCs w:val="24"/>
        </w:rPr>
        <w:t>St. Petersburg’s</w:t>
      </w:r>
      <w:r w:rsidR="00E93E2D">
        <w:rPr>
          <w:rFonts w:cs="Times New Roman"/>
          <w:sz w:val="24"/>
          <w:szCs w:val="24"/>
        </w:rPr>
        <w:t xml:space="preserve"> aggressive business climate.</w:t>
      </w:r>
      <w:r w:rsidR="003F366E">
        <w:rPr>
          <w:rStyle w:val="FootnoteReference"/>
          <w:rFonts w:cs="Times New Roman"/>
          <w:sz w:val="24"/>
          <w:szCs w:val="24"/>
        </w:rPr>
        <w:footnoteReference w:id="31"/>
      </w:r>
      <w:r w:rsidR="00E93E2D">
        <w:rPr>
          <w:rFonts w:cs="Times New Roman"/>
          <w:sz w:val="24"/>
          <w:szCs w:val="24"/>
        </w:rPr>
        <w:t xml:space="preserve"> </w:t>
      </w:r>
    </w:p>
    <w:p w14:paraId="690CE51E" w14:textId="33C37916" w:rsidR="000068E3" w:rsidRPr="005E286A" w:rsidRDefault="000068E3" w:rsidP="003547A5">
      <w:pPr>
        <w:spacing w:after="0" w:line="480" w:lineRule="auto"/>
        <w:ind w:firstLine="720"/>
        <w:rPr>
          <w:rFonts w:cs="Times New Roman"/>
          <w:b/>
          <w:bCs/>
          <w:sz w:val="24"/>
          <w:szCs w:val="24"/>
        </w:rPr>
      </w:pPr>
      <w:r w:rsidRPr="005E286A">
        <w:rPr>
          <w:rFonts w:cs="Times New Roman"/>
          <w:b/>
          <w:bCs/>
          <w:sz w:val="24"/>
          <w:szCs w:val="24"/>
        </w:rPr>
        <w:t>Land of Speculation, Not Catholicism</w:t>
      </w:r>
    </w:p>
    <w:p w14:paraId="3189426E" w14:textId="0242FC85" w:rsidR="00464B9A" w:rsidRPr="005E286A" w:rsidRDefault="000068E3" w:rsidP="00794D8D">
      <w:pPr>
        <w:spacing w:after="0" w:line="480" w:lineRule="auto"/>
        <w:rPr>
          <w:rFonts w:cs="Times New Roman"/>
          <w:sz w:val="24"/>
          <w:szCs w:val="24"/>
        </w:rPr>
      </w:pPr>
      <w:r w:rsidRPr="005E286A">
        <w:rPr>
          <w:rFonts w:cs="Times New Roman"/>
          <w:b/>
          <w:bCs/>
          <w:sz w:val="24"/>
          <w:szCs w:val="24"/>
        </w:rPr>
        <w:tab/>
      </w:r>
      <w:r w:rsidR="00FC1DBB">
        <w:rPr>
          <w:rFonts w:cs="Times New Roman"/>
          <w:sz w:val="24"/>
          <w:szCs w:val="24"/>
        </w:rPr>
        <w:t>Why did the Catholic Church absorb itself wit</w:t>
      </w:r>
      <w:r w:rsidR="00401878">
        <w:rPr>
          <w:rFonts w:cs="Times New Roman"/>
          <w:sz w:val="24"/>
          <w:szCs w:val="24"/>
        </w:rPr>
        <w:t>h</w:t>
      </w:r>
      <w:r w:rsidR="00FC1DBB">
        <w:rPr>
          <w:rFonts w:cs="Times New Roman"/>
          <w:sz w:val="24"/>
          <w:szCs w:val="24"/>
        </w:rPr>
        <w:t xml:space="preserve"> market logics</w:t>
      </w:r>
      <w:r w:rsidR="00401878">
        <w:rPr>
          <w:rFonts w:cs="Times New Roman"/>
          <w:sz w:val="24"/>
          <w:szCs w:val="24"/>
        </w:rPr>
        <w:t xml:space="preserve"> and practices</w:t>
      </w:r>
      <w:r w:rsidR="00FC1DBB">
        <w:rPr>
          <w:rFonts w:cs="Times New Roman"/>
          <w:sz w:val="24"/>
          <w:szCs w:val="24"/>
        </w:rPr>
        <w:t xml:space="preserve">? </w:t>
      </w:r>
      <w:r w:rsidR="00E27818">
        <w:rPr>
          <w:rFonts w:cs="Times New Roman"/>
          <w:sz w:val="24"/>
          <w:szCs w:val="24"/>
        </w:rPr>
        <w:t>To answer this question</w:t>
      </w:r>
      <w:r w:rsidR="00110242">
        <w:rPr>
          <w:rFonts w:cs="Times New Roman"/>
          <w:sz w:val="24"/>
          <w:szCs w:val="24"/>
        </w:rPr>
        <w:t xml:space="preserve"> </w:t>
      </w:r>
      <w:r w:rsidR="00E27818">
        <w:rPr>
          <w:rFonts w:cs="Times New Roman"/>
          <w:sz w:val="24"/>
          <w:szCs w:val="24"/>
        </w:rPr>
        <w:t>requires a brief overview of the political economy of St. Petersburg</w:t>
      </w:r>
      <w:r w:rsidR="00AF6F1F">
        <w:rPr>
          <w:rFonts w:cs="Times New Roman"/>
          <w:sz w:val="24"/>
          <w:szCs w:val="24"/>
        </w:rPr>
        <w:t xml:space="preserve">. The city </w:t>
      </w:r>
      <w:r w:rsidR="00464B9A" w:rsidRPr="005E286A">
        <w:rPr>
          <w:rFonts w:cs="Times New Roman"/>
          <w:sz w:val="24"/>
          <w:szCs w:val="24"/>
        </w:rPr>
        <w:t>was incorporated on February 29, 1892</w:t>
      </w:r>
      <w:r w:rsidR="00BD4B39">
        <w:rPr>
          <w:rFonts w:cs="Times New Roman"/>
          <w:sz w:val="24"/>
          <w:szCs w:val="24"/>
        </w:rPr>
        <w:t xml:space="preserve">, as a swampy outcrop in the </w:t>
      </w:r>
      <w:proofErr w:type="spellStart"/>
      <w:r w:rsidR="00BD4B39">
        <w:rPr>
          <w:rFonts w:cs="Times New Roman"/>
          <w:sz w:val="24"/>
          <w:szCs w:val="24"/>
        </w:rPr>
        <w:t>Pinnelas</w:t>
      </w:r>
      <w:proofErr w:type="spellEnd"/>
      <w:r w:rsidR="00BD4B39">
        <w:rPr>
          <w:rFonts w:cs="Times New Roman"/>
          <w:sz w:val="24"/>
          <w:szCs w:val="24"/>
        </w:rPr>
        <w:t xml:space="preserve"> Peninsula straddled by the Gulf of Mexico in the west and Tampa Bay in the south and east</w:t>
      </w:r>
      <w:r w:rsidR="00464B9A" w:rsidRPr="005E286A">
        <w:rPr>
          <w:rFonts w:cs="Times New Roman"/>
          <w:sz w:val="24"/>
          <w:szCs w:val="24"/>
        </w:rPr>
        <w:t>. Civic elites realized early on that urbanization occurred via tourism rather than industrialization</w:t>
      </w:r>
      <w:r w:rsidR="004D16A7">
        <w:rPr>
          <w:rFonts w:cs="Times New Roman"/>
          <w:sz w:val="24"/>
          <w:szCs w:val="24"/>
        </w:rPr>
        <w:t xml:space="preserve">. </w:t>
      </w:r>
      <w:r w:rsidR="00464B9A" w:rsidRPr="005E286A">
        <w:rPr>
          <w:rFonts w:cs="Times New Roman"/>
          <w:sz w:val="24"/>
          <w:szCs w:val="24"/>
        </w:rPr>
        <w:t xml:space="preserve">Starting in 1906, city officials acquired part of the waterfront as a public utility, setting a precedent for a political economy contingent </w:t>
      </w:r>
      <w:r w:rsidR="004D16A7">
        <w:rPr>
          <w:rFonts w:cs="Times New Roman"/>
          <w:sz w:val="24"/>
          <w:szCs w:val="24"/>
        </w:rPr>
        <w:t>up</w:t>
      </w:r>
      <w:r w:rsidR="00464B9A" w:rsidRPr="005E286A">
        <w:rPr>
          <w:rFonts w:cs="Times New Roman"/>
          <w:sz w:val="24"/>
          <w:szCs w:val="24"/>
        </w:rPr>
        <w:t>on human capital</w:t>
      </w:r>
      <w:r w:rsidR="00A61403">
        <w:rPr>
          <w:rFonts w:cs="Times New Roman"/>
          <w:sz w:val="24"/>
          <w:szCs w:val="24"/>
        </w:rPr>
        <w:t xml:space="preserve"> and land, not manufacturing</w:t>
      </w:r>
      <w:r w:rsidR="00464B9A" w:rsidRPr="005E286A">
        <w:rPr>
          <w:rFonts w:cs="Times New Roman"/>
          <w:sz w:val="24"/>
          <w:szCs w:val="24"/>
        </w:rPr>
        <w:t>.</w:t>
      </w:r>
      <w:r w:rsidR="004D16A7">
        <w:rPr>
          <w:rFonts w:cs="Times New Roman"/>
          <w:sz w:val="24"/>
          <w:szCs w:val="24"/>
        </w:rPr>
        <w:t xml:space="preserve"> </w:t>
      </w:r>
      <w:r w:rsidR="000F13B1">
        <w:rPr>
          <w:rFonts w:cs="Times New Roman"/>
          <w:sz w:val="24"/>
          <w:szCs w:val="24"/>
        </w:rPr>
        <w:t>Any form of regulation or tax would constrict land use</w:t>
      </w:r>
      <w:r w:rsidR="00464B9A" w:rsidRPr="005E286A">
        <w:rPr>
          <w:rFonts w:cs="Times New Roman"/>
          <w:sz w:val="24"/>
          <w:szCs w:val="24"/>
        </w:rPr>
        <w:t xml:space="preserve"> flexibility, making “Eden’s most enticing fruit,” real estate capital, </w:t>
      </w:r>
      <w:r w:rsidR="00464B9A" w:rsidRPr="005E286A">
        <w:rPr>
          <w:rFonts w:cs="Times New Roman"/>
          <w:sz w:val="24"/>
          <w:szCs w:val="24"/>
        </w:rPr>
        <w:lastRenderedPageBreak/>
        <w:t>harder to extract.</w:t>
      </w:r>
      <w:r w:rsidR="00464B9A" w:rsidRPr="005E286A">
        <w:rPr>
          <w:rFonts w:cs="Times New Roman"/>
          <w:sz w:val="24"/>
          <w:szCs w:val="24"/>
          <w:vertAlign w:val="superscript"/>
        </w:rPr>
        <w:footnoteReference w:id="32"/>
      </w:r>
      <w:r w:rsidR="00464B9A" w:rsidRPr="005E286A">
        <w:rPr>
          <w:rFonts w:cs="Times New Roman"/>
          <w:sz w:val="24"/>
          <w:szCs w:val="24"/>
        </w:rPr>
        <w:t xml:space="preserve"> </w:t>
      </w:r>
      <w:r w:rsidR="00E57152">
        <w:rPr>
          <w:rFonts w:cs="Times New Roman"/>
          <w:sz w:val="24"/>
          <w:szCs w:val="24"/>
        </w:rPr>
        <w:t>One</w:t>
      </w:r>
      <w:r w:rsidR="00464B9A" w:rsidRPr="005E286A">
        <w:rPr>
          <w:rFonts w:cs="Times New Roman"/>
          <w:sz w:val="24"/>
          <w:szCs w:val="24"/>
        </w:rPr>
        <w:t xml:space="preserve"> </w:t>
      </w:r>
      <w:r w:rsidR="0053186D">
        <w:rPr>
          <w:rFonts w:cs="Times New Roman"/>
          <w:sz w:val="24"/>
          <w:szCs w:val="24"/>
        </w:rPr>
        <w:t xml:space="preserve">concerned </w:t>
      </w:r>
      <w:r w:rsidR="00464B9A" w:rsidRPr="005E286A">
        <w:rPr>
          <w:rFonts w:cs="Times New Roman"/>
          <w:sz w:val="24"/>
          <w:szCs w:val="24"/>
        </w:rPr>
        <w:t xml:space="preserve">citizen </w:t>
      </w:r>
      <w:r w:rsidR="002F0971">
        <w:rPr>
          <w:rFonts w:cs="Times New Roman"/>
          <w:sz w:val="24"/>
          <w:szCs w:val="24"/>
        </w:rPr>
        <w:t>said to a city planner</w:t>
      </w:r>
      <w:r w:rsidR="00464B9A" w:rsidRPr="005E286A">
        <w:rPr>
          <w:rFonts w:cs="Times New Roman"/>
          <w:sz w:val="24"/>
          <w:szCs w:val="24"/>
        </w:rPr>
        <w:t xml:space="preserve"> that “</w:t>
      </w:r>
      <w:r w:rsidR="001D4309">
        <w:rPr>
          <w:rFonts w:cs="Times New Roman"/>
          <w:sz w:val="24"/>
          <w:szCs w:val="24"/>
        </w:rPr>
        <w:t>[t]</w:t>
      </w:r>
      <w:r w:rsidR="00464B9A" w:rsidRPr="005E286A">
        <w:rPr>
          <w:rFonts w:cs="Times New Roman"/>
          <w:sz w:val="24"/>
          <w:szCs w:val="24"/>
        </w:rPr>
        <w:t>he absence of control is apparent in many parts of St. Petersburg to the lasting detriment of the city.”</w:t>
      </w:r>
      <w:r w:rsidR="00464B9A" w:rsidRPr="005E286A">
        <w:rPr>
          <w:rFonts w:cs="Times New Roman"/>
          <w:sz w:val="24"/>
          <w:szCs w:val="24"/>
          <w:vertAlign w:val="superscript"/>
        </w:rPr>
        <w:footnoteReference w:id="33"/>
      </w:r>
      <w:r w:rsidR="00464B9A" w:rsidRPr="005E286A">
        <w:rPr>
          <w:rFonts w:cs="Times New Roman"/>
          <w:sz w:val="24"/>
          <w:szCs w:val="24"/>
        </w:rPr>
        <w:t xml:space="preserve"> </w:t>
      </w:r>
      <w:r w:rsidR="001D4309" w:rsidRPr="005E286A">
        <w:rPr>
          <w:rFonts w:cs="Times New Roman"/>
          <w:sz w:val="24"/>
          <w:szCs w:val="24"/>
        </w:rPr>
        <w:t>During the 1920s, St. Petersburg was experiencing an influx of tourists and residents. Described by</w:t>
      </w:r>
      <w:r w:rsidR="00AC4191">
        <w:rPr>
          <w:rFonts w:cs="Times New Roman"/>
          <w:sz w:val="24"/>
          <w:szCs w:val="24"/>
        </w:rPr>
        <w:t xml:space="preserve"> witnesse</w:t>
      </w:r>
      <w:r w:rsidR="001D4309" w:rsidRPr="005E286A">
        <w:rPr>
          <w:rFonts w:cs="Times New Roman"/>
          <w:sz w:val="24"/>
          <w:szCs w:val="24"/>
        </w:rPr>
        <w:t>s as “one long glorious party,” the Sunshine City encapsulated a hedonistic aura that fit well within the cultural and economic lifestyle of the period.</w:t>
      </w:r>
      <w:r w:rsidR="001D4309" w:rsidRPr="005E286A">
        <w:rPr>
          <w:rFonts w:cs="Times New Roman"/>
          <w:sz w:val="24"/>
          <w:szCs w:val="24"/>
          <w:vertAlign w:val="superscript"/>
        </w:rPr>
        <w:footnoteReference w:id="34"/>
      </w:r>
      <w:r w:rsidR="001D4309" w:rsidRPr="005E286A">
        <w:rPr>
          <w:rFonts w:cs="Times New Roman"/>
          <w:sz w:val="24"/>
          <w:szCs w:val="24"/>
        </w:rPr>
        <w:t xml:space="preserve"> Prostitution, speculation, and conspicuous consumption seeped into the streets and permeated the vernaculars of the residents. </w:t>
      </w:r>
      <w:r w:rsidR="001D4309">
        <w:rPr>
          <w:rFonts w:cs="Times New Roman"/>
          <w:sz w:val="24"/>
          <w:szCs w:val="24"/>
        </w:rPr>
        <w:t xml:space="preserve">However, this party was short lived. </w:t>
      </w:r>
      <w:r w:rsidR="00464B9A" w:rsidRPr="005E286A">
        <w:rPr>
          <w:rFonts w:cs="Times New Roman"/>
          <w:i/>
          <w:iCs/>
          <w:sz w:val="24"/>
          <w:szCs w:val="24"/>
        </w:rPr>
        <w:t xml:space="preserve">Nation </w:t>
      </w:r>
      <w:r w:rsidR="00464B9A" w:rsidRPr="005E286A">
        <w:rPr>
          <w:rFonts w:cs="Times New Roman"/>
          <w:sz w:val="24"/>
          <w:szCs w:val="24"/>
        </w:rPr>
        <w:t>reported in July</w:t>
      </w:r>
      <w:r w:rsidR="00AD0C7B">
        <w:rPr>
          <w:rFonts w:cs="Times New Roman"/>
          <w:sz w:val="24"/>
          <w:szCs w:val="24"/>
        </w:rPr>
        <w:t xml:space="preserve"> 1926</w:t>
      </w:r>
      <w:r w:rsidR="00464B9A" w:rsidRPr="005E286A">
        <w:rPr>
          <w:rFonts w:cs="Times New Roman"/>
          <w:sz w:val="24"/>
          <w:szCs w:val="24"/>
        </w:rPr>
        <w:t xml:space="preserve"> that “the world’s greatest poker game, played with building lots instead of chips, is over.”</w:t>
      </w:r>
      <w:r w:rsidR="00464B9A" w:rsidRPr="005E286A">
        <w:rPr>
          <w:rFonts w:cs="Times New Roman"/>
          <w:sz w:val="24"/>
          <w:szCs w:val="24"/>
          <w:vertAlign w:val="superscript"/>
        </w:rPr>
        <w:footnoteReference w:id="35"/>
      </w:r>
      <w:r w:rsidR="00464B9A" w:rsidRPr="005E286A">
        <w:rPr>
          <w:rFonts w:cs="Times New Roman"/>
          <w:sz w:val="24"/>
          <w:szCs w:val="24"/>
        </w:rPr>
        <w:t xml:space="preserve"> Walter Fuller lamented that after years of boosterism and speculation, that “we became the suckers.”</w:t>
      </w:r>
      <w:r w:rsidR="00464B9A" w:rsidRPr="005E286A">
        <w:rPr>
          <w:rFonts w:cs="Times New Roman"/>
          <w:sz w:val="24"/>
          <w:szCs w:val="24"/>
          <w:vertAlign w:val="superscript"/>
        </w:rPr>
        <w:footnoteReference w:id="36"/>
      </w:r>
      <w:r w:rsidR="00464B9A" w:rsidRPr="005E286A">
        <w:rPr>
          <w:rFonts w:cs="Times New Roman"/>
          <w:sz w:val="24"/>
          <w:szCs w:val="24"/>
        </w:rPr>
        <w:t xml:space="preserve"> As the land boom fell, banks came with it. Reports of Florida banks failing </w:t>
      </w:r>
      <w:r w:rsidR="004B5FB8">
        <w:rPr>
          <w:rFonts w:cs="Times New Roman"/>
          <w:sz w:val="24"/>
          <w:szCs w:val="24"/>
        </w:rPr>
        <w:t>“</w:t>
      </w:r>
      <w:r w:rsidR="004B5FB8" w:rsidRPr="005E286A">
        <w:rPr>
          <w:rFonts w:cs="Times New Roman"/>
          <w:sz w:val="24"/>
          <w:szCs w:val="24"/>
        </w:rPr>
        <w:t>by the private speculations and misappropriations of funds</w:t>
      </w:r>
      <w:r w:rsidR="004B5FB8">
        <w:rPr>
          <w:rFonts w:cs="Times New Roman"/>
          <w:sz w:val="24"/>
          <w:szCs w:val="24"/>
        </w:rPr>
        <w:t xml:space="preserve">” </w:t>
      </w:r>
      <w:r w:rsidR="00464B9A" w:rsidRPr="005E286A">
        <w:rPr>
          <w:rFonts w:cs="Times New Roman"/>
          <w:sz w:val="24"/>
          <w:szCs w:val="24"/>
        </w:rPr>
        <w:t>were a periodic occurrence throughout the late 1920s.</w:t>
      </w:r>
      <w:r w:rsidR="00464B9A" w:rsidRPr="005E286A">
        <w:rPr>
          <w:rFonts w:cs="Times New Roman"/>
          <w:sz w:val="24"/>
          <w:szCs w:val="24"/>
          <w:vertAlign w:val="superscript"/>
        </w:rPr>
        <w:footnoteReference w:id="37"/>
      </w:r>
      <w:r w:rsidR="00464B9A" w:rsidRPr="005E286A">
        <w:rPr>
          <w:rFonts w:cs="Times New Roman"/>
          <w:sz w:val="24"/>
          <w:szCs w:val="24"/>
        </w:rPr>
        <w:t xml:space="preserve"> As St. Petersburg sank into a depression in the late 1920s, it was accentuated by the nationwide depression in the early 1930s. </w:t>
      </w:r>
    </w:p>
    <w:p w14:paraId="4FA94414" w14:textId="5EDE2CBE" w:rsidR="00744327" w:rsidRPr="005E286A" w:rsidRDefault="00744327" w:rsidP="006909BE">
      <w:pPr>
        <w:spacing w:after="0" w:line="480" w:lineRule="auto"/>
        <w:ind w:firstLine="720"/>
        <w:rPr>
          <w:rFonts w:cs="Times New Roman"/>
          <w:sz w:val="24"/>
          <w:szCs w:val="24"/>
        </w:rPr>
      </w:pPr>
      <w:r w:rsidRPr="005E286A">
        <w:rPr>
          <w:rFonts w:cs="Times New Roman"/>
          <w:sz w:val="24"/>
          <w:szCs w:val="24"/>
        </w:rPr>
        <w:t xml:space="preserve">The Catholic Church was engulfed within these volatile ebbs and flows. </w:t>
      </w:r>
      <w:r w:rsidR="006B23E4" w:rsidRPr="005E286A">
        <w:rPr>
          <w:rFonts w:cs="Times New Roman"/>
          <w:sz w:val="24"/>
          <w:szCs w:val="24"/>
        </w:rPr>
        <w:t>The Floridian Catholic Church was severely underdeveloped</w:t>
      </w:r>
      <w:r w:rsidR="004B5FB8">
        <w:rPr>
          <w:rFonts w:cs="Times New Roman"/>
          <w:sz w:val="24"/>
          <w:szCs w:val="24"/>
        </w:rPr>
        <w:t xml:space="preserve">: </w:t>
      </w:r>
      <w:r w:rsidR="006B23E4" w:rsidRPr="005E286A">
        <w:rPr>
          <w:rFonts w:cs="Times New Roman"/>
          <w:sz w:val="24"/>
          <w:szCs w:val="24"/>
        </w:rPr>
        <w:t xml:space="preserve">lacking institutional presence within the </w:t>
      </w:r>
      <w:r w:rsidR="009512A9" w:rsidRPr="005E286A">
        <w:rPr>
          <w:rFonts w:cs="Times New Roman"/>
          <w:sz w:val="24"/>
          <w:szCs w:val="24"/>
        </w:rPr>
        <w:t xml:space="preserve">state broadly, and St. Petersburg specifically. Before the boom, </w:t>
      </w:r>
      <w:r w:rsidR="000F5EC7" w:rsidRPr="005E286A">
        <w:rPr>
          <w:rFonts w:cs="Times New Roman"/>
          <w:sz w:val="24"/>
          <w:szCs w:val="24"/>
        </w:rPr>
        <w:t>the city only had one Catholic Church—St. Mary’s. But they were able to make some inroads</w:t>
      </w:r>
      <w:r w:rsidR="006868CA" w:rsidRPr="005E286A">
        <w:rPr>
          <w:rFonts w:cs="Times New Roman"/>
          <w:sz w:val="24"/>
          <w:szCs w:val="24"/>
        </w:rPr>
        <w:t xml:space="preserve"> after the collapse with the construction of St. Paul’s and St. Joseph’s in 1925 and 1927, respectively. </w:t>
      </w:r>
      <w:r w:rsidR="00C5760B" w:rsidRPr="005E286A">
        <w:rPr>
          <w:rFonts w:cs="Times New Roman"/>
          <w:sz w:val="24"/>
          <w:szCs w:val="24"/>
        </w:rPr>
        <w:t>The reasons why the Church lacked an institutional foothold in the interwar period</w:t>
      </w:r>
      <w:r w:rsidR="009D78AC" w:rsidRPr="005E286A">
        <w:rPr>
          <w:rFonts w:cs="Times New Roman"/>
          <w:sz w:val="24"/>
          <w:szCs w:val="24"/>
        </w:rPr>
        <w:t xml:space="preserve"> were twofold: the Southern </w:t>
      </w:r>
      <w:r w:rsidR="009D78AC" w:rsidRPr="005E286A">
        <w:rPr>
          <w:rFonts w:cs="Times New Roman"/>
          <w:sz w:val="24"/>
          <w:szCs w:val="24"/>
        </w:rPr>
        <w:lastRenderedPageBreak/>
        <w:t>xenophobia towards Catholics and the volatile land market</w:t>
      </w:r>
      <w:r w:rsidR="00687133" w:rsidRPr="005E286A">
        <w:rPr>
          <w:rFonts w:cs="Times New Roman"/>
          <w:sz w:val="24"/>
          <w:szCs w:val="24"/>
        </w:rPr>
        <w:t>, hallmarked by speculation.</w:t>
      </w:r>
      <w:r w:rsidR="00687133" w:rsidRPr="005E286A">
        <w:rPr>
          <w:rStyle w:val="FootnoteReference"/>
          <w:rFonts w:cs="Times New Roman"/>
          <w:sz w:val="24"/>
          <w:szCs w:val="24"/>
        </w:rPr>
        <w:footnoteReference w:id="38"/>
      </w:r>
      <w:r w:rsidR="00BF23C9" w:rsidRPr="005E286A">
        <w:rPr>
          <w:rFonts w:cs="Times New Roman"/>
          <w:b/>
          <w:bCs/>
          <w:sz w:val="24"/>
          <w:szCs w:val="24"/>
        </w:rPr>
        <w:t xml:space="preserve"> </w:t>
      </w:r>
      <w:r w:rsidR="00687133" w:rsidRPr="005E286A">
        <w:rPr>
          <w:rFonts w:cs="Times New Roman"/>
          <w:sz w:val="24"/>
          <w:szCs w:val="24"/>
        </w:rPr>
        <w:t xml:space="preserve">But not all </w:t>
      </w:r>
      <w:r w:rsidR="00775248" w:rsidRPr="005E286A">
        <w:rPr>
          <w:rFonts w:cs="Times New Roman"/>
          <w:sz w:val="24"/>
          <w:szCs w:val="24"/>
        </w:rPr>
        <w:t>Catholics were not exempt from the speculator</w:t>
      </w:r>
      <w:r w:rsidR="0086526C" w:rsidRPr="005E286A">
        <w:rPr>
          <w:rFonts w:cs="Times New Roman"/>
          <w:sz w:val="24"/>
          <w:szCs w:val="24"/>
        </w:rPr>
        <w:t>y</w:t>
      </w:r>
      <w:r w:rsidR="00775248" w:rsidRPr="005E286A">
        <w:rPr>
          <w:rFonts w:cs="Times New Roman"/>
          <w:sz w:val="24"/>
          <w:szCs w:val="24"/>
        </w:rPr>
        <w:t xml:space="preserve"> mania. </w:t>
      </w:r>
      <w:r w:rsidR="00532199" w:rsidRPr="005E286A">
        <w:rPr>
          <w:rFonts w:cs="Times New Roman"/>
          <w:sz w:val="24"/>
          <w:szCs w:val="24"/>
        </w:rPr>
        <w:t xml:space="preserve">F.J. Burns, </w:t>
      </w:r>
      <w:r w:rsidR="00AB20BC" w:rsidRPr="005E286A">
        <w:rPr>
          <w:rFonts w:cs="Times New Roman"/>
          <w:sz w:val="24"/>
          <w:szCs w:val="24"/>
        </w:rPr>
        <w:t>a</w:t>
      </w:r>
      <w:r w:rsidR="007A0E12" w:rsidRPr="005E286A">
        <w:rPr>
          <w:rFonts w:cs="Times New Roman"/>
          <w:sz w:val="24"/>
          <w:szCs w:val="24"/>
        </w:rPr>
        <w:t xml:space="preserve"> “pretty good-looking”</w:t>
      </w:r>
      <w:r w:rsidR="00AB20BC" w:rsidRPr="005E286A">
        <w:rPr>
          <w:rFonts w:cs="Times New Roman"/>
          <w:sz w:val="24"/>
          <w:szCs w:val="24"/>
        </w:rPr>
        <w:t xml:space="preserve"> Irish Catholic immigrant</w:t>
      </w:r>
      <w:r w:rsidR="007A0E12" w:rsidRPr="005E286A">
        <w:rPr>
          <w:rFonts w:cs="Times New Roman"/>
          <w:sz w:val="24"/>
          <w:szCs w:val="24"/>
        </w:rPr>
        <w:t xml:space="preserve"> “that had plenty of blarney,” arrived in St. Pete </w:t>
      </w:r>
      <w:r w:rsidR="00017B18" w:rsidRPr="005E286A">
        <w:rPr>
          <w:rFonts w:cs="Times New Roman"/>
          <w:sz w:val="24"/>
          <w:szCs w:val="24"/>
        </w:rPr>
        <w:t xml:space="preserve">in the early 1920s hoping to make a fortune speculating land. </w:t>
      </w:r>
      <w:r w:rsidR="00573E38" w:rsidRPr="005E286A">
        <w:rPr>
          <w:rFonts w:cs="Times New Roman"/>
          <w:sz w:val="24"/>
          <w:szCs w:val="24"/>
        </w:rPr>
        <w:t>“There are great opportunities here to make money,” he said in an adv</w:t>
      </w:r>
      <w:r w:rsidR="00EB0321" w:rsidRPr="005E286A">
        <w:rPr>
          <w:rFonts w:cs="Times New Roman"/>
          <w:sz w:val="24"/>
          <w:szCs w:val="24"/>
        </w:rPr>
        <w:t>ertisement. “</w:t>
      </w:r>
      <w:r w:rsidR="00A71476" w:rsidRPr="005E286A">
        <w:rPr>
          <w:rFonts w:cs="Times New Roman"/>
          <w:sz w:val="24"/>
          <w:szCs w:val="24"/>
        </w:rPr>
        <w:t>The taste for money grows on one as it piles up. I like to make money, too, but I believe in quick-</w:t>
      </w:r>
      <w:proofErr w:type="gramStart"/>
      <w:r w:rsidR="00A71476" w:rsidRPr="005E286A">
        <w:rPr>
          <w:rFonts w:cs="Times New Roman"/>
          <w:sz w:val="24"/>
          <w:szCs w:val="24"/>
        </w:rPr>
        <w:t>turn-overs</w:t>
      </w:r>
      <w:proofErr w:type="gramEnd"/>
      <w:r w:rsidR="00A71476" w:rsidRPr="005E286A">
        <w:rPr>
          <w:rFonts w:cs="Times New Roman"/>
          <w:sz w:val="24"/>
          <w:szCs w:val="24"/>
        </w:rPr>
        <w:t xml:space="preserve"> at small profits.”</w:t>
      </w:r>
      <w:r w:rsidR="00A71476" w:rsidRPr="005E286A">
        <w:rPr>
          <w:rStyle w:val="FootnoteReference"/>
          <w:rFonts w:cs="Times New Roman"/>
          <w:sz w:val="24"/>
          <w:szCs w:val="24"/>
        </w:rPr>
        <w:footnoteReference w:id="39"/>
      </w:r>
      <w:r w:rsidR="00DE5CB0" w:rsidRPr="005E286A">
        <w:rPr>
          <w:rFonts w:cs="Times New Roman"/>
          <w:sz w:val="24"/>
          <w:szCs w:val="24"/>
        </w:rPr>
        <w:t xml:space="preserve"> </w:t>
      </w:r>
      <w:r w:rsidR="007E78B5" w:rsidRPr="005E286A">
        <w:rPr>
          <w:rFonts w:cs="Times New Roman"/>
          <w:sz w:val="24"/>
          <w:szCs w:val="24"/>
        </w:rPr>
        <w:t>The land crash crippled him</w:t>
      </w:r>
      <w:r w:rsidR="00FC1130" w:rsidRPr="005E286A">
        <w:rPr>
          <w:rFonts w:cs="Times New Roman"/>
          <w:sz w:val="24"/>
          <w:szCs w:val="24"/>
        </w:rPr>
        <w:t xml:space="preserve">. Burns “had… to rent out his home” </w:t>
      </w:r>
      <w:r w:rsidR="00D51BD0" w:rsidRPr="005E286A">
        <w:rPr>
          <w:rFonts w:cs="Times New Roman"/>
          <w:sz w:val="24"/>
          <w:szCs w:val="24"/>
        </w:rPr>
        <w:t xml:space="preserve">and </w:t>
      </w:r>
      <w:r w:rsidR="00AE007D">
        <w:rPr>
          <w:rFonts w:cs="Times New Roman"/>
          <w:sz w:val="24"/>
          <w:szCs w:val="24"/>
        </w:rPr>
        <w:t>later</w:t>
      </w:r>
      <w:r w:rsidR="00D51BD0" w:rsidRPr="005E286A">
        <w:rPr>
          <w:rFonts w:cs="Times New Roman"/>
          <w:sz w:val="24"/>
          <w:szCs w:val="24"/>
        </w:rPr>
        <w:t xml:space="preserve"> le</w:t>
      </w:r>
      <w:r w:rsidR="00AE007D">
        <w:rPr>
          <w:rFonts w:cs="Times New Roman"/>
          <w:sz w:val="24"/>
          <w:szCs w:val="24"/>
        </w:rPr>
        <w:t>ft</w:t>
      </w:r>
      <w:r w:rsidR="00D51BD0" w:rsidRPr="005E286A">
        <w:rPr>
          <w:rFonts w:cs="Times New Roman"/>
          <w:sz w:val="24"/>
          <w:szCs w:val="24"/>
        </w:rPr>
        <w:t xml:space="preserve"> St. </w:t>
      </w:r>
      <w:r w:rsidR="00AE007D" w:rsidRPr="005E286A">
        <w:rPr>
          <w:rFonts w:cs="Times New Roman"/>
          <w:sz w:val="24"/>
          <w:szCs w:val="24"/>
        </w:rPr>
        <w:t>Pete</w:t>
      </w:r>
      <w:r w:rsidR="00AE007D">
        <w:rPr>
          <w:rFonts w:cs="Times New Roman"/>
          <w:sz w:val="24"/>
          <w:szCs w:val="24"/>
        </w:rPr>
        <w:t>rsburg</w:t>
      </w:r>
      <w:r w:rsidR="00D51BD0" w:rsidRPr="005E286A">
        <w:rPr>
          <w:rFonts w:cs="Times New Roman"/>
          <w:sz w:val="24"/>
          <w:szCs w:val="24"/>
        </w:rPr>
        <w:t xml:space="preserve"> in the early 1930s.</w:t>
      </w:r>
      <w:r w:rsidR="00AD6599" w:rsidRPr="005E286A">
        <w:rPr>
          <w:rFonts w:cs="Times New Roman"/>
          <w:sz w:val="24"/>
          <w:szCs w:val="24"/>
        </w:rPr>
        <w:t xml:space="preserve"> He did return </w:t>
      </w:r>
      <w:r w:rsidR="00FD29B5" w:rsidRPr="005E286A">
        <w:rPr>
          <w:rFonts w:cs="Times New Roman"/>
          <w:sz w:val="24"/>
          <w:szCs w:val="24"/>
        </w:rPr>
        <w:t xml:space="preserve">to Florida </w:t>
      </w:r>
      <w:r w:rsidR="00AD6599" w:rsidRPr="005E286A">
        <w:rPr>
          <w:rFonts w:cs="Times New Roman"/>
          <w:sz w:val="24"/>
          <w:szCs w:val="24"/>
        </w:rPr>
        <w:t xml:space="preserve">in the late 1930s, and with the help of </w:t>
      </w:r>
      <w:r w:rsidR="003A63F3">
        <w:rPr>
          <w:rFonts w:cs="Times New Roman"/>
          <w:sz w:val="24"/>
          <w:szCs w:val="24"/>
        </w:rPr>
        <w:t>FHA</w:t>
      </w:r>
      <w:r w:rsidR="00AD6599" w:rsidRPr="005E286A">
        <w:rPr>
          <w:rFonts w:cs="Times New Roman"/>
          <w:sz w:val="24"/>
          <w:szCs w:val="24"/>
        </w:rPr>
        <w:t xml:space="preserve"> loans, </w:t>
      </w:r>
      <w:r w:rsidR="00FD29B5" w:rsidRPr="005E286A">
        <w:rPr>
          <w:rFonts w:cs="Times New Roman"/>
          <w:sz w:val="24"/>
          <w:szCs w:val="24"/>
        </w:rPr>
        <w:t>developed land in Melbourne and Cape Canaveral.</w:t>
      </w:r>
      <w:r w:rsidR="00FD29B5" w:rsidRPr="005E286A">
        <w:rPr>
          <w:rStyle w:val="FootnoteReference"/>
          <w:rFonts w:cs="Times New Roman"/>
          <w:sz w:val="24"/>
          <w:szCs w:val="24"/>
        </w:rPr>
        <w:footnoteReference w:id="40"/>
      </w:r>
      <w:r w:rsidR="00FD29B5" w:rsidRPr="005E286A">
        <w:rPr>
          <w:rFonts w:cs="Times New Roman"/>
          <w:sz w:val="24"/>
          <w:szCs w:val="24"/>
        </w:rPr>
        <w:t xml:space="preserve"> </w:t>
      </w:r>
    </w:p>
    <w:p w14:paraId="7DEF3912" w14:textId="1695B4B1" w:rsidR="003221C0" w:rsidRPr="005E286A" w:rsidRDefault="00451F4B" w:rsidP="00F003A5">
      <w:pPr>
        <w:spacing w:after="0" w:line="480" w:lineRule="auto"/>
        <w:ind w:firstLine="720"/>
        <w:rPr>
          <w:rFonts w:cs="Times New Roman"/>
          <w:sz w:val="24"/>
          <w:szCs w:val="24"/>
        </w:rPr>
      </w:pPr>
      <w:r w:rsidRPr="005E286A">
        <w:rPr>
          <w:rFonts w:cs="Times New Roman"/>
          <w:sz w:val="24"/>
          <w:szCs w:val="24"/>
        </w:rPr>
        <w:t>With over a million dollars in outstanding loans</w:t>
      </w:r>
      <w:r w:rsidR="00A652C3">
        <w:rPr>
          <w:rFonts w:cs="Times New Roman"/>
          <w:sz w:val="24"/>
          <w:szCs w:val="24"/>
        </w:rPr>
        <w:t xml:space="preserve"> to </w:t>
      </w:r>
      <w:r w:rsidR="00497D6F">
        <w:rPr>
          <w:rFonts w:cs="Times New Roman"/>
          <w:sz w:val="24"/>
          <w:szCs w:val="24"/>
        </w:rPr>
        <w:t>outside banks</w:t>
      </w:r>
      <w:r w:rsidRPr="005E286A">
        <w:rPr>
          <w:rFonts w:cs="Times New Roman"/>
          <w:sz w:val="24"/>
          <w:szCs w:val="24"/>
        </w:rPr>
        <w:t xml:space="preserve">, </w:t>
      </w:r>
      <w:r w:rsidR="00A81D40" w:rsidRPr="005E286A">
        <w:rPr>
          <w:rFonts w:cs="Times New Roman"/>
          <w:sz w:val="24"/>
          <w:szCs w:val="24"/>
        </w:rPr>
        <w:t xml:space="preserve">an underdeveloped diocese </w:t>
      </w:r>
      <w:r w:rsidRPr="005E286A">
        <w:rPr>
          <w:rFonts w:cs="Times New Roman"/>
          <w:sz w:val="24"/>
          <w:szCs w:val="24"/>
        </w:rPr>
        <w:t xml:space="preserve">and a wave of fiscal pandemonium </w:t>
      </w:r>
      <w:r w:rsidR="00D203E4" w:rsidRPr="005E286A">
        <w:rPr>
          <w:rFonts w:cs="Times New Roman"/>
          <w:sz w:val="24"/>
          <w:szCs w:val="24"/>
        </w:rPr>
        <w:t xml:space="preserve">washing over the nation, Bishop </w:t>
      </w:r>
      <w:r w:rsidR="009C5853" w:rsidRPr="005E286A">
        <w:rPr>
          <w:rFonts w:cs="Times New Roman"/>
          <w:sz w:val="24"/>
          <w:szCs w:val="24"/>
        </w:rPr>
        <w:t xml:space="preserve">Patrick </w:t>
      </w:r>
      <w:r w:rsidR="00D203E4" w:rsidRPr="005E286A">
        <w:rPr>
          <w:rFonts w:cs="Times New Roman"/>
          <w:sz w:val="24"/>
          <w:szCs w:val="24"/>
        </w:rPr>
        <w:t>B</w:t>
      </w:r>
      <w:r w:rsidR="00A81D40" w:rsidRPr="005E286A">
        <w:rPr>
          <w:rFonts w:cs="Times New Roman"/>
          <w:sz w:val="24"/>
          <w:szCs w:val="24"/>
        </w:rPr>
        <w:t xml:space="preserve">arry had to act drastically to ensure the survival of Catholicism in </w:t>
      </w:r>
      <w:r w:rsidR="00D435C9" w:rsidRPr="005E286A">
        <w:rPr>
          <w:rFonts w:cs="Times New Roman"/>
          <w:sz w:val="24"/>
          <w:szCs w:val="24"/>
        </w:rPr>
        <w:t>the Sunshine State.</w:t>
      </w:r>
      <w:r w:rsidR="00D435C9" w:rsidRPr="005E286A">
        <w:rPr>
          <w:rStyle w:val="FootnoteReference"/>
          <w:rFonts w:cs="Times New Roman"/>
          <w:sz w:val="24"/>
          <w:szCs w:val="24"/>
        </w:rPr>
        <w:footnoteReference w:id="41"/>
      </w:r>
      <w:r w:rsidR="00D435C9" w:rsidRPr="005E286A">
        <w:rPr>
          <w:rFonts w:cs="Times New Roman"/>
          <w:sz w:val="24"/>
          <w:szCs w:val="24"/>
        </w:rPr>
        <w:t xml:space="preserve"> </w:t>
      </w:r>
      <w:r w:rsidR="007B1566" w:rsidRPr="005E286A">
        <w:rPr>
          <w:rFonts w:cs="Times New Roman"/>
          <w:sz w:val="24"/>
          <w:szCs w:val="24"/>
        </w:rPr>
        <w:t xml:space="preserve">When the 1920s speculation bubble popped, </w:t>
      </w:r>
      <w:r w:rsidR="00F81CE4" w:rsidRPr="005E286A">
        <w:rPr>
          <w:rFonts w:cs="Times New Roman"/>
          <w:sz w:val="24"/>
          <w:szCs w:val="24"/>
        </w:rPr>
        <w:t xml:space="preserve">not only did the Floridian real estate market collapse, but </w:t>
      </w:r>
      <w:r w:rsidR="008E32F5" w:rsidRPr="005E286A">
        <w:rPr>
          <w:rFonts w:cs="Times New Roman"/>
          <w:sz w:val="24"/>
          <w:szCs w:val="24"/>
        </w:rPr>
        <w:t xml:space="preserve">by default, it equated to a statewide </w:t>
      </w:r>
      <w:r w:rsidR="003876F1" w:rsidRPr="005E286A">
        <w:rPr>
          <w:rFonts w:cs="Times New Roman"/>
          <w:sz w:val="24"/>
          <w:szCs w:val="24"/>
        </w:rPr>
        <w:t>fiscal desert. Bishop Barry</w:t>
      </w:r>
      <w:r w:rsidR="009C5853" w:rsidRPr="005E286A">
        <w:rPr>
          <w:rFonts w:cs="Times New Roman"/>
          <w:sz w:val="24"/>
          <w:szCs w:val="24"/>
        </w:rPr>
        <w:t xml:space="preserve">, whose diocese was connected to the </w:t>
      </w:r>
      <w:r w:rsidR="00CA3752" w:rsidRPr="005E286A">
        <w:rPr>
          <w:rFonts w:cs="Times New Roman"/>
          <w:sz w:val="24"/>
          <w:szCs w:val="24"/>
        </w:rPr>
        <w:t xml:space="preserve">Florida </w:t>
      </w:r>
      <w:r w:rsidR="00024FA7" w:rsidRPr="005E286A">
        <w:rPr>
          <w:rFonts w:cs="Times New Roman"/>
          <w:sz w:val="24"/>
          <w:szCs w:val="24"/>
        </w:rPr>
        <w:t xml:space="preserve">economy (whether he liked it or not) was faced with </w:t>
      </w:r>
      <w:r w:rsidR="00B95E00" w:rsidRPr="005E286A">
        <w:rPr>
          <w:rFonts w:cs="Times New Roman"/>
          <w:sz w:val="24"/>
          <w:szCs w:val="24"/>
        </w:rPr>
        <w:t>eminent</w:t>
      </w:r>
      <w:r w:rsidR="00CA3752" w:rsidRPr="005E286A">
        <w:rPr>
          <w:rFonts w:cs="Times New Roman"/>
          <w:sz w:val="24"/>
          <w:szCs w:val="24"/>
        </w:rPr>
        <w:t xml:space="preserve"> financial ruin and had to turn to </w:t>
      </w:r>
      <w:r w:rsidR="001D6BF1" w:rsidRPr="005E286A">
        <w:rPr>
          <w:rFonts w:cs="Times New Roman"/>
          <w:sz w:val="24"/>
          <w:szCs w:val="24"/>
        </w:rPr>
        <w:t xml:space="preserve">William C. </w:t>
      </w:r>
      <w:proofErr w:type="spellStart"/>
      <w:r w:rsidR="001D6BF1" w:rsidRPr="005E286A">
        <w:rPr>
          <w:rFonts w:cs="Times New Roman"/>
          <w:sz w:val="24"/>
          <w:szCs w:val="24"/>
        </w:rPr>
        <w:t>Bitting</w:t>
      </w:r>
      <w:proofErr w:type="spellEnd"/>
      <w:r w:rsidR="001D6BF1" w:rsidRPr="005E286A">
        <w:rPr>
          <w:rFonts w:cs="Times New Roman"/>
          <w:sz w:val="24"/>
          <w:szCs w:val="24"/>
        </w:rPr>
        <w:t xml:space="preserve">, Jr., a St. Louis based </w:t>
      </w:r>
      <w:r w:rsidR="00F6347E" w:rsidRPr="005E286A">
        <w:rPr>
          <w:rFonts w:cs="Times New Roman"/>
          <w:sz w:val="24"/>
          <w:szCs w:val="24"/>
        </w:rPr>
        <w:t xml:space="preserve">banker </w:t>
      </w:r>
      <w:r w:rsidR="002B5E1D" w:rsidRPr="005E286A">
        <w:rPr>
          <w:rFonts w:cs="Times New Roman"/>
          <w:sz w:val="24"/>
          <w:szCs w:val="24"/>
        </w:rPr>
        <w:t>who “specializes in church and religious bonds.”</w:t>
      </w:r>
      <w:r w:rsidR="002B5E1D" w:rsidRPr="005E286A">
        <w:rPr>
          <w:rStyle w:val="FootnoteReference"/>
          <w:rFonts w:cs="Times New Roman"/>
          <w:sz w:val="24"/>
          <w:szCs w:val="24"/>
        </w:rPr>
        <w:footnoteReference w:id="42"/>
      </w:r>
      <w:r w:rsidR="0039141F" w:rsidRPr="005E286A">
        <w:rPr>
          <w:rFonts w:cs="Times New Roman"/>
          <w:sz w:val="24"/>
          <w:szCs w:val="24"/>
        </w:rPr>
        <w:t xml:space="preserve"> </w:t>
      </w:r>
      <w:r w:rsidR="00A0002F" w:rsidRPr="005E286A">
        <w:rPr>
          <w:rFonts w:cs="Times New Roman"/>
          <w:sz w:val="24"/>
          <w:szCs w:val="24"/>
        </w:rPr>
        <w:t>Reaching out in 192</w:t>
      </w:r>
      <w:r w:rsidR="0097780B" w:rsidRPr="005E286A">
        <w:rPr>
          <w:rFonts w:cs="Times New Roman"/>
          <w:sz w:val="24"/>
          <w:szCs w:val="24"/>
        </w:rPr>
        <w:t>7</w:t>
      </w:r>
      <w:r w:rsidR="00A0002F" w:rsidRPr="005E286A">
        <w:rPr>
          <w:rFonts w:cs="Times New Roman"/>
          <w:sz w:val="24"/>
          <w:szCs w:val="24"/>
        </w:rPr>
        <w:t xml:space="preserve">, an agreement was made that </w:t>
      </w:r>
      <w:r w:rsidR="0097780B" w:rsidRPr="005E286A">
        <w:rPr>
          <w:rFonts w:cs="Times New Roman"/>
          <w:sz w:val="24"/>
          <w:szCs w:val="24"/>
        </w:rPr>
        <w:t xml:space="preserve">Bishop </w:t>
      </w:r>
      <w:r w:rsidR="00A0002F" w:rsidRPr="005E286A">
        <w:rPr>
          <w:rFonts w:cs="Times New Roman"/>
          <w:sz w:val="24"/>
          <w:szCs w:val="24"/>
        </w:rPr>
        <w:t xml:space="preserve">Barry would refinance all </w:t>
      </w:r>
      <w:r w:rsidR="00806EA3" w:rsidRPr="005E286A">
        <w:rPr>
          <w:rFonts w:cs="Times New Roman"/>
          <w:sz w:val="24"/>
          <w:szCs w:val="24"/>
        </w:rPr>
        <w:t xml:space="preserve">diocesan </w:t>
      </w:r>
      <w:r w:rsidR="00A0002F" w:rsidRPr="005E286A">
        <w:rPr>
          <w:rFonts w:cs="Times New Roman"/>
          <w:sz w:val="24"/>
          <w:szCs w:val="24"/>
        </w:rPr>
        <w:t>debt, counted at $1</w:t>
      </w:r>
      <w:r w:rsidR="005A60C9" w:rsidRPr="005E286A">
        <w:rPr>
          <w:rFonts w:cs="Times New Roman"/>
          <w:sz w:val="24"/>
          <w:szCs w:val="24"/>
        </w:rPr>
        <w:t>.7 million</w:t>
      </w:r>
      <w:r w:rsidR="00806EA3" w:rsidRPr="005E286A">
        <w:rPr>
          <w:rFonts w:cs="Times New Roman"/>
          <w:sz w:val="24"/>
          <w:szCs w:val="24"/>
        </w:rPr>
        <w:t>.</w:t>
      </w:r>
      <w:r w:rsidR="005A60C9" w:rsidRPr="005E286A">
        <w:rPr>
          <w:rStyle w:val="FootnoteReference"/>
          <w:rFonts w:cs="Times New Roman"/>
          <w:sz w:val="24"/>
          <w:szCs w:val="24"/>
        </w:rPr>
        <w:footnoteReference w:id="43"/>
      </w:r>
      <w:r w:rsidR="0066453E" w:rsidRPr="005E286A">
        <w:rPr>
          <w:rFonts w:cs="Times New Roman"/>
          <w:sz w:val="24"/>
          <w:szCs w:val="24"/>
        </w:rPr>
        <w:t xml:space="preserve"> </w:t>
      </w:r>
      <w:r w:rsidR="00806EA3" w:rsidRPr="005E286A">
        <w:rPr>
          <w:rFonts w:cs="Times New Roman"/>
          <w:sz w:val="24"/>
          <w:szCs w:val="24"/>
        </w:rPr>
        <w:t xml:space="preserve">Much of the debt was held up within individual </w:t>
      </w:r>
      <w:r w:rsidR="00806EA3" w:rsidRPr="005E286A">
        <w:rPr>
          <w:rFonts w:cs="Times New Roman"/>
          <w:sz w:val="24"/>
          <w:szCs w:val="24"/>
        </w:rPr>
        <w:lastRenderedPageBreak/>
        <w:t xml:space="preserve">parishes, </w:t>
      </w:r>
      <w:r w:rsidR="0097780B" w:rsidRPr="005E286A">
        <w:rPr>
          <w:rFonts w:cs="Times New Roman"/>
          <w:sz w:val="24"/>
          <w:szCs w:val="24"/>
        </w:rPr>
        <w:t xml:space="preserve">so Bishop Barry and </w:t>
      </w:r>
      <w:proofErr w:type="spellStart"/>
      <w:r w:rsidR="0097780B" w:rsidRPr="005E286A">
        <w:rPr>
          <w:rFonts w:cs="Times New Roman"/>
          <w:sz w:val="24"/>
          <w:szCs w:val="24"/>
        </w:rPr>
        <w:t>Bitting</w:t>
      </w:r>
      <w:proofErr w:type="spellEnd"/>
      <w:r w:rsidR="0097780B" w:rsidRPr="005E286A">
        <w:rPr>
          <w:rFonts w:cs="Times New Roman"/>
          <w:sz w:val="24"/>
          <w:szCs w:val="24"/>
        </w:rPr>
        <w:t xml:space="preserve"> agreed that </w:t>
      </w:r>
      <w:r w:rsidR="00D34DD4" w:rsidRPr="005E286A">
        <w:rPr>
          <w:rFonts w:cs="Times New Roman"/>
          <w:sz w:val="24"/>
          <w:szCs w:val="24"/>
        </w:rPr>
        <w:t xml:space="preserve">if an individual parish would not be able to pay the monthly debt, </w:t>
      </w:r>
      <w:r w:rsidR="00992DDB" w:rsidRPr="005E286A">
        <w:rPr>
          <w:rFonts w:cs="Times New Roman"/>
          <w:sz w:val="24"/>
          <w:szCs w:val="24"/>
        </w:rPr>
        <w:t>the Bishop’s burse would fill the gaps.</w:t>
      </w:r>
      <w:r w:rsidR="003175B5" w:rsidRPr="005E286A">
        <w:rPr>
          <w:rFonts w:cs="Times New Roman"/>
          <w:sz w:val="24"/>
          <w:szCs w:val="24"/>
        </w:rPr>
        <w:t xml:space="preserve"> Within St. Petersburg, where the speculat</w:t>
      </w:r>
      <w:r w:rsidR="00AB2C15">
        <w:rPr>
          <w:rFonts w:cs="Times New Roman"/>
          <w:sz w:val="24"/>
          <w:szCs w:val="24"/>
        </w:rPr>
        <w:t>ive</w:t>
      </w:r>
      <w:r w:rsidR="003175B5" w:rsidRPr="005E286A">
        <w:rPr>
          <w:rFonts w:cs="Times New Roman"/>
          <w:sz w:val="24"/>
          <w:szCs w:val="24"/>
        </w:rPr>
        <w:t xml:space="preserve"> bubble was more acute, </w:t>
      </w:r>
      <w:r w:rsidR="00E15402" w:rsidRPr="005E286A">
        <w:rPr>
          <w:rFonts w:cs="Times New Roman"/>
          <w:sz w:val="24"/>
          <w:szCs w:val="24"/>
        </w:rPr>
        <w:t>paying off debt</w:t>
      </w:r>
      <w:r w:rsidR="002E763D" w:rsidRPr="005E286A">
        <w:rPr>
          <w:rFonts w:cs="Times New Roman"/>
          <w:sz w:val="24"/>
          <w:szCs w:val="24"/>
        </w:rPr>
        <w:t>s</w:t>
      </w:r>
      <w:r w:rsidR="00E15402" w:rsidRPr="005E286A">
        <w:rPr>
          <w:rFonts w:cs="Times New Roman"/>
          <w:sz w:val="24"/>
          <w:szCs w:val="24"/>
        </w:rPr>
        <w:t xml:space="preserve"> was a </w:t>
      </w:r>
      <w:r w:rsidR="00AB2C15">
        <w:rPr>
          <w:rFonts w:cs="Times New Roman"/>
          <w:sz w:val="24"/>
          <w:szCs w:val="24"/>
        </w:rPr>
        <w:t xml:space="preserve">much </w:t>
      </w:r>
      <w:r w:rsidR="00E15402" w:rsidRPr="005E286A">
        <w:rPr>
          <w:rFonts w:cs="Times New Roman"/>
          <w:sz w:val="24"/>
          <w:szCs w:val="24"/>
        </w:rPr>
        <w:t xml:space="preserve">more difficult endeavor in comparison to the rest of the </w:t>
      </w:r>
      <w:r w:rsidR="003676EF">
        <w:rPr>
          <w:rFonts w:cs="Times New Roman"/>
          <w:sz w:val="24"/>
          <w:szCs w:val="24"/>
        </w:rPr>
        <w:t>state</w:t>
      </w:r>
      <w:r w:rsidR="00E15402" w:rsidRPr="005E286A">
        <w:rPr>
          <w:rFonts w:cs="Times New Roman"/>
          <w:sz w:val="24"/>
          <w:szCs w:val="24"/>
        </w:rPr>
        <w:t xml:space="preserve">. </w:t>
      </w:r>
      <w:r w:rsidR="00593F6B" w:rsidRPr="005E286A">
        <w:rPr>
          <w:rFonts w:cs="Times New Roman"/>
          <w:sz w:val="24"/>
          <w:szCs w:val="24"/>
        </w:rPr>
        <w:t xml:space="preserve">St. Mary’s </w:t>
      </w:r>
      <w:r w:rsidR="0015580B" w:rsidRPr="005E286A">
        <w:rPr>
          <w:rFonts w:cs="Times New Roman"/>
          <w:sz w:val="24"/>
          <w:szCs w:val="24"/>
        </w:rPr>
        <w:t>especially suffered from this specific predicament. In 1</w:t>
      </w:r>
      <w:r w:rsidR="00F07676" w:rsidRPr="005E286A">
        <w:rPr>
          <w:rFonts w:cs="Times New Roman"/>
          <w:sz w:val="24"/>
          <w:szCs w:val="24"/>
        </w:rPr>
        <w:t>928, the parish owed $200,000.</w:t>
      </w:r>
      <w:r w:rsidR="00F07676" w:rsidRPr="005E286A">
        <w:rPr>
          <w:rStyle w:val="FootnoteReference"/>
          <w:rFonts w:cs="Times New Roman"/>
          <w:sz w:val="24"/>
          <w:szCs w:val="24"/>
        </w:rPr>
        <w:footnoteReference w:id="44"/>
      </w:r>
      <w:r w:rsidR="00F07676" w:rsidRPr="005E286A">
        <w:rPr>
          <w:rFonts w:cs="Times New Roman"/>
          <w:sz w:val="24"/>
          <w:szCs w:val="24"/>
        </w:rPr>
        <w:t xml:space="preserve"> </w:t>
      </w:r>
      <w:r w:rsidR="004B4F6C" w:rsidRPr="005E286A">
        <w:rPr>
          <w:rFonts w:cs="Times New Roman"/>
          <w:sz w:val="24"/>
          <w:szCs w:val="24"/>
        </w:rPr>
        <w:t xml:space="preserve">But due to the poverty in the city, the parish priest, Fr. </w:t>
      </w:r>
      <w:r w:rsidR="00202FDA" w:rsidRPr="005E286A">
        <w:rPr>
          <w:rFonts w:cs="Times New Roman"/>
          <w:sz w:val="24"/>
          <w:szCs w:val="24"/>
        </w:rPr>
        <w:t xml:space="preserve">James </w:t>
      </w:r>
      <w:r w:rsidR="004B4F6C" w:rsidRPr="005E286A">
        <w:rPr>
          <w:rFonts w:cs="Times New Roman"/>
          <w:sz w:val="24"/>
          <w:szCs w:val="24"/>
        </w:rPr>
        <w:t xml:space="preserve">O’Riordan, </w:t>
      </w:r>
      <w:r w:rsidR="00202FDA" w:rsidRPr="005E286A">
        <w:rPr>
          <w:rFonts w:cs="Times New Roman"/>
          <w:sz w:val="24"/>
          <w:szCs w:val="24"/>
        </w:rPr>
        <w:t>co</w:t>
      </w:r>
      <w:r w:rsidR="003676EF">
        <w:rPr>
          <w:rFonts w:cs="Times New Roman"/>
          <w:sz w:val="24"/>
          <w:szCs w:val="24"/>
        </w:rPr>
        <w:t>nstantly</w:t>
      </w:r>
      <w:r w:rsidR="00202FDA" w:rsidRPr="005E286A">
        <w:rPr>
          <w:rFonts w:cs="Times New Roman"/>
          <w:sz w:val="24"/>
          <w:szCs w:val="24"/>
        </w:rPr>
        <w:t xml:space="preserve"> defaulted on the debt. In 1931, due to a bank failure in the city caused by the Great Depression,</w:t>
      </w:r>
      <w:r w:rsidR="00220880" w:rsidRPr="005E286A">
        <w:rPr>
          <w:rFonts w:cs="Times New Roman"/>
          <w:sz w:val="24"/>
          <w:szCs w:val="24"/>
        </w:rPr>
        <w:t xml:space="preserve"> he defaulted and Bishop Barry paid.</w:t>
      </w:r>
      <w:r w:rsidR="00220880" w:rsidRPr="005E286A">
        <w:rPr>
          <w:rStyle w:val="FootnoteReference"/>
          <w:rFonts w:cs="Times New Roman"/>
          <w:sz w:val="24"/>
          <w:szCs w:val="24"/>
        </w:rPr>
        <w:footnoteReference w:id="45"/>
      </w:r>
      <w:r w:rsidR="00E852CD" w:rsidRPr="005E286A">
        <w:rPr>
          <w:rFonts w:cs="Times New Roman"/>
          <w:sz w:val="24"/>
          <w:szCs w:val="24"/>
        </w:rPr>
        <w:t xml:space="preserve"> The next year </w:t>
      </w:r>
      <w:r w:rsidR="00573BEB" w:rsidRPr="005E286A">
        <w:rPr>
          <w:rFonts w:cs="Times New Roman"/>
          <w:sz w:val="24"/>
          <w:szCs w:val="24"/>
        </w:rPr>
        <w:t xml:space="preserve">it failed again, </w:t>
      </w:r>
      <w:r w:rsidR="00D82C1C" w:rsidRPr="005E286A">
        <w:rPr>
          <w:rFonts w:cs="Times New Roman"/>
          <w:sz w:val="24"/>
          <w:szCs w:val="24"/>
        </w:rPr>
        <w:t xml:space="preserve">unable to pay the $13,459 debt, </w:t>
      </w:r>
      <w:r w:rsidR="00C91F6B" w:rsidRPr="005E286A">
        <w:rPr>
          <w:rFonts w:cs="Times New Roman"/>
          <w:sz w:val="24"/>
          <w:szCs w:val="24"/>
        </w:rPr>
        <w:t>the bishop</w:t>
      </w:r>
      <w:r w:rsidR="00D82C1C" w:rsidRPr="005E286A">
        <w:rPr>
          <w:rFonts w:cs="Times New Roman"/>
          <w:sz w:val="24"/>
          <w:szCs w:val="24"/>
        </w:rPr>
        <w:t xml:space="preserve"> paid.</w:t>
      </w:r>
      <w:r w:rsidR="00D82C1C" w:rsidRPr="005E286A">
        <w:rPr>
          <w:rStyle w:val="FootnoteReference"/>
          <w:rFonts w:cs="Times New Roman"/>
          <w:sz w:val="24"/>
          <w:szCs w:val="24"/>
        </w:rPr>
        <w:footnoteReference w:id="46"/>
      </w:r>
      <w:r w:rsidR="00C91F6B" w:rsidRPr="005E286A">
        <w:rPr>
          <w:rFonts w:cs="Times New Roman"/>
          <w:sz w:val="24"/>
          <w:szCs w:val="24"/>
        </w:rPr>
        <w:t xml:space="preserve"> In 1933, </w:t>
      </w:r>
      <w:r w:rsidR="00E03A4E" w:rsidRPr="005E286A">
        <w:rPr>
          <w:rFonts w:cs="Times New Roman"/>
          <w:sz w:val="24"/>
          <w:szCs w:val="24"/>
        </w:rPr>
        <w:t xml:space="preserve">with a debt of now $214,000, Bishop Barry </w:t>
      </w:r>
      <w:r w:rsidR="00F7429D" w:rsidRPr="005E286A">
        <w:rPr>
          <w:rFonts w:cs="Times New Roman"/>
          <w:sz w:val="24"/>
          <w:szCs w:val="24"/>
        </w:rPr>
        <w:t xml:space="preserve">refinanced again, but still Fr. O’Riordan could not hit the quota of </w:t>
      </w:r>
      <w:r w:rsidR="00772B26" w:rsidRPr="005E286A">
        <w:rPr>
          <w:rFonts w:cs="Times New Roman"/>
          <w:sz w:val="24"/>
          <w:szCs w:val="24"/>
        </w:rPr>
        <w:t>now $4,223.</w:t>
      </w:r>
      <w:r w:rsidR="00772B26" w:rsidRPr="005E286A">
        <w:rPr>
          <w:rStyle w:val="FootnoteReference"/>
          <w:rFonts w:cs="Times New Roman"/>
          <w:sz w:val="24"/>
          <w:szCs w:val="24"/>
        </w:rPr>
        <w:footnoteReference w:id="47"/>
      </w:r>
      <w:r w:rsidR="00772B26" w:rsidRPr="005E286A">
        <w:rPr>
          <w:rFonts w:cs="Times New Roman"/>
          <w:sz w:val="24"/>
          <w:szCs w:val="24"/>
        </w:rPr>
        <w:t xml:space="preserve"> </w:t>
      </w:r>
      <w:r w:rsidR="00DB7A6C" w:rsidRPr="005E286A">
        <w:rPr>
          <w:rFonts w:cs="Times New Roman"/>
          <w:sz w:val="24"/>
          <w:szCs w:val="24"/>
        </w:rPr>
        <w:t>But as the 1930s rolled on and St. Petersburg recovered, Fr. O’Riordan was able to climb his parish out of debt.</w:t>
      </w:r>
    </w:p>
    <w:p w14:paraId="231A3E9B" w14:textId="43D2C84B" w:rsidR="0044327C" w:rsidRPr="00871A6A" w:rsidRDefault="00DB7A6C" w:rsidP="00027640">
      <w:pPr>
        <w:spacing w:after="0" w:line="480" w:lineRule="auto"/>
        <w:ind w:firstLine="720"/>
        <w:rPr>
          <w:rFonts w:cs="Times New Roman"/>
          <w:sz w:val="24"/>
          <w:szCs w:val="24"/>
        </w:rPr>
      </w:pPr>
      <w:r w:rsidRPr="005E286A">
        <w:rPr>
          <w:rFonts w:cs="Times New Roman"/>
          <w:sz w:val="24"/>
          <w:szCs w:val="24"/>
        </w:rPr>
        <w:t xml:space="preserve"> </w:t>
      </w:r>
      <w:r w:rsidR="00636CA3" w:rsidRPr="005E286A">
        <w:rPr>
          <w:rFonts w:cs="Times New Roman"/>
          <w:sz w:val="24"/>
          <w:szCs w:val="24"/>
        </w:rPr>
        <w:t xml:space="preserve">Due to the forces of the statewide real estate depression that preceded the market crash of 1929, Barry had to restructure the Diocese fiscally to survive a wave of foreclosures that threatened to wipe the Catholic </w:t>
      </w:r>
      <w:r w:rsidR="0029431C">
        <w:rPr>
          <w:rFonts w:cs="Times New Roman"/>
          <w:sz w:val="24"/>
          <w:szCs w:val="24"/>
        </w:rPr>
        <w:t>C</w:t>
      </w:r>
      <w:r w:rsidR="0066483D">
        <w:rPr>
          <w:rFonts w:cs="Times New Roman"/>
          <w:sz w:val="24"/>
          <w:szCs w:val="24"/>
        </w:rPr>
        <w:t>hurch</w:t>
      </w:r>
      <w:r w:rsidR="00636CA3" w:rsidRPr="005E286A">
        <w:rPr>
          <w:rFonts w:cs="Times New Roman"/>
          <w:sz w:val="24"/>
          <w:szCs w:val="24"/>
        </w:rPr>
        <w:t xml:space="preserve"> out of Florida. In doing so, he financialized the office of the bishop, as </w:t>
      </w:r>
      <w:r w:rsidR="00636CA3" w:rsidRPr="005E286A">
        <w:rPr>
          <w:rFonts w:cs="Times New Roman"/>
          <w:i/>
          <w:iCs/>
          <w:sz w:val="24"/>
          <w:szCs w:val="24"/>
        </w:rPr>
        <w:t>corporation sole</w:t>
      </w:r>
      <w:r w:rsidR="00636CA3" w:rsidRPr="005E286A">
        <w:rPr>
          <w:rFonts w:cs="Times New Roman"/>
          <w:sz w:val="24"/>
          <w:szCs w:val="24"/>
        </w:rPr>
        <w:t>, turning the Diocese into a bank that parish priests had to pay a debt to.</w:t>
      </w:r>
      <w:r w:rsidR="003C1CB1" w:rsidRPr="005E286A">
        <w:rPr>
          <w:rStyle w:val="FootnoteReference"/>
          <w:rFonts w:cs="Times New Roman"/>
          <w:sz w:val="24"/>
          <w:szCs w:val="24"/>
        </w:rPr>
        <w:footnoteReference w:id="48"/>
      </w:r>
      <w:r w:rsidR="00636CA3" w:rsidRPr="005E286A">
        <w:rPr>
          <w:rFonts w:cs="Times New Roman"/>
          <w:sz w:val="24"/>
          <w:szCs w:val="24"/>
        </w:rPr>
        <w:t xml:space="preserve"> This consolidated the Diocese, tying an archipelago of relatively isolated parishes fiscally together through the bishop's office</w:t>
      </w:r>
      <w:r w:rsidR="003317EB">
        <w:rPr>
          <w:rFonts w:cs="Times New Roman"/>
          <w:sz w:val="24"/>
          <w:szCs w:val="24"/>
        </w:rPr>
        <w:t xml:space="preserve">, mirrored debt instruments used by parishes in industrial Chicago during this period. </w:t>
      </w:r>
      <w:r w:rsidR="004247BB">
        <w:rPr>
          <w:rFonts w:cs="Times New Roman"/>
          <w:sz w:val="24"/>
          <w:szCs w:val="24"/>
        </w:rPr>
        <w:t>But what made Barry’s actions unprecedented we</w:t>
      </w:r>
      <w:r w:rsidR="00736C5C">
        <w:rPr>
          <w:rFonts w:cs="Times New Roman"/>
          <w:sz w:val="24"/>
          <w:szCs w:val="24"/>
        </w:rPr>
        <w:t>re the economic configurations of Florida, where instead of manufacturing being the basis of the economy, it was land and services</w:t>
      </w:r>
      <w:r w:rsidR="007A6DFF">
        <w:rPr>
          <w:rFonts w:cs="Times New Roman"/>
          <w:sz w:val="24"/>
          <w:szCs w:val="24"/>
        </w:rPr>
        <w:t xml:space="preserve">, making the Catholic involvement with the market far more </w:t>
      </w:r>
      <w:r w:rsidR="007A6DFF">
        <w:rPr>
          <w:rFonts w:cs="Times New Roman"/>
          <w:sz w:val="24"/>
          <w:szCs w:val="24"/>
        </w:rPr>
        <w:lastRenderedPageBreak/>
        <w:t>direct and engulfin</w:t>
      </w:r>
      <w:r w:rsidR="00CD543D">
        <w:rPr>
          <w:rFonts w:cs="Times New Roman"/>
          <w:sz w:val="24"/>
          <w:szCs w:val="24"/>
        </w:rPr>
        <w:t>g than in northern industrial centers like Chicago</w:t>
      </w:r>
      <w:r w:rsidR="00A5153C">
        <w:rPr>
          <w:rFonts w:cs="Times New Roman"/>
          <w:sz w:val="24"/>
          <w:szCs w:val="24"/>
        </w:rPr>
        <w:t xml:space="preserve">, where </w:t>
      </w:r>
      <w:r w:rsidR="00C900D1">
        <w:rPr>
          <w:rFonts w:cs="Times New Roman"/>
          <w:sz w:val="24"/>
          <w:szCs w:val="24"/>
        </w:rPr>
        <w:t xml:space="preserve">land </w:t>
      </w:r>
      <w:r w:rsidR="00DA3D25">
        <w:rPr>
          <w:rFonts w:cs="Times New Roman"/>
          <w:sz w:val="24"/>
          <w:szCs w:val="24"/>
        </w:rPr>
        <w:t>was subsidiary</w:t>
      </w:r>
      <w:r w:rsidR="00C900D1">
        <w:rPr>
          <w:rFonts w:cs="Times New Roman"/>
          <w:sz w:val="24"/>
          <w:szCs w:val="24"/>
        </w:rPr>
        <w:t xml:space="preserve"> to manufacturing within the city’s economy</w:t>
      </w:r>
      <w:r w:rsidR="00CD543D">
        <w:rPr>
          <w:rFonts w:cs="Times New Roman"/>
          <w:sz w:val="24"/>
          <w:szCs w:val="24"/>
        </w:rPr>
        <w:t>.</w:t>
      </w:r>
      <w:r w:rsidR="00CD543D">
        <w:rPr>
          <w:rStyle w:val="FootnoteReference"/>
          <w:rFonts w:cs="Times New Roman"/>
          <w:sz w:val="24"/>
          <w:szCs w:val="24"/>
        </w:rPr>
        <w:footnoteReference w:id="49"/>
      </w:r>
      <w:r w:rsidR="00636CA3" w:rsidRPr="005E286A">
        <w:rPr>
          <w:rFonts w:cs="Times New Roman"/>
          <w:sz w:val="24"/>
          <w:szCs w:val="24"/>
        </w:rPr>
        <w:t xml:space="preserve"> Furthermore, it transformed the role the priest had to </w:t>
      </w:r>
      <w:r w:rsidR="00002A6E">
        <w:rPr>
          <w:rFonts w:cs="Times New Roman"/>
          <w:sz w:val="24"/>
          <w:szCs w:val="24"/>
        </w:rPr>
        <w:t>the</w:t>
      </w:r>
      <w:r w:rsidR="00636CA3" w:rsidRPr="005E286A">
        <w:rPr>
          <w:rFonts w:cs="Times New Roman"/>
          <w:sz w:val="24"/>
          <w:szCs w:val="24"/>
        </w:rPr>
        <w:t xml:space="preserve"> parish and his relationship to </w:t>
      </w:r>
      <w:r w:rsidR="00002A6E">
        <w:rPr>
          <w:rFonts w:cs="Times New Roman"/>
          <w:sz w:val="24"/>
          <w:szCs w:val="24"/>
        </w:rPr>
        <w:t xml:space="preserve">the </w:t>
      </w:r>
      <w:r w:rsidR="00636CA3" w:rsidRPr="005E286A">
        <w:rPr>
          <w:rFonts w:cs="Times New Roman"/>
          <w:sz w:val="24"/>
          <w:szCs w:val="24"/>
        </w:rPr>
        <w:t xml:space="preserve">bishop, as monetary dialogue was mixed in with spiritual and moral issues. This created an </w:t>
      </w:r>
      <w:proofErr w:type="gramStart"/>
      <w:r w:rsidR="00636CA3" w:rsidRPr="005E286A">
        <w:rPr>
          <w:rFonts w:cs="Times New Roman"/>
          <w:sz w:val="24"/>
          <w:szCs w:val="24"/>
        </w:rPr>
        <w:t>ever increasing</w:t>
      </w:r>
      <w:proofErr w:type="gramEnd"/>
      <w:r w:rsidR="00636CA3" w:rsidRPr="005E286A">
        <w:rPr>
          <w:rFonts w:cs="Times New Roman"/>
          <w:sz w:val="24"/>
          <w:szCs w:val="24"/>
        </w:rPr>
        <w:t xml:space="preserve"> c</w:t>
      </w:r>
      <w:r w:rsidR="006D419B">
        <w:rPr>
          <w:rFonts w:cs="Times New Roman"/>
          <w:sz w:val="24"/>
          <w:szCs w:val="24"/>
        </w:rPr>
        <w:t>ommercial</w:t>
      </w:r>
      <w:r w:rsidR="00636CA3" w:rsidRPr="005E286A">
        <w:rPr>
          <w:rFonts w:cs="Times New Roman"/>
          <w:sz w:val="24"/>
          <w:szCs w:val="24"/>
        </w:rPr>
        <w:t xml:space="preserve"> relationship between the </w:t>
      </w:r>
      <w:r w:rsidR="00CC081D" w:rsidRPr="005E286A">
        <w:rPr>
          <w:rFonts w:cs="Times New Roman"/>
          <w:sz w:val="24"/>
          <w:szCs w:val="24"/>
        </w:rPr>
        <w:t xml:space="preserve">parish </w:t>
      </w:r>
      <w:r w:rsidR="00636CA3" w:rsidRPr="005E286A">
        <w:rPr>
          <w:rFonts w:cs="Times New Roman"/>
          <w:sz w:val="24"/>
          <w:szCs w:val="24"/>
        </w:rPr>
        <w:t>p</w:t>
      </w:r>
      <w:r w:rsidR="00CC081D" w:rsidRPr="005E286A">
        <w:rPr>
          <w:rFonts w:cs="Times New Roman"/>
          <w:sz w:val="24"/>
          <w:szCs w:val="24"/>
        </w:rPr>
        <w:t>riest</w:t>
      </w:r>
      <w:r w:rsidR="00636CA3" w:rsidRPr="005E286A">
        <w:rPr>
          <w:rFonts w:cs="Times New Roman"/>
          <w:sz w:val="24"/>
          <w:szCs w:val="24"/>
        </w:rPr>
        <w:t xml:space="preserve"> and </w:t>
      </w:r>
      <w:r w:rsidR="00CC081D" w:rsidRPr="005E286A">
        <w:rPr>
          <w:rFonts w:cs="Times New Roman"/>
          <w:sz w:val="24"/>
          <w:szCs w:val="24"/>
        </w:rPr>
        <w:t>b</w:t>
      </w:r>
      <w:r w:rsidR="00636CA3" w:rsidRPr="005E286A">
        <w:rPr>
          <w:rFonts w:cs="Times New Roman"/>
          <w:sz w:val="24"/>
          <w:szCs w:val="24"/>
        </w:rPr>
        <w:t>ishop</w:t>
      </w:r>
      <w:r w:rsidR="003D55A7" w:rsidRPr="005E286A">
        <w:rPr>
          <w:rFonts w:cs="Times New Roman"/>
          <w:sz w:val="24"/>
          <w:szCs w:val="24"/>
        </w:rPr>
        <w:t xml:space="preserve">, </w:t>
      </w:r>
      <w:r w:rsidR="00C64AF9">
        <w:rPr>
          <w:rFonts w:cs="Times New Roman"/>
          <w:sz w:val="24"/>
          <w:szCs w:val="24"/>
        </w:rPr>
        <w:t>weaving</w:t>
      </w:r>
      <w:r w:rsidR="000F68C5" w:rsidRPr="005E286A">
        <w:rPr>
          <w:rFonts w:cs="Times New Roman"/>
          <w:sz w:val="24"/>
          <w:szCs w:val="24"/>
        </w:rPr>
        <w:t xml:space="preserve"> a statewide web </w:t>
      </w:r>
      <w:r w:rsidR="009D1A7D" w:rsidRPr="005E286A">
        <w:rPr>
          <w:rFonts w:cs="Times New Roman"/>
          <w:sz w:val="24"/>
          <w:szCs w:val="24"/>
        </w:rPr>
        <w:t xml:space="preserve">tied together by loans and interest. </w:t>
      </w:r>
      <w:r w:rsidR="00C85F83" w:rsidRPr="005E286A">
        <w:rPr>
          <w:rFonts w:cs="Times New Roman"/>
          <w:sz w:val="24"/>
          <w:szCs w:val="24"/>
        </w:rPr>
        <w:t xml:space="preserve">Bishop Joseph P. Hurley, Barry’s </w:t>
      </w:r>
      <w:r w:rsidR="003D4445">
        <w:rPr>
          <w:rFonts w:cs="Times New Roman"/>
          <w:sz w:val="24"/>
          <w:szCs w:val="24"/>
        </w:rPr>
        <w:t>successor</w:t>
      </w:r>
      <w:r w:rsidR="00C85F83" w:rsidRPr="005E286A">
        <w:rPr>
          <w:rFonts w:cs="Times New Roman"/>
          <w:sz w:val="24"/>
          <w:szCs w:val="24"/>
        </w:rPr>
        <w:t xml:space="preserve">, </w:t>
      </w:r>
      <w:r w:rsidR="003563B2" w:rsidRPr="005E286A">
        <w:rPr>
          <w:rFonts w:cs="Times New Roman"/>
          <w:sz w:val="24"/>
          <w:szCs w:val="24"/>
        </w:rPr>
        <w:t xml:space="preserve">would </w:t>
      </w:r>
      <w:r w:rsidR="00434DDA" w:rsidRPr="005E286A">
        <w:rPr>
          <w:rFonts w:cs="Times New Roman"/>
          <w:sz w:val="24"/>
          <w:szCs w:val="24"/>
        </w:rPr>
        <w:t xml:space="preserve">utilize </w:t>
      </w:r>
      <w:r w:rsidR="005973FB" w:rsidRPr="005E286A">
        <w:rPr>
          <w:rFonts w:cs="Times New Roman"/>
          <w:sz w:val="24"/>
          <w:szCs w:val="24"/>
        </w:rPr>
        <w:t xml:space="preserve">the corporation sole and diocesan consolidation </w:t>
      </w:r>
      <w:r w:rsidR="00A776D3">
        <w:rPr>
          <w:rFonts w:cs="Times New Roman"/>
          <w:sz w:val="24"/>
          <w:szCs w:val="24"/>
        </w:rPr>
        <w:t xml:space="preserve">after 1940 </w:t>
      </w:r>
      <w:r w:rsidR="00F36A4B" w:rsidRPr="005E286A">
        <w:rPr>
          <w:rFonts w:cs="Times New Roman"/>
          <w:sz w:val="24"/>
          <w:szCs w:val="24"/>
        </w:rPr>
        <w:t>for the success of the Floridian Catholic Church</w:t>
      </w:r>
      <w:r w:rsidR="00871A6A">
        <w:rPr>
          <w:rFonts w:cs="Times New Roman"/>
          <w:sz w:val="24"/>
          <w:szCs w:val="24"/>
        </w:rPr>
        <w:t>.</w:t>
      </w:r>
    </w:p>
    <w:p w14:paraId="63E7035F" w14:textId="504285F7" w:rsidR="00C44B98" w:rsidRPr="005E286A" w:rsidRDefault="0088773D" w:rsidP="0044327C">
      <w:pPr>
        <w:spacing w:after="0" w:line="480" w:lineRule="auto"/>
        <w:rPr>
          <w:rFonts w:cs="Times New Roman"/>
          <w:b/>
          <w:bCs/>
          <w:sz w:val="24"/>
          <w:szCs w:val="24"/>
        </w:rPr>
      </w:pPr>
      <w:r w:rsidRPr="005E286A">
        <w:rPr>
          <w:rFonts w:cs="Times New Roman"/>
          <w:b/>
          <w:bCs/>
          <w:sz w:val="24"/>
          <w:szCs w:val="24"/>
        </w:rPr>
        <w:t>Archbishop Joseph P. Hurley</w:t>
      </w:r>
      <w:r w:rsidR="00A97FC5" w:rsidRPr="005E286A">
        <w:rPr>
          <w:rFonts w:cs="Times New Roman"/>
          <w:b/>
          <w:bCs/>
          <w:sz w:val="24"/>
          <w:szCs w:val="24"/>
        </w:rPr>
        <w:t>,</w:t>
      </w:r>
      <w:r w:rsidRPr="005E286A">
        <w:rPr>
          <w:rFonts w:cs="Times New Roman"/>
          <w:b/>
          <w:bCs/>
          <w:sz w:val="24"/>
          <w:szCs w:val="24"/>
        </w:rPr>
        <w:t xml:space="preserve"> the Diocesan Development Fund</w:t>
      </w:r>
      <w:r w:rsidR="00EB1B53">
        <w:rPr>
          <w:rFonts w:cs="Times New Roman"/>
          <w:b/>
          <w:bCs/>
          <w:sz w:val="24"/>
          <w:szCs w:val="24"/>
        </w:rPr>
        <w:t xml:space="preserve">, and the </w:t>
      </w:r>
      <w:r w:rsidR="001E5678">
        <w:rPr>
          <w:rFonts w:cs="Times New Roman"/>
          <w:b/>
          <w:bCs/>
          <w:sz w:val="24"/>
          <w:szCs w:val="24"/>
        </w:rPr>
        <w:t>Transformation of the Priesthood</w:t>
      </w:r>
    </w:p>
    <w:p w14:paraId="4DA7E37C" w14:textId="3A2F02FE" w:rsidR="00F87FEA" w:rsidRPr="005E286A" w:rsidRDefault="00193A67" w:rsidP="00826F62">
      <w:pPr>
        <w:spacing w:after="0" w:line="480" w:lineRule="auto"/>
        <w:rPr>
          <w:rFonts w:cs="Times New Roman"/>
          <w:sz w:val="24"/>
          <w:szCs w:val="24"/>
        </w:rPr>
      </w:pPr>
      <w:r w:rsidRPr="005E286A">
        <w:rPr>
          <w:rFonts w:cs="Times New Roman"/>
          <w:sz w:val="24"/>
          <w:szCs w:val="24"/>
        </w:rPr>
        <w:tab/>
      </w:r>
      <w:r w:rsidR="007402F5" w:rsidRPr="005E286A">
        <w:rPr>
          <w:rFonts w:cs="Times New Roman"/>
          <w:sz w:val="24"/>
          <w:szCs w:val="24"/>
        </w:rPr>
        <w:t xml:space="preserve">In 1937, St. Petersburg was a glorified slum. The </w:t>
      </w:r>
      <w:proofErr w:type="gramStart"/>
      <w:r w:rsidR="007402F5" w:rsidRPr="005E286A">
        <w:rPr>
          <w:rFonts w:cs="Times New Roman"/>
          <w:sz w:val="24"/>
          <w:szCs w:val="24"/>
        </w:rPr>
        <w:t>Home Owners</w:t>
      </w:r>
      <w:proofErr w:type="gramEnd"/>
      <w:r w:rsidR="007402F5" w:rsidRPr="005E286A">
        <w:rPr>
          <w:rFonts w:cs="Times New Roman"/>
          <w:sz w:val="24"/>
          <w:szCs w:val="24"/>
        </w:rPr>
        <w:t xml:space="preserve"> Loan Corporation found that 89% of the residential areas in the city were either declining or hazardous.</w:t>
      </w:r>
      <w:r w:rsidR="007402F5" w:rsidRPr="005E286A">
        <w:rPr>
          <w:rFonts w:cs="Times New Roman"/>
          <w:sz w:val="24"/>
          <w:szCs w:val="24"/>
          <w:vertAlign w:val="superscript"/>
        </w:rPr>
        <w:footnoteReference w:id="50"/>
      </w:r>
      <w:r w:rsidR="007402F5" w:rsidRPr="005E286A">
        <w:rPr>
          <w:rFonts w:cs="Times New Roman"/>
          <w:sz w:val="24"/>
          <w:szCs w:val="24"/>
        </w:rPr>
        <w:t xml:space="preserve"> </w:t>
      </w:r>
      <w:r w:rsidR="00F87FEA" w:rsidRPr="00826F62">
        <w:rPr>
          <w:rFonts w:cs="Times New Roman"/>
          <w:sz w:val="24"/>
          <w:szCs w:val="24"/>
        </w:rPr>
        <w:t xml:space="preserve">City elites had few avenues to take to fix their city. Their savior came from roots in the reform movement, the New Deal’s selective credit programs, specifically for housing. </w:t>
      </w:r>
      <w:r w:rsidR="00D07E47">
        <w:rPr>
          <w:rFonts w:cs="Times New Roman"/>
          <w:sz w:val="24"/>
          <w:szCs w:val="24"/>
        </w:rPr>
        <w:t xml:space="preserve">Franklin Delano </w:t>
      </w:r>
      <w:r w:rsidR="00F87FEA" w:rsidRPr="00826F62">
        <w:rPr>
          <w:rFonts w:cs="Times New Roman"/>
          <w:sz w:val="24"/>
          <w:szCs w:val="24"/>
        </w:rPr>
        <w:t xml:space="preserve">Roosevelt, through Keynesian </w:t>
      </w:r>
      <w:r w:rsidR="00C73F2E" w:rsidRPr="00826F62">
        <w:rPr>
          <w:rFonts w:cs="Times New Roman"/>
          <w:sz w:val="24"/>
          <w:szCs w:val="24"/>
        </w:rPr>
        <w:t>economics</w:t>
      </w:r>
      <w:r w:rsidR="00F87FEA" w:rsidRPr="00826F62">
        <w:rPr>
          <w:rFonts w:cs="Times New Roman"/>
          <w:sz w:val="24"/>
          <w:szCs w:val="24"/>
        </w:rPr>
        <w:t>, made it easier for the private sector to move wealth around, jumpstarting the economy and equipping full employment.</w:t>
      </w:r>
      <w:r w:rsidR="00F87FEA" w:rsidRPr="00826F62">
        <w:rPr>
          <w:rFonts w:cs="Times New Roman"/>
          <w:sz w:val="24"/>
          <w:szCs w:val="24"/>
          <w:vertAlign w:val="superscript"/>
        </w:rPr>
        <w:footnoteReference w:id="51"/>
      </w:r>
      <w:r w:rsidR="00F87FEA" w:rsidRPr="00826F62">
        <w:rPr>
          <w:rFonts w:cs="Times New Roman"/>
          <w:sz w:val="24"/>
          <w:szCs w:val="24"/>
        </w:rPr>
        <w:t xml:space="preserve"> This came into the housing sector when, in 1934, Roosevelt created the Federal Housing Administration (FHA), which provided insurance for mortgages with the hopes of resuscitating the housing</w:t>
      </w:r>
      <w:r w:rsidR="007C3492">
        <w:rPr>
          <w:rFonts w:cs="Times New Roman"/>
          <w:sz w:val="24"/>
          <w:szCs w:val="24"/>
        </w:rPr>
        <w:t xml:space="preserve"> market</w:t>
      </w:r>
      <w:r w:rsidR="00CC0A6C">
        <w:rPr>
          <w:rFonts w:cs="Times New Roman"/>
          <w:sz w:val="24"/>
          <w:szCs w:val="24"/>
        </w:rPr>
        <w:t xml:space="preserve">. </w:t>
      </w:r>
      <w:r w:rsidR="00F87FEA" w:rsidRPr="00826F62">
        <w:rPr>
          <w:rFonts w:cs="Times New Roman"/>
          <w:sz w:val="24"/>
          <w:szCs w:val="24"/>
        </w:rPr>
        <w:t xml:space="preserve">As historian David Freund has shown, the </w:t>
      </w:r>
      <w:r w:rsidR="00D07E47">
        <w:rPr>
          <w:rFonts w:cs="Times New Roman"/>
          <w:sz w:val="24"/>
          <w:szCs w:val="24"/>
        </w:rPr>
        <w:t>FHA</w:t>
      </w:r>
      <w:r w:rsidR="00F87FEA" w:rsidRPr="00826F62">
        <w:rPr>
          <w:rFonts w:cs="Times New Roman"/>
          <w:sz w:val="24"/>
          <w:szCs w:val="24"/>
        </w:rPr>
        <w:t xml:space="preserve"> “claim[ed] that the laws of </w:t>
      </w:r>
      <w:proofErr w:type="spellStart"/>
      <w:r w:rsidR="00F87FEA" w:rsidRPr="00826F62">
        <w:rPr>
          <w:rFonts w:cs="Times New Roman"/>
          <w:sz w:val="24"/>
          <w:szCs w:val="24"/>
        </w:rPr>
        <w:t>freemarkets</w:t>
      </w:r>
      <w:proofErr w:type="spellEnd"/>
      <w:r w:rsidR="00F87FEA" w:rsidRPr="00826F62">
        <w:rPr>
          <w:rFonts w:cs="Times New Roman"/>
          <w:sz w:val="24"/>
          <w:szCs w:val="24"/>
        </w:rPr>
        <w:t xml:space="preserve"> required the racial segregation of residences,” and “promoted the story that is was not interfering with the free </w:t>
      </w:r>
      <w:r w:rsidR="00F87FEA" w:rsidRPr="00826F62">
        <w:rPr>
          <w:rFonts w:cs="Times New Roman"/>
          <w:sz w:val="24"/>
          <w:szCs w:val="24"/>
        </w:rPr>
        <w:lastRenderedPageBreak/>
        <w:t>market for homes.”</w:t>
      </w:r>
      <w:r w:rsidR="00F87FEA" w:rsidRPr="00826F62">
        <w:rPr>
          <w:rFonts w:cs="Times New Roman"/>
          <w:sz w:val="24"/>
          <w:szCs w:val="24"/>
          <w:vertAlign w:val="superscript"/>
        </w:rPr>
        <w:footnoteReference w:id="52"/>
      </w:r>
      <w:r w:rsidR="00F87FEA" w:rsidRPr="00826F62">
        <w:rPr>
          <w:rFonts w:cs="Times New Roman"/>
          <w:sz w:val="24"/>
          <w:szCs w:val="24"/>
        </w:rPr>
        <w:t xml:space="preserve"> The FHA used the National Association of Home Builders</w:t>
      </w:r>
      <w:r w:rsidR="00351791" w:rsidRPr="00826F62">
        <w:rPr>
          <w:rFonts w:cs="Times New Roman"/>
          <w:sz w:val="24"/>
          <w:szCs w:val="24"/>
        </w:rPr>
        <w:t xml:space="preserve"> (NAHB)</w:t>
      </w:r>
      <w:r w:rsidR="00F87FEA" w:rsidRPr="00826F62">
        <w:rPr>
          <w:rFonts w:cs="Times New Roman"/>
          <w:sz w:val="24"/>
          <w:szCs w:val="24"/>
        </w:rPr>
        <w:t xml:space="preserve"> to push its message through.</w:t>
      </w:r>
      <w:r w:rsidR="00F87FEA" w:rsidRPr="00826F62">
        <w:rPr>
          <w:rFonts w:cs="Times New Roman"/>
          <w:sz w:val="24"/>
          <w:szCs w:val="24"/>
          <w:vertAlign w:val="superscript"/>
        </w:rPr>
        <w:footnoteReference w:id="53"/>
      </w:r>
      <w:r w:rsidR="00F87FEA" w:rsidRPr="00826F62">
        <w:rPr>
          <w:rFonts w:cs="Times New Roman"/>
          <w:sz w:val="24"/>
          <w:szCs w:val="24"/>
        </w:rPr>
        <w:t xml:space="preserve"> This public-private collaboration, that hallmarked the New Deal state’s fiscal policy, required St. Petersburg’s land speculators to shift away from hyper-individualistic, wildcat speculation to a controlled, Keynesian system of wealth distribution through the federal government.</w:t>
      </w:r>
      <w:r w:rsidR="000B6B7E" w:rsidRPr="00826F62">
        <w:rPr>
          <w:rFonts w:cs="Times New Roman"/>
          <w:sz w:val="24"/>
          <w:szCs w:val="24"/>
        </w:rPr>
        <w:t xml:space="preserve"> </w:t>
      </w:r>
    </w:p>
    <w:p w14:paraId="3CCEE7AF" w14:textId="51E7F4D0" w:rsidR="00F87FEA" w:rsidRPr="005E286A" w:rsidRDefault="00F87FEA" w:rsidP="00F87FEA">
      <w:pPr>
        <w:spacing w:after="0" w:line="480" w:lineRule="auto"/>
        <w:ind w:firstLine="720"/>
        <w:rPr>
          <w:rFonts w:cs="Times New Roman"/>
          <w:sz w:val="24"/>
          <w:szCs w:val="24"/>
        </w:rPr>
      </w:pPr>
      <w:r w:rsidRPr="005E286A">
        <w:rPr>
          <w:rFonts w:cs="Times New Roman"/>
          <w:sz w:val="24"/>
          <w:szCs w:val="24"/>
        </w:rPr>
        <w:t xml:space="preserve">Harrison Fox was </w:t>
      </w:r>
      <w:r w:rsidR="002E1975" w:rsidRPr="005E286A">
        <w:rPr>
          <w:rFonts w:cs="Times New Roman"/>
          <w:sz w:val="24"/>
          <w:szCs w:val="24"/>
        </w:rPr>
        <w:t>one of those capitalists</w:t>
      </w:r>
      <w:r w:rsidRPr="005E286A">
        <w:rPr>
          <w:rFonts w:cs="Times New Roman"/>
          <w:sz w:val="24"/>
          <w:szCs w:val="24"/>
        </w:rPr>
        <w:t>. A third-generation scion of St. Petersburg real estate “developers”—his grandfather, a native of New York, took a train south, caught the “boom fever” and started a firm.</w:t>
      </w:r>
      <w:r w:rsidRPr="005E286A">
        <w:rPr>
          <w:rFonts w:cs="Times New Roman"/>
          <w:sz w:val="24"/>
          <w:szCs w:val="24"/>
          <w:vertAlign w:val="superscript"/>
        </w:rPr>
        <w:footnoteReference w:id="54"/>
      </w:r>
      <w:r w:rsidRPr="005E286A">
        <w:rPr>
          <w:rFonts w:cs="Times New Roman"/>
          <w:sz w:val="24"/>
          <w:szCs w:val="24"/>
        </w:rPr>
        <w:t xml:space="preserve"> In 1946, he created a local chapter of the recently established NAHB, a federal special interest group that was dedicated “to the advancement of the home building industry through cooperation between builders, manufacturers, dealers, and financial institutions active in the home building industry.”</w:t>
      </w:r>
      <w:r w:rsidRPr="005E286A">
        <w:rPr>
          <w:rFonts w:cs="Times New Roman"/>
          <w:sz w:val="24"/>
          <w:szCs w:val="24"/>
          <w:vertAlign w:val="superscript"/>
        </w:rPr>
        <w:footnoteReference w:id="55"/>
      </w:r>
      <w:r w:rsidRPr="005E286A">
        <w:rPr>
          <w:rFonts w:cs="Times New Roman"/>
          <w:sz w:val="24"/>
          <w:szCs w:val="24"/>
        </w:rPr>
        <w:t xml:space="preserve"> The postwar building boom was commencing in St. Petersburg, and former land speculators were hoping that the economic climate would push in their favor. “As we begin to come out of ‘the woods’ of government control back to freedom of opportunity,” said a developer, “there is a very sha</w:t>
      </w:r>
      <w:r w:rsidR="00C64AF9">
        <w:rPr>
          <w:rFonts w:cs="Times New Roman"/>
          <w:sz w:val="24"/>
          <w:szCs w:val="24"/>
        </w:rPr>
        <w:t>rp</w:t>
      </w:r>
      <w:r w:rsidRPr="005E286A">
        <w:rPr>
          <w:rFonts w:cs="Times New Roman"/>
          <w:sz w:val="24"/>
          <w:szCs w:val="24"/>
        </w:rPr>
        <w:t xml:space="preserve"> revival of interest in community planning, shopping centers and other types of large scale projects.”</w:t>
      </w:r>
      <w:r w:rsidRPr="005E286A">
        <w:rPr>
          <w:rFonts w:cs="Times New Roman"/>
          <w:sz w:val="24"/>
          <w:szCs w:val="24"/>
          <w:vertAlign w:val="superscript"/>
        </w:rPr>
        <w:footnoteReference w:id="56"/>
      </w:r>
      <w:r w:rsidRPr="005E286A">
        <w:rPr>
          <w:rFonts w:cs="Times New Roman"/>
          <w:sz w:val="24"/>
          <w:szCs w:val="24"/>
        </w:rPr>
        <w:t xml:space="preserve"> A coordinated effort to stimulate “lower-cost housing,” local developers were encouraged to form an “Advisory Committee for St. Petersburg” to “provide the indispensable local leadership for these meetings.”</w:t>
      </w:r>
      <w:r w:rsidRPr="005E286A">
        <w:rPr>
          <w:rFonts w:cs="Times New Roman"/>
          <w:sz w:val="24"/>
          <w:szCs w:val="24"/>
          <w:vertAlign w:val="superscript"/>
        </w:rPr>
        <w:footnoteReference w:id="57"/>
      </w:r>
      <w:r w:rsidR="000B6B7E" w:rsidRPr="005E286A">
        <w:rPr>
          <w:rFonts w:cs="Times New Roman"/>
          <w:sz w:val="24"/>
          <w:szCs w:val="24"/>
        </w:rPr>
        <w:t xml:space="preserve"> </w:t>
      </w:r>
      <w:r w:rsidRPr="005E286A">
        <w:rPr>
          <w:rFonts w:cs="Times New Roman"/>
          <w:sz w:val="24"/>
          <w:szCs w:val="24"/>
        </w:rPr>
        <w:t xml:space="preserve">This collective action was stipulated in the local bulletin in bold letters: “NEVER BEFORE HAS IT BEEN SO </w:t>
      </w:r>
      <w:r w:rsidRPr="005E286A">
        <w:rPr>
          <w:rFonts w:cs="Times New Roman"/>
          <w:sz w:val="24"/>
          <w:szCs w:val="24"/>
        </w:rPr>
        <w:lastRenderedPageBreak/>
        <w:t>NECESSARY TO BIND OURSELVES TOGETHER TO PROTECT OUR OWN BUSINESS AND THE RIGHT OF FREE ENTERPRISE.”</w:t>
      </w:r>
      <w:r w:rsidRPr="005E286A">
        <w:rPr>
          <w:rFonts w:cs="Times New Roman"/>
          <w:sz w:val="24"/>
          <w:szCs w:val="24"/>
          <w:vertAlign w:val="superscript"/>
        </w:rPr>
        <w:footnoteReference w:id="58"/>
      </w:r>
      <w:r w:rsidRPr="005E286A">
        <w:rPr>
          <w:rFonts w:cs="Times New Roman"/>
          <w:sz w:val="24"/>
          <w:szCs w:val="24"/>
        </w:rPr>
        <w:t xml:space="preserve"> As economic regulations began to ease its grip in the postwar years, the </w:t>
      </w:r>
      <w:r w:rsidR="00F979DB">
        <w:rPr>
          <w:rFonts w:cs="Times New Roman"/>
          <w:sz w:val="24"/>
          <w:szCs w:val="24"/>
        </w:rPr>
        <w:t xml:space="preserve">‘former’ </w:t>
      </w:r>
      <w:r w:rsidRPr="005E286A">
        <w:rPr>
          <w:rFonts w:cs="Times New Roman"/>
          <w:sz w:val="24"/>
          <w:szCs w:val="24"/>
        </w:rPr>
        <w:t xml:space="preserve">speculators aimed to put their faith back into the free market. </w:t>
      </w:r>
    </w:p>
    <w:p w14:paraId="32F20166" w14:textId="5F2D0445" w:rsidR="007402F5" w:rsidRPr="005E286A" w:rsidRDefault="00F87FEA" w:rsidP="00CB25AE">
      <w:pPr>
        <w:spacing w:after="0" w:line="480" w:lineRule="auto"/>
        <w:rPr>
          <w:rFonts w:cs="Times New Roman"/>
          <w:sz w:val="24"/>
          <w:szCs w:val="24"/>
        </w:rPr>
      </w:pPr>
      <w:r w:rsidRPr="005E286A">
        <w:rPr>
          <w:rFonts w:cs="Times New Roman"/>
          <w:sz w:val="24"/>
          <w:szCs w:val="24"/>
        </w:rPr>
        <w:tab/>
        <w:t xml:space="preserve">Bishop Joseph P. Hurley, who succeeded Barry in </w:t>
      </w:r>
      <w:r w:rsidR="00E12827" w:rsidRPr="005E286A">
        <w:rPr>
          <w:rFonts w:cs="Times New Roman"/>
          <w:sz w:val="24"/>
          <w:szCs w:val="24"/>
        </w:rPr>
        <w:t xml:space="preserve">1940, was well aware of their ploy and was willing to adapt to it to ensure the spiritual success of the Catholic faith within the Sunshine City. </w:t>
      </w:r>
      <w:r w:rsidR="00160B78" w:rsidRPr="005E286A">
        <w:rPr>
          <w:rFonts w:cs="Times New Roman"/>
          <w:sz w:val="24"/>
          <w:szCs w:val="24"/>
        </w:rPr>
        <w:t xml:space="preserve">Although historians who have studied the Catholic relationship with economic life in postwar America have </w:t>
      </w:r>
      <w:r w:rsidR="00F71BC7" w:rsidRPr="005E286A">
        <w:rPr>
          <w:rFonts w:cs="Times New Roman"/>
          <w:sz w:val="24"/>
          <w:szCs w:val="24"/>
        </w:rPr>
        <w:t>neglected him for figures such as Francis Cardinal Spellman,</w:t>
      </w:r>
      <w:r w:rsidR="008900B8">
        <w:rPr>
          <w:rFonts w:cs="Times New Roman"/>
          <w:sz w:val="24"/>
          <w:szCs w:val="24"/>
        </w:rPr>
        <w:t xml:space="preserve"> </w:t>
      </w:r>
      <w:r w:rsidR="00DE7629">
        <w:rPr>
          <w:rFonts w:cs="Times New Roman"/>
          <w:sz w:val="24"/>
          <w:szCs w:val="24"/>
        </w:rPr>
        <w:t xml:space="preserve">Fr. Edward Keller, and </w:t>
      </w:r>
      <w:r w:rsidR="00B02E7C">
        <w:rPr>
          <w:rFonts w:cs="Times New Roman"/>
          <w:sz w:val="24"/>
          <w:szCs w:val="24"/>
        </w:rPr>
        <w:t>William F. Buckley</w:t>
      </w:r>
      <w:r w:rsidR="00F71BC7" w:rsidRPr="005E286A">
        <w:rPr>
          <w:rFonts w:cs="Times New Roman"/>
          <w:sz w:val="24"/>
          <w:szCs w:val="24"/>
        </w:rPr>
        <w:t xml:space="preserve"> whose outspokenness </w:t>
      </w:r>
      <w:r w:rsidR="00B33DC3" w:rsidRPr="005E286A">
        <w:rPr>
          <w:rFonts w:cs="Times New Roman"/>
          <w:sz w:val="24"/>
          <w:szCs w:val="24"/>
        </w:rPr>
        <w:t xml:space="preserve">against </w:t>
      </w:r>
      <w:r w:rsidR="00F71BC7" w:rsidRPr="005E286A">
        <w:rPr>
          <w:rFonts w:cs="Times New Roman"/>
          <w:sz w:val="24"/>
          <w:szCs w:val="24"/>
        </w:rPr>
        <w:t xml:space="preserve">communism during the Cold War </w:t>
      </w:r>
      <w:r w:rsidR="00546DB6" w:rsidRPr="005E286A">
        <w:rPr>
          <w:rFonts w:cs="Times New Roman"/>
          <w:sz w:val="24"/>
          <w:szCs w:val="24"/>
        </w:rPr>
        <w:t>br</w:t>
      </w:r>
      <w:r w:rsidR="008900B8">
        <w:rPr>
          <w:rFonts w:cs="Times New Roman"/>
          <w:sz w:val="24"/>
          <w:szCs w:val="24"/>
        </w:rPr>
        <w:t>o</w:t>
      </w:r>
      <w:r w:rsidR="00546DB6" w:rsidRPr="005E286A">
        <w:rPr>
          <w:rFonts w:cs="Times New Roman"/>
          <w:sz w:val="24"/>
          <w:szCs w:val="24"/>
        </w:rPr>
        <w:t>ught widespread public attention.</w:t>
      </w:r>
      <w:r w:rsidR="00546DB6" w:rsidRPr="005E286A">
        <w:rPr>
          <w:rStyle w:val="FootnoteReference"/>
          <w:rFonts w:cs="Times New Roman"/>
          <w:sz w:val="24"/>
          <w:szCs w:val="24"/>
        </w:rPr>
        <w:footnoteReference w:id="59"/>
      </w:r>
      <w:r w:rsidR="00A90198" w:rsidRPr="005E286A">
        <w:rPr>
          <w:rFonts w:cs="Times New Roman"/>
          <w:sz w:val="24"/>
          <w:szCs w:val="24"/>
        </w:rPr>
        <w:t xml:space="preserve"> </w:t>
      </w:r>
      <w:r w:rsidR="00B33DC3" w:rsidRPr="005E286A">
        <w:rPr>
          <w:rFonts w:cs="Times New Roman"/>
          <w:sz w:val="24"/>
          <w:szCs w:val="24"/>
        </w:rPr>
        <w:t xml:space="preserve">Hurley, </w:t>
      </w:r>
      <w:r w:rsidR="00711ED4" w:rsidRPr="005E286A">
        <w:rPr>
          <w:rFonts w:cs="Times New Roman"/>
          <w:sz w:val="24"/>
          <w:szCs w:val="24"/>
        </w:rPr>
        <w:t xml:space="preserve">like </w:t>
      </w:r>
      <w:r w:rsidR="00B33DC3" w:rsidRPr="005E286A">
        <w:rPr>
          <w:rFonts w:cs="Times New Roman"/>
          <w:sz w:val="24"/>
          <w:szCs w:val="24"/>
        </w:rPr>
        <w:t xml:space="preserve">Spellman and </w:t>
      </w:r>
      <w:r w:rsidR="00DE7629">
        <w:rPr>
          <w:rFonts w:cs="Times New Roman"/>
          <w:sz w:val="24"/>
          <w:szCs w:val="24"/>
        </w:rPr>
        <w:t>Keller</w:t>
      </w:r>
      <w:r w:rsidR="00B33DC3" w:rsidRPr="005E286A">
        <w:rPr>
          <w:rFonts w:cs="Times New Roman"/>
          <w:sz w:val="24"/>
          <w:szCs w:val="24"/>
        </w:rPr>
        <w:t xml:space="preserve">, was also an anti-communist, pro-market </w:t>
      </w:r>
      <w:r w:rsidR="007C2E05" w:rsidRPr="005E286A">
        <w:rPr>
          <w:rFonts w:cs="Times New Roman"/>
          <w:sz w:val="24"/>
          <w:szCs w:val="24"/>
        </w:rPr>
        <w:t>cleric, but he chose to act rather than talk.</w:t>
      </w:r>
      <w:r w:rsidR="00E80F13" w:rsidRPr="005E286A">
        <w:rPr>
          <w:rFonts w:cs="Times New Roman"/>
          <w:sz w:val="24"/>
          <w:szCs w:val="24"/>
        </w:rPr>
        <w:t xml:space="preserve"> </w:t>
      </w:r>
      <w:r w:rsidR="008A14BC" w:rsidRPr="005E286A">
        <w:rPr>
          <w:rFonts w:cs="Times New Roman"/>
          <w:sz w:val="24"/>
          <w:szCs w:val="24"/>
        </w:rPr>
        <w:t>Born and raised in Cleveland, Ohio, h</w:t>
      </w:r>
      <w:r w:rsidR="00F538CD" w:rsidRPr="005E286A">
        <w:rPr>
          <w:rFonts w:cs="Times New Roman"/>
          <w:sz w:val="24"/>
          <w:szCs w:val="24"/>
        </w:rPr>
        <w:t xml:space="preserve">is father </w:t>
      </w:r>
      <w:r w:rsidR="0090018B" w:rsidRPr="005E286A">
        <w:rPr>
          <w:rFonts w:cs="Times New Roman"/>
          <w:sz w:val="24"/>
          <w:szCs w:val="24"/>
        </w:rPr>
        <w:t>worked at a local gas company, rising the class rank to become a foreman by the time</w:t>
      </w:r>
      <w:r w:rsidR="009D3EC9" w:rsidRPr="005E286A">
        <w:rPr>
          <w:rFonts w:cs="Times New Roman"/>
          <w:sz w:val="24"/>
          <w:szCs w:val="24"/>
        </w:rPr>
        <w:t xml:space="preserve"> </w:t>
      </w:r>
      <w:r w:rsidR="002A34F6" w:rsidRPr="005E286A">
        <w:rPr>
          <w:rFonts w:cs="Times New Roman"/>
          <w:sz w:val="24"/>
          <w:szCs w:val="24"/>
        </w:rPr>
        <w:t>his son</w:t>
      </w:r>
      <w:r w:rsidR="009D3EC9" w:rsidRPr="005E286A">
        <w:rPr>
          <w:rFonts w:cs="Times New Roman"/>
          <w:sz w:val="24"/>
          <w:szCs w:val="24"/>
        </w:rPr>
        <w:t xml:space="preserve"> </w:t>
      </w:r>
      <w:r w:rsidR="0090018B" w:rsidRPr="005E286A">
        <w:rPr>
          <w:rFonts w:cs="Times New Roman"/>
          <w:sz w:val="24"/>
          <w:szCs w:val="24"/>
        </w:rPr>
        <w:t>was sixteen.</w:t>
      </w:r>
      <w:r w:rsidR="00A93ED9" w:rsidRPr="005E286A">
        <w:rPr>
          <w:rStyle w:val="FootnoteReference"/>
          <w:rFonts w:cs="Times New Roman"/>
          <w:sz w:val="24"/>
          <w:szCs w:val="24"/>
        </w:rPr>
        <w:footnoteReference w:id="60"/>
      </w:r>
      <w:r w:rsidR="0090018B" w:rsidRPr="005E286A">
        <w:rPr>
          <w:rFonts w:cs="Times New Roman"/>
          <w:sz w:val="24"/>
          <w:szCs w:val="24"/>
        </w:rPr>
        <w:t xml:space="preserve"> </w:t>
      </w:r>
      <w:r w:rsidR="00A76466" w:rsidRPr="005E286A">
        <w:rPr>
          <w:rFonts w:cs="Times New Roman"/>
          <w:sz w:val="24"/>
          <w:szCs w:val="24"/>
        </w:rPr>
        <w:t xml:space="preserve">Hurley’s biographer, Charles Gallagher, </w:t>
      </w:r>
      <w:r w:rsidR="00C34284" w:rsidRPr="005E286A">
        <w:rPr>
          <w:rFonts w:cs="Times New Roman"/>
          <w:sz w:val="24"/>
          <w:szCs w:val="24"/>
        </w:rPr>
        <w:t xml:space="preserve">argued that Americanization campaigns in the city by local Catholic leaders </w:t>
      </w:r>
      <w:r w:rsidR="009E4F9D" w:rsidRPr="005E286A">
        <w:rPr>
          <w:rFonts w:cs="Times New Roman"/>
          <w:sz w:val="24"/>
          <w:szCs w:val="24"/>
        </w:rPr>
        <w:t xml:space="preserve">had a critical impact on his </w:t>
      </w:r>
      <w:r w:rsidR="004A52F1">
        <w:rPr>
          <w:rFonts w:cs="Times New Roman"/>
          <w:sz w:val="24"/>
          <w:szCs w:val="24"/>
        </w:rPr>
        <w:t>maturation</w:t>
      </w:r>
      <w:r w:rsidR="009E4F9D" w:rsidRPr="005E286A">
        <w:rPr>
          <w:rFonts w:cs="Times New Roman"/>
          <w:sz w:val="24"/>
          <w:szCs w:val="24"/>
        </w:rPr>
        <w:t>.</w:t>
      </w:r>
      <w:r w:rsidR="00EA0111" w:rsidRPr="005E286A">
        <w:rPr>
          <w:rStyle w:val="FootnoteReference"/>
          <w:rFonts w:cs="Times New Roman"/>
          <w:sz w:val="24"/>
          <w:szCs w:val="24"/>
        </w:rPr>
        <w:footnoteReference w:id="61"/>
      </w:r>
      <w:r w:rsidR="009E4F9D" w:rsidRPr="005E286A">
        <w:rPr>
          <w:rFonts w:cs="Times New Roman"/>
          <w:sz w:val="24"/>
          <w:szCs w:val="24"/>
        </w:rPr>
        <w:t xml:space="preserve"> </w:t>
      </w:r>
      <w:r w:rsidR="00EA0111" w:rsidRPr="005E286A">
        <w:rPr>
          <w:rFonts w:cs="Times New Roman"/>
          <w:sz w:val="24"/>
          <w:szCs w:val="24"/>
        </w:rPr>
        <w:t xml:space="preserve">He attended a Jesuit </w:t>
      </w:r>
      <w:r w:rsidR="00F37F65" w:rsidRPr="005E286A">
        <w:rPr>
          <w:rFonts w:cs="Times New Roman"/>
          <w:sz w:val="24"/>
          <w:szCs w:val="24"/>
        </w:rPr>
        <w:t xml:space="preserve">college in 1912, a place where </w:t>
      </w:r>
      <w:r w:rsidR="00657213" w:rsidRPr="005E286A">
        <w:rPr>
          <w:rFonts w:cs="Times New Roman"/>
          <w:sz w:val="24"/>
          <w:szCs w:val="24"/>
        </w:rPr>
        <w:t>the faculty were “obsessed with the social advancement of their students”</w:t>
      </w:r>
      <w:r w:rsidR="0033322E" w:rsidRPr="005E286A">
        <w:rPr>
          <w:rFonts w:cs="Times New Roman"/>
          <w:sz w:val="24"/>
          <w:szCs w:val="24"/>
        </w:rPr>
        <w:t xml:space="preserve"> and honed in on </w:t>
      </w:r>
      <w:r w:rsidR="0086756E" w:rsidRPr="005E286A">
        <w:rPr>
          <w:rFonts w:cs="Times New Roman"/>
          <w:sz w:val="24"/>
          <w:szCs w:val="24"/>
        </w:rPr>
        <w:t>making Catholics as good as the “non-Catholic” businessmen and citizens</w:t>
      </w:r>
      <w:r w:rsidR="008B54FD" w:rsidRPr="005E286A">
        <w:rPr>
          <w:rFonts w:cs="Times New Roman"/>
          <w:sz w:val="24"/>
          <w:szCs w:val="24"/>
        </w:rPr>
        <w:t>.</w:t>
      </w:r>
      <w:r w:rsidR="00657213" w:rsidRPr="005E286A">
        <w:rPr>
          <w:rStyle w:val="FootnoteReference"/>
          <w:rFonts w:cs="Times New Roman"/>
          <w:sz w:val="24"/>
          <w:szCs w:val="24"/>
        </w:rPr>
        <w:footnoteReference w:id="62"/>
      </w:r>
      <w:r w:rsidR="000A6D52" w:rsidRPr="005E286A">
        <w:rPr>
          <w:rFonts w:cs="Times New Roman"/>
          <w:sz w:val="24"/>
          <w:szCs w:val="24"/>
        </w:rPr>
        <w:t xml:space="preserve"> As an athlete, </w:t>
      </w:r>
      <w:r w:rsidR="00054D37" w:rsidRPr="005E286A">
        <w:rPr>
          <w:rFonts w:cs="Times New Roman"/>
          <w:sz w:val="24"/>
          <w:szCs w:val="24"/>
        </w:rPr>
        <w:t xml:space="preserve">the college-aged Hurley took up boxing where he came to believe that “only Catholics who were </w:t>
      </w:r>
      <w:r w:rsidR="00E324B9">
        <w:rPr>
          <w:rFonts w:cs="Times New Roman"/>
          <w:sz w:val="24"/>
          <w:szCs w:val="24"/>
        </w:rPr>
        <w:t>‘</w:t>
      </w:r>
      <w:r w:rsidR="00054D37" w:rsidRPr="005E286A">
        <w:rPr>
          <w:rFonts w:cs="Times New Roman"/>
          <w:sz w:val="24"/>
          <w:szCs w:val="24"/>
        </w:rPr>
        <w:t>fighters</w:t>
      </w:r>
      <w:r w:rsidR="00E324B9">
        <w:rPr>
          <w:rFonts w:cs="Times New Roman"/>
          <w:sz w:val="24"/>
          <w:szCs w:val="24"/>
        </w:rPr>
        <w:t>’</w:t>
      </w:r>
      <w:r w:rsidR="00054D37" w:rsidRPr="005E286A">
        <w:rPr>
          <w:rFonts w:cs="Times New Roman"/>
          <w:sz w:val="24"/>
          <w:szCs w:val="24"/>
        </w:rPr>
        <w:t xml:space="preserve"> were best equipped to lead the </w:t>
      </w:r>
      <w:r w:rsidR="00054D37" w:rsidRPr="005E286A">
        <w:rPr>
          <w:rFonts w:cs="Times New Roman"/>
          <w:sz w:val="24"/>
          <w:szCs w:val="24"/>
        </w:rPr>
        <w:lastRenderedPageBreak/>
        <w:t>church.”</w:t>
      </w:r>
      <w:r w:rsidR="00054D37" w:rsidRPr="005E286A">
        <w:rPr>
          <w:rStyle w:val="FootnoteReference"/>
          <w:rFonts w:cs="Times New Roman"/>
          <w:sz w:val="24"/>
          <w:szCs w:val="24"/>
        </w:rPr>
        <w:footnoteReference w:id="63"/>
      </w:r>
      <w:r w:rsidR="00C46CC0" w:rsidRPr="005E286A">
        <w:rPr>
          <w:rFonts w:cs="Times New Roman"/>
          <w:sz w:val="24"/>
          <w:szCs w:val="24"/>
        </w:rPr>
        <w:t xml:space="preserve"> These </w:t>
      </w:r>
      <w:r w:rsidR="00A93ED9" w:rsidRPr="005E286A">
        <w:rPr>
          <w:rFonts w:cs="Times New Roman"/>
          <w:sz w:val="24"/>
          <w:szCs w:val="24"/>
        </w:rPr>
        <w:t>values</w:t>
      </w:r>
      <w:r w:rsidR="00C46CC0" w:rsidRPr="005E286A">
        <w:rPr>
          <w:rFonts w:cs="Times New Roman"/>
          <w:sz w:val="24"/>
          <w:szCs w:val="24"/>
        </w:rPr>
        <w:t xml:space="preserve"> of </w:t>
      </w:r>
      <w:r w:rsidR="00A93ED9" w:rsidRPr="005E286A">
        <w:rPr>
          <w:rFonts w:cs="Times New Roman"/>
          <w:sz w:val="24"/>
          <w:szCs w:val="24"/>
        </w:rPr>
        <w:t>upward mobility</w:t>
      </w:r>
      <w:r w:rsidR="00B41757" w:rsidRPr="005E286A">
        <w:rPr>
          <w:rFonts w:cs="Times New Roman"/>
          <w:sz w:val="24"/>
          <w:szCs w:val="24"/>
        </w:rPr>
        <w:t xml:space="preserve">, </w:t>
      </w:r>
      <w:r w:rsidR="008B54FD" w:rsidRPr="005E286A">
        <w:rPr>
          <w:rFonts w:cs="Times New Roman"/>
          <w:sz w:val="24"/>
          <w:szCs w:val="24"/>
        </w:rPr>
        <w:t>business acumen</w:t>
      </w:r>
      <w:r w:rsidR="00B41757" w:rsidRPr="005E286A">
        <w:rPr>
          <w:rFonts w:cs="Times New Roman"/>
          <w:sz w:val="24"/>
          <w:szCs w:val="24"/>
        </w:rPr>
        <w:t xml:space="preserve">, and muscular Christianity permeated Hurley’s work as Bishop of St. Augustine. </w:t>
      </w:r>
    </w:p>
    <w:p w14:paraId="35EFCECC" w14:textId="15CDDCF2" w:rsidR="00C44B98" w:rsidRPr="005E286A" w:rsidRDefault="0064238C" w:rsidP="00F66EF0">
      <w:pPr>
        <w:spacing w:after="0" w:line="480" w:lineRule="auto"/>
        <w:rPr>
          <w:rFonts w:cs="Times New Roman"/>
          <w:sz w:val="24"/>
          <w:szCs w:val="24"/>
        </w:rPr>
      </w:pPr>
      <w:r w:rsidRPr="005E286A">
        <w:rPr>
          <w:rFonts w:cs="Times New Roman"/>
          <w:sz w:val="24"/>
          <w:szCs w:val="24"/>
        </w:rPr>
        <w:tab/>
      </w:r>
      <w:r w:rsidR="00C364C0" w:rsidRPr="005E286A">
        <w:rPr>
          <w:rFonts w:cs="Times New Roman"/>
          <w:sz w:val="24"/>
          <w:szCs w:val="24"/>
        </w:rPr>
        <w:t>On August 13, 1940</w:t>
      </w:r>
      <w:r w:rsidR="001933A7" w:rsidRPr="005E286A">
        <w:rPr>
          <w:rFonts w:cs="Times New Roman"/>
          <w:sz w:val="24"/>
          <w:szCs w:val="24"/>
        </w:rPr>
        <w:t xml:space="preserve">, Bishop </w:t>
      </w:r>
      <w:r w:rsidR="002F529C" w:rsidRPr="005E286A">
        <w:rPr>
          <w:rFonts w:cs="Times New Roman"/>
          <w:sz w:val="24"/>
          <w:szCs w:val="24"/>
        </w:rPr>
        <w:t>Patrick Barry</w:t>
      </w:r>
      <w:r w:rsidR="006C521E" w:rsidRPr="005E286A">
        <w:rPr>
          <w:rFonts w:cs="Times New Roman"/>
          <w:sz w:val="24"/>
          <w:szCs w:val="24"/>
        </w:rPr>
        <w:t xml:space="preserve"> </w:t>
      </w:r>
      <w:r w:rsidR="002F529C" w:rsidRPr="005E286A">
        <w:rPr>
          <w:rFonts w:cs="Times New Roman"/>
          <w:sz w:val="24"/>
          <w:szCs w:val="24"/>
        </w:rPr>
        <w:t>died, and the Vatican was quick to fill his seat with Hurley.</w:t>
      </w:r>
      <w:r w:rsidR="002F529C" w:rsidRPr="005E286A">
        <w:rPr>
          <w:rStyle w:val="FootnoteReference"/>
          <w:rFonts w:cs="Times New Roman"/>
          <w:sz w:val="24"/>
          <w:szCs w:val="24"/>
        </w:rPr>
        <w:footnoteReference w:id="64"/>
      </w:r>
      <w:r w:rsidR="002F529C" w:rsidRPr="005E286A">
        <w:rPr>
          <w:rFonts w:cs="Times New Roman"/>
          <w:sz w:val="24"/>
          <w:szCs w:val="24"/>
        </w:rPr>
        <w:t xml:space="preserve"> </w:t>
      </w:r>
      <w:r w:rsidR="0042500C" w:rsidRPr="005E286A">
        <w:rPr>
          <w:rFonts w:cs="Times New Roman"/>
          <w:sz w:val="24"/>
          <w:szCs w:val="24"/>
        </w:rPr>
        <w:t xml:space="preserve">“Together with the activity which </w:t>
      </w:r>
      <w:r w:rsidR="00873787" w:rsidRPr="005E286A">
        <w:rPr>
          <w:rFonts w:cs="Times New Roman"/>
          <w:sz w:val="24"/>
          <w:szCs w:val="24"/>
        </w:rPr>
        <w:t>[Hurley]</w:t>
      </w:r>
      <w:r w:rsidR="0042500C" w:rsidRPr="005E286A">
        <w:rPr>
          <w:rFonts w:cs="Times New Roman"/>
          <w:sz w:val="24"/>
          <w:szCs w:val="24"/>
        </w:rPr>
        <w:t xml:space="preserve"> exercised in the Roman Curia,” </w:t>
      </w:r>
      <w:r w:rsidR="00873787" w:rsidRPr="005E286A">
        <w:rPr>
          <w:rFonts w:cs="Times New Roman"/>
          <w:sz w:val="24"/>
          <w:szCs w:val="24"/>
        </w:rPr>
        <w:t>Pope Pius XII commented that</w:t>
      </w:r>
      <w:r w:rsidR="0042500C" w:rsidRPr="005E286A">
        <w:rPr>
          <w:rFonts w:cs="Times New Roman"/>
          <w:sz w:val="24"/>
          <w:szCs w:val="24"/>
        </w:rPr>
        <w:t xml:space="preserve"> </w:t>
      </w:r>
      <w:r w:rsidR="00873787" w:rsidRPr="005E286A">
        <w:rPr>
          <w:rFonts w:cs="Times New Roman"/>
          <w:sz w:val="24"/>
          <w:szCs w:val="24"/>
        </w:rPr>
        <w:t>“</w:t>
      </w:r>
      <w:r w:rsidR="0042500C" w:rsidRPr="005E286A">
        <w:rPr>
          <w:rFonts w:cs="Times New Roman"/>
          <w:sz w:val="24"/>
          <w:szCs w:val="24"/>
        </w:rPr>
        <w:t xml:space="preserve">we must also recall his active work animated by true apostolic zeal, which he carried out in the various Ecclesiastical fields, especially in the vast field of </w:t>
      </w:r>
      <w:r w:rsidR="0042500C" w:rsidRPr="00C56F92">
        <w:rPr>
          <w:rFonts w:cs="Times New Roman"/>
          <w:i/>
          <w:iCs/>
          <w:sz w:val="24"/>
          <w:szCs w:val="24"/>
        </w:rPr>
        <w:t>propagation of the faith</w:t>
      </w:r>
      <w:r w:rsidR="0042500C" w:rsidRPr="005E286A">
        <w:rPr>
          <w:rFonts w:cs="Times New Roman"/>
          <w:sz w:val="24"/>
          <w:szCs w:val="24"/>
        </w:rPr>
        <w:t>.</w:t>
      </w:r>
      <w:r w:rsidR="00873787" w:rsidRPr="005E286A">
        <w:rPr>
          <w:rFonts w:cs="Times New Roman"/>
          <w:sz w:val="24"/>
          <w:szCs w:val="24"/>
        </w:rPr>
        <w:t>”</w:t>
      </w:r>
      <w:r w:rsidR="00873787" w:rsidRPr="005E286A">
        <w:rPr>
          <w:rStyle w:val="FootnoteReference"/>
          <w:rFonts w:cs="Times New Roman"/>
          <w:sz w:val="24"/>
          <w:szCs w:val="24"/>
        </w:rPr>
        <w:footnoteReference w:id="65"/>
      </w:r>
      <w:r w:rsidR="003C30B4" w:rsidRPr="005E286A">
        <w:rPr>
          <w:rFonts w:cs="Times New Roman"/>
          <w:sz w:val="24"/>
          <w:szCs w:val="24"/>
        </w:rPr>
        <w:t xml:space="preserve"> </w:t>
      </w:r>
      <w:r w:rsidR="002A0FA7" w:rsidRPr="005E286A">
        <w:rPr>
          <w:rFonts w:cs="Times New Roman"/>
          <w:sz w:val="24"/>
          <w:szCs w:val="24"/>
        </w:rPr>
        <w:t xml:space="preserve">When Hurley </w:t>
      </w:r>
      <w:r w:rsidR="00D227A2" w:rsidRPr="005E286A">
        <w:rPr>
          <w:rFonts w:cs="Times New Roman"/>
          <w:sz w:val="24"/>
          <w:szCs w:val="24"/>
        </w:rPr>
        <w:t>f</w:t>
      </w:r>
      <w:r w:rsidR="00C56F92">
        <w:rPr>
          <w:rFonts w:cs="Times New Roman"/>
          <w:sz w:val="24"/>
          <w:szCs w:val="24"/>
        </w:rPr>
        <w:t xml:space="preserve">irstly </w:t>
      </w:r>
      <w:r w:rsidR="00D227A2" w:rsidRPr="005E286A">
        <w:rPr>
          <w:rFonts w:cs="Times New Roman"/>
          <w:sz w:val="24"/>
          <w:szCs w:val="24"/>
        </w:rPr>
        <w:t>publicly spoke</w:t>
      </w:r>
      <w:r w:rsidR="00C56F92">
        <w:rPr>
          <w:rFonts w:cs="Times New Roman"/>
          <w:sz w:val="24"/>
          <w:szCs w:val="24"/>
        </w:rPr>
        <w:t xml:space="preserve"> as</w:t>
      </w:r>
      <w:r w:rsidR="008B3214" w:rsidRPr="005E286A">
        <w:rPr>
          <w:rFonts w:cs="Times New Roman"/>
          <w:sz w:val="24"/>
          <w:szCs w:val="24"/>
        </w:rPr>
        <w:t xml:space="preserve"> bisho</w:t>
      </w:r>
      <w:r w:rsidR="00C56F92">
        <w:rPr>
          <w:rFonts w:cs="Times New Roman"/>
          <w:sz w:val="24"/>
          <w:szCs w:val="24"/>
        </w:rPr>
        <w:t xml:space="preserve">p, </w:t>
      </w:r>
      <w:r w:rsidR="00063C65">
        <w:rPr>
          <w:rFonts w:cs="Times New Roman"/>
          <w:sz w:val="24"/>
          <w:szCs w:val="24"/>
        </w:rPr>
        <w:t>he saw himself as being called to “</w:t>
      </w:r>
      <w:r w:rsidR="008B3214" w:rsidRPr="005E286A">
        <w:rPr>
          <w:rFonts w:cs="Times New Roman"/>
          <w:sz w:val="24"/>
          <w:szCs w:val="24"/>
        </w:rPr>
        <w:t xml:space="preserve">the Church during the present period of change and chaos” netting </w:t>
      </w:r>
      <w:r w:rsidR="00DE4E00" w:rsidRPr="005E286A">
        <w:rPr>
          <w:rFonts w:cs="Times New Roman"/>
          <w:sz w:val="24"/>
          <w:szCs w:val="24"/>
        </w:rPr>
        <w:t>“the blight of red atheism spread</w:t>
      </w:r>
      <w:r w:rsidR="00A840FC" w:rsidRPr="005E286A">
        <w:rPr>
          <w:rFonts w:cs="Times New Roman"/>
          <w:sz w:val="24"/>
          <w:szCs w:val="24"/>
        </w:rPr>
        <w:t>[</w:t>
      </w:r>
      <w:proofErr w:type="spellStart"/>
      <w:r w:rsidR="00A840FC" w:rsidRPr="005E286A">
        <w:rPr>
          <w:rFonts w:cs="Times New Roman"/>
          <w:sz w:val="24"/>
          <w:szCs w:val="24"/>
        </w:rPr>
        <w:t>ing</w:t>
      </w:r>
      <w:proofErr w:type="spellEnd"/>
      <w:r w:rsidR="00A840FC" w:rsidRPr="005E286A">
        <w:rPr>
          <w:rFonts w:cs="Times New Roman"/>
          <w:sz w:val="24"/>
          <w:szCs w:val="24"/>
        </w:rPr>
        <w:t>]</w:t>
      </w:r>
      <w:r w:rsidR="00DE4E00" w:rsidRPr="005E286A">
        <w:rPr>
          <w:rFonts w:cs="Times New Roman"/>
          <w:sz w:val="24"/>
          <w:szCs w:val="24"/>
        </w:rPr>
        <w:t xml:space="preserve"> over one of the greatest countries of the earth.</w:t>
      </w:r>
      <w:r w:rsidR="00063C65">
        <w:rPr>
          <w:rFonts w:cs="Times New Roman"/>
          <w:sz w:val="24"/>
          <w:szCs w:val="24"/>
        </w:rPr>
        <w:t>”</w:t>
      </w:r>
      <w:r w:rsidR="00DE4E00" w:rsidRPr="005E286A">
        <w:rPr>
          <w:rFonts w:cs="Times New Roman"/>
          <w:sz w:val="24"/>
          <w:szCs w:val="24"/>
        </w:rPr>
        <w:t xml:space="preserve"> </w:t>
      </w:r>
      <w:r w:rsidR="00F23579" w:rsidRPr="005E286A">
        <w:rPr>
          <w:rFonts w:cs="Times New Roman"/>
          <w:sz w:val="24"/>
          <w:szCs w:val="24"/>
        </w:rPr>
        <w:t xml:space="preserve">Telling his Floridian laity that “I dedicate myself this morning in union with all of you, but particularly in union with the priests who will henceforth be of my jurisdiction, that we may continue the work of raising up to God men of faith and of good works, of character and of </w:t>
      </w:r>
      <w:proofErr w:type="spellStart"/>
      <w:r w:rsidR="00F23579" w:rsidRPr="005E286A">
        <w:rPr>
          <w:rFonts w:cs="Times New Roman"/>
          <w:sz w:val="24"/>
          <w:szCs w:val="24"/>
        </w:rPr>
        <w:t>self discipline</w:t>
      </w:r>
      <w:proofErr w:type="spellEnd"/>
      <w:r w:rsidR="00F23579" w:rsidRPr="005E286A">
        <w:rPr>
          <w:rFonts w:cs="Times New Roman"/>
          <w:sz w:val="24"/>
          <w:szCs w:val="24"/>
        </w:rPr>
        <w:t>.”</w:t>
      </w:r>
      <w:r w:rsidR="008477C5" w:rsidRPr="005E286A">
        <w:rPr>
          <w:rStyle w:val="FootnoteReference"/>
          <w:rFonts w:cs="Times New Roman"/>
          <w:sz w:val="24"/>
          <w:szCs w:val="24"/>
        </w:rPr>
        <w:footnoteReference w:id="66"/>
      </w:r>
      <w:r w:rsidR="00A23943" w:rsidRPr="005E286A">
        <w:rPr>
          <w:rFonts w:cs="Times New Roman"/>
          <w:sz w:val="24"/>
          <w:szCs w:val="24"/>
        </w:rPr>
        <w:t xml:space="preserve"> </w:t>
      </w:r>
      <w:r w:rsidR="009167FA" w:rsidRPr="005E286A">
        <w:rPr>
          <w:rFonts w:cs="Times New Roman"/>
          <w:sz w:val="24"/>
          <w:szCs w:val="24"/>
        </w:rPr>
        <w:t>Looking ove</w:t>
      </w:r>
      <w:r w:rsidR="00996D11">
        <w:rPr>
          <w:rFonts w:cs="Times New Roman"/>
          <w:sz w:val="24"/>
          <w:szCs w:val="24"/>
        </w:rPr>
        <w:t xml:space="preserve">r </w:t>
      </w:r>
      <w:r w:rsidR="009167FA" w:rsidRPr="005E286A">
        <w:rPr>
          <w:rFonts w:cs="Times New Roman"/>
          <w:sz w:val="24"/>
          <w:szCs w:val="24"/>
        </w:rPr>
        <w:t>his</w:t>
      </w:r>
      <w:r w:rsidR="00996D11">
        <w:rPr>
          <w:rFonts w:cs="Times New Roman"/>
          <w:sz w:val="24"/>
          <w:szCs w:val="24"/>
        </w:rPr>
        <w:t xml:space="preserve"> D</w:t>
      </w:r>
      <w:r w:rsidR="009167FA" w:rsidRPr="005E286A">
        <w:rPr>
          <w:rFonts w:cs="Times New Roman"/>
          <w:sz w:val="24"/>
          <w:szCs w:val="24"/>
        </w:rPr>
        <w:t xml:space="preserve">iocese, </w:t>
      </w:r>
      <w:r w:rsidR="008E400C" w:rsidRPr="005E286A">
        <w:rPr>
          <w:rFonts w:cs="Times New Roman"/>
          <w:sz w:val="24"/>
          <w:szCs w:val="24"/>
        </w:rPr>
        <w:t xml:space="preserve">Hurley understood its stark underdevelopment, </w:t>
      </w:r>
      <w:r w:rsidR="0070232A">
        <w:rPr>
          <w:rFonts w:cs="Times New Roman"/>
          <w:sz w:val="24"/>
          <w:szCs w:val="24"/>
        </w:rPr>
        <w:t>contrasting</w:t>
      </w:r>
      <w:r w:rsidR="008E400C" w:rsidRPr="005E286A">
        <w:rPr>
          <w:rFonts w:cs="Times New Roman"/>
          <w:sz w:val="24"/>
          <w:szCs w:val="24"/>
        </w:rPr>
        <w:t xml:space="preserve"> the industrial Midwest, but he </w:t>
      </w:r>
      <w:r w:rsidR="00475004">
        <w:rPr>
          <w:rFonts w:cs="Times New Roman"/>
          <w:sz w:val="24"/>
          <w:szCs w:val="24"/>
        </w:rPr>
        <w:t xml:space="preserve">also </w:t>
      </w:r>
      <w:r w:rsidR="008E400C" w:rsidRPr="005E286A">
        <w:rPr>
          <w:rFonts w:cs="Times New Roman"/>
          <w:sz w:val="24"/>
          <w:szCs w:val="24"/>
        </w:rPr>
        <w:t xml:space="preserve">noticed </w:t>
      </w:r>
      <w:r w:rsidR="00810D82" w:rsidRPr="005E286A">
        <w:rPr>
          <w:rFonts w:cs="Times New Roman"/>
          <w:sz w:val="24"/>
          <w:szCs w:val="24"/>
        </w:rPr>
        <w:t>the</w:t>
      </w:r>
      <w:r w:rsidR="00475004">
        <w:rPr>
          <w:rFonts w:cs="Times New Roman"/>
          <w:sz w:val="24"/>
          <w:szCs w:val="24"/>
        </w:rPr>
        <w:t xml:space="preserve"> volatile </w:t>
      </w:r>
      <w:r w:rsidR="00810D82" w:rsidRPr="005E286A">
        <w:rPr>
          <w:rFonts w:cs="Times New Roman"/>
          <w:sz w:val="24"/>
          <w:szCs w:val="24"/>
        </w:rPr>
        <w:t>business culture brought forth by New Deal liberalism and Sunbelt capitalism.</w:t>
      </w:r>
      <w:r w:rsidR="00810D82" w:rsidRPr="005E286A">
        <w:rPr>
          <w:rStyle w:val="FootnoteReference"/>
          <w:rFonts w:cs="Times New Roman"/>
          <w:sz w:val="24"/>
          <w:szCs w:val="24"/>
        </w:rPr>
        <w:footnoteReference w:id="67"/>
      </w:r>
      <w:r w:rsidR="00125697">
        <w:rPr>
          <w:rFonts w:cs="Times New Roman"/>
          <w:sz w:val="24"/>
          <w:szCs w:val="24"/>
        </w:rPr>
        <w:t xml:space="preserve"> </w:t>
      </w:r>
      <w:r w:rsidR="008F7B86">
        <w:rPr>
          <w:rFonts w:cs="Times New Roman"/>
          <w:sz w:val="24"/>
          <w:szCs w:val="24"/>
        </w:rPr>
        <w:t>He was venturing into the world of the real estate capitalists—a world, Michael Glass recently argued, was curated for their fiscal success.</w:t>
      </w:r>
      <w:r w:rsidR="008F7B86">
        <w:rPr>
          <w:rStyle w:val="FootnoteReference"/>
          <w:rFonts w:cs="Times New Roman"/>
          <w:sz w:val="24"/>
          <w:szCs w:val="24"/>
        </w:rPr>
        <w:footnoteReference w:id="68"/>
      </w:r>
      <w:r w:rsidR="008F7B86">
        <w:rPr>
          <w:rFonts w:cs="Times New Roman"/>
          <w:sz w:val="24"/>
          <w:szCs w:val="24"/>
        </w:rPr>
        <w:t xml:space="preserve"> To overcome these obstacles, Hurley </w:t>
      </w:r>
      <w:r w:rsidR="008F7B86">
        <w:rPr>
          <w:rFonts w:cs="Times New Roman"/>
          <w:sz w:val="24"/>
          <w:szCs w:val="24"/>
        </w:rPr>
        <w:lastRenderedPageBreak/>
        <w:t>willing</w:t>
      </w:r>
      <w:r w:rsidR="00125697">
        <w:rPr>
          <w:rFonts w:cs="Times New Roman"/>
          <w:sz w:val="24"/>
          <w:szCs w:val="24"/>
        </w:rPr>
        <w:t>ly</w:t>
      </w:r>
      <w:r w:rsidR="008F7B86">
        <w:rPr>
          <w:rFonts w:cs="Times New Roman"/>
          <w:sz w:val="24"/>
          <w:szCs w:val="24"/>
        </w:rPr>
        <w:t xml:space="preserve"> played their games, but used the institutional and consolidatory power of the Catholic Church to his advantage</w:t>
      </w:r>
      <w:r w:rsidR="00A9407F">
        <w:rPr>
          <w:rFonts w:cs="Times New Roman"/>
          <w:sz w:val="24"/>
          <w:szCs w:val="24"/>
        </w:rPr>
        <w:t>, as he adapted the chancery to the business practices of Sunbelt capitalism</w:t>
      </w:r>
      <w:r w:rsidR="008F7B86">
        <w:rPr>
          <w:rFonts w:cs="Times New Roman"/>
          <w:sz w:val="24"/>
          <w:szCs w:val="24"/>
        </w:rPr>
        <w:t>.</w:t>
      </w:r>
      <w:r w:rsidR="000F6D65">
        <w:rPr>
          <w:rFonts w:cs="Times New Roman"/>
          <w:sz w:val="24"/>
          <w:szCs w:val="24"/>
        </w:rPr>
        <w:t xml:space="preserve"> </w:t>
      </w:r>
      <w:r w:rsidR="009C3682" w:rsidRPr="005E286A">
        <w:rPr>
          <w:rFonts w:cs="Times New Roman"/>
          <w:sz w:val="24"/>
          <w:szCs w:val="24"/>
        </w:rPr>
        <w:t xml:space="preserve">He </w:t>
      </w:r>
      <w:r w:rsidR="00F53C4D" w:rsidRPr="005E286A">
        <w:rPr>
          <w:rFonts w:cs="Times New Roman"/>
          <w:sz w:val="24"/>
          <w:szCs w:val="24"/>
        </w:rPr>
        <w:t>envisioned</w:t>
      </w:r>
      <w:r w:rsidR="009C3682" w:rsidRPr="005E286A">
        <w:rPr>
          <w:rFonts w:cs="Times New Roman"/>
          <w:sz w:val="24"/>
          <w:szCs w:val="24"/>
        </w:rPr>
        <w:t xml:space="preserve"> the growth the state will endure in the </w:t>
      </w:r>
      <w:r w:rsidR="00F53C4D" w:rsidRPr="005E286A">
        <w:rPr>
          <w:rFonts w:cs="Times New Roman"/>
          <w:sz w:val="24"/>
          <w:szCs w:val="24"/>
        </w:rPr>
        <w:t xml:space="preserve">coming </w:t>
      </w:r>
      <w:r w:rsidR="00C1482B" w:rsidRPr="005E286A">
        <w:rPr>
          <w:rFonts w:cs="Times New Roman"/>
          <w:sz w:val="24"/>
          <w:szCs w:val="24"/>
        </w:rPr>
        <w:t>years and</w:t>
      </w:r>
      <w:r w:rsidR="009C3682" w:rsidRPr="005E286A">
        <w:rPr>
          <w:rFonts w:cs="Times New Roman"/>
          <w:sz w:val="24"/>
          <w:szCs w:val="24"/>
        </w:rPr>
        <w:t xml:space="preserve"> </w:t>
      </w:r>
      <w:r w:rsidR="00D85BE2" w:rsidRPr="005E286A">
        <w:rPr>
          <w:rFonts w:cs="Times New Roman"/>
          <w:sz w:val="24"/>
          <w:szCs w:val="24"/>
        </w:rPr>
        <w:t xml:space="preserve">told his apostolate </w:t>
      </w:r>
      <w:proofErr w:type="gramStart"/>
      <w:r w:rsidR="00D85BE2" w:rsidRPr="005E286A">
        <w:rPr>
          <w:rFonts w:cs="Times New Roman"/>
          <w:sz w:val="24"/>
          <w:szCs w:val="24"/>
        </w:rPr>
        <w:t>“you</w:t>
      </w:r>
      <w:proofErr w:type="gramEnd"/>
      <w:r w:rsidR="00D85BE2" w:rsidRPr="005E286A">
        <w:rPr>
          <w:rFonts w:cs="Times New Roman"/>
          <w:sz w:val="24"/>
          <w:szCs w:val="24"/>
        </w:rPr>
        <w:t xml:space="preserve"> have an obligation to plan at least ten years into the future.”</w:t>
      </w:r>
      <w:r w:rsidR="00D85BE2" w:rsidRPr="005E286A">
        <w:rPr>
          <w:rStyle w:val="FootnoteReference"/>
          <w:rFonts w:cs="Times New Roman"/>
          <w:sz w:val="24"/>
          <w:szCs w:val="24"/>
        </w:rPr>
        <w:footnoteReference w:id="69"/>
      </w:r>
      <w:r w:rsidR="008405FC" w:rsidRPr="005E286A">
        <w:rPr>
          <w:rFonts w:cs="Times New Roman"/>
          <w:sz w:val="24"/>
          <w:szCs w:val="24"/>
        </w:rPr>
        <w:t xml:space="preserve"> </w:t>
      </w:r>
    </w:p>
    <w:p w14:paraId="0B9CB60D" w14:textId="2C3F8D86" w:rsidR="001C00EA" w:rsidRPr="005E286A" w:rsidRDefault="001C00EA" w:rsidP="00B21179">
      <w:pPr>
        <w:spacing w:after="0" w:line="480" w:lineRule="auto"/>
        <w:rPr>
          <w:rFonts w:cs="Times New Roman"/>
          <w:sz w:val="24"/>
          <w:szCs w:val="24"/>
        </w:rPr>
      </w:pPr>
      <w:r w:rsidRPr="005E286A">
        <w:rPr>
          <w:rFonts w:cs="Times New Roman"/>
          <w:sz w:val="24"/>
          <w:szCs w:val="24"/>
        </w:rPr>
        <w:tab/>
      </w:r>
      <w:r w:rsidR="00FA0259" w:rsidRPr="005E286A">
        <w:rPr>
          <w:rFonts w:cs="Times New Roman"/>
          <w:sz w:val="24"/>
          <w:szCs w:val="24"/>
        </w:rPr>
        <w:t xml:space="preserve">His </w:t>
      </w:r>
      <w:r w:rsidR="00F66EF0" w:rsidRPr="005E286A">
        <w:rPr>
          <w:rFonts w:cs="Times New Roman"/>
          <w:sz w:val="24"/>
          <w:szCs w:val="24"/>
        </w:rPr>
        <w:t>ten-year</w:t>
      </w:r>
      <w:r w:rsidR="00FA0259" w:rsidRPr="005E286A">
        <w:rPr>
          <w:rFonts w:cs="Times New Roman"/>
          <w:sz w:val="24"/>
          <w:szCs w:val="24"/>
        </w:rPr>
        <w:t xml:space="preserve"> plan included</w:t>
      </w:r>
      <w:r w:rsidR="00303937" w:rsidRPr="005E286A">
        <w:rPr>
          <w:rFonts w:cs="Times New Roman"/>
          <w:sz w:val="24"/>
          <w:szCs w:val="24"/>
        </w:rPr>
        <w:t xml:space="preserve"> continuing the fiscal diocesan restructuring begun by Barry </w:t>
      </w:r>
      <w:r w:rsidR="005B712C">
        <w:rPr>
          <w:rFonts w:cs="Times New Roman"/>
          <w:sz w:val="24"/>
          <w:szCs w:val="24"/>
        </w:rPr>
        <w:t xml:space="preserve">but </w:t>
      </w:r>
      <w:r w:rsidR="00303937" w:rsidRPr="005E286A">
        <w:rPr>
          <w:rFonts w:cs="Times New Roman"/>
          <w:sz w:val="24"/>
          <w:szCs w:val="24"/>
        </w:rPr>
        <w:t>establishing a means t</w:t>
      </w:r>
      <w:r w:rsidR="00F66EF0" w:rsidRPr="005E286A">
        <w:rPr>
          <w:rFonts w:cs="Times New Roman"/>
          <w:sz w:val="24"/>
          <w:szCs w:val="24"/>
        </w:rPr>
        <w:t xml:space="preserve">o suck in wealth outside of loans from a St. Louis bank. </w:t>
      </w:r>
      <w:r w:rsidR="009612EC" w:rsidRPr="005E286A">
        <w:rPr>
          <w:rFonts w:cs="Times New Roman"/>
          <w:sz w:val="24"/>
          <w:szCs w:val="24"/>
        </w:rPr>
        <w:t xml:space="preserve">As Barry </w:t>
      </w:r>
      <w:r w:rsidR="005F5BD7" w:rsidRPr="005E286A">
        <w:rPr>
          <w:rFonts w:cs="Times New Roman"/>
          <w:sz w:val="24"/>
          <w:szCs w:val="24"/>
        </w:rPr>
        <w:t xml:space="preserve">emphasized consolidation, Hurley </w:t>
      </w:r>
      <w:r w:rsidR="000C202E" w:rsidRPr="005E286A">
        <w:rPr>
          <w:rFonts w:cs="Times New Roman"/>
          <w:sz w:val="24"/>
          <w:szCs w:val="24"/>
        </w:rPr>
        <w:t xml:space="preserve">emphasized expansion. </w:t>
      </w:r>
      <w:r w:rsidR="0034714E" w:rsidRPr="005E286A">
        <w:rPr>
          <w:rFonts w:cs="Times New Roman"/>
          <w:sz w:val="24"/>
          <w:szCs w:val="24"/>
        </w:rPr>
        <w:t xml:space="preserve">As corporation sole, he instructed his priests to act as </w:t>
      </w:r>
      <w:r w:rsidR="00686A3E" w:rsidRPr="005E286A">
        <w:rPr>
          <w:rFonts w:cs="Times New Roman"/>
          <w:sz w:val="24"/>
          <w:szCs w:val="24"/>
        </w:rPr>
        <w:t xml:space="preserve">businessmen, buying land from real estate companies with all purchases going through him. </w:t>
      </w:r>
      <w:r w:rsidR="001038E3" w:rsidRPr="005E286A">
        <w:rPr>
          <w:rFonts w:cs="Times New Roman"/>
          <w:sz w:val="24"/>
          <w:szCs w:val="24"/>
        </w:rPr>
        <w:t>“We have been following the principle of securing at the outset a large enough property to take care of an entire parish plant</w:t>
      </w:r>
      <w:r w:rsidR="003D44B0">
        <w:rPr>
          <w:rFonts w:cs="Times New Roman"/>
          <w:sz w:val="24"/>
          <w:szCs w:val="24"/>
        </w:rPr>
        <w:t xml:space="preserve"> [</w:t>
      </w:r>
      <w:r w:rsidR="001038E3" w:rsidRPr="005E286A">
        <w:rPr>
          <w:rFonts w:cs="Times New Roman"/>
          <w:sz w:val="24"/>
          <w:szCs w:val="24"/>
        </w:rPr>
        <w:t>...</w:t>
      </w:r>
      <w:r w:rsidR="003D44B0">
        <w:rPr>
          <w:rFonts w:cs="Times New Roman"/>
          <w:sz w:val="24"/>
          <w:szCs w:val="24"/>
        </w:rPr>
        <w:t xml:space="preserve">] </w:t>
      </w:r>
      <w:r w:rsidR="001038E3" w:rsidRPr="005E286A">
        <w:rPr>
          <w:rFonts w:cs="Times New Roman"/>
          <w:sz w:val="24"/>
          <w:szCs w:val="24"/>
        </w:rPr>
        <w:t>five acres would be the minimum,” Hurley wrote to one priest, “in many cases we are getting seven acres or more.”</w:t>
      </w:r>
      <w:r w:rsidR="001038E3" w:rsidRPr="005E286A">
        <w:rPr>
          <w:rStyle w:val="FootnoteReference"/>
          <w:rFonts w:cs="Times New Roman"/>
          <w:sz w:val="24"/>
          <w:szCs w:val="24"/>
        </w:rPr>
        <w:footnoteReference w:id="70"/>
      </w:r>
      <w:r w:rsidR="009D5673" w:rsidRPr="005E286A">
        <w:rPr>
          <w:rFonts w:cs="Times New Roman"/>
          <w:sz w:val="24"/>
          <w:szCs w:val="24"/>
        </w:rPr>
        <w:t xml:space="preserve"> </w:t>
      </w:r>
      <w:r w:rsidR="00C02C4C" w:rsidRPr="005E286A">
        <w:rPr>
          <w:rFonts w:cs="Times New Roman"/>
          <w:sz w:val="24"/>
          <w:szCs w:val="24"/>
        </w:rPr>
        <w:t>Furthermore, priests were tasked with “keep[</w:t>
      </w:r>
      <w:proofErr w:type="spellStart"/>
      <w:r w:rsidR="00C02C4C" w:rsidRPr="005E286A">
        <w:rPr>
          <w:rFonts w:cs="Times New Roman"/>
          <w:sz w:val="24"/>
          <w:szCs w:val="24"/>
        </w:rPr>
        <w:t>ing</w:t>
      </w:r>
      <w:proofErr w:type="spellEnd"/>
      <w:r w:rsidR="00C02C4C" w:rsidRPr="005E286A">
        <w:rPr>
          <w:rFonts w:cs="Times New Roman"/>
          <w:sz w:val="24"/>
          <w:szCs w:val="24"/>
        </w:rPr>
        <w:t>] in close touch with the fluctuations of the real estate market” in their local areas.</w:t>
      </w:r>
      <w:r w:rsidR="00C02C4C" w:rsidRPr="005E286A">
        <w:rPr>
          <w:rStyle w:val="FootnoteReference"/>
          <w:rFonts w:cs="Times New Roman"/>
          <w:sz w:val="24"/>
          <w:szCs w:val="24"/>
        </w:rPr>
        <w:footnoteReference w:id="71"/>
      </w:r>
      <w:r w:rsidR="008549D6" w:rsidRPr="005E286A">
        <w:rPr>
          <w:rFonts w:cs="Times New Roman"/>
          <w:sz w:val="24"/>
          <w:szCs w:val="24"/>
        </w:rPr>
        <w:t xml:space="preserve"> </w:t>
      </w:r>
      <w:r w:rsidR="00627E17" w:rsidRPr="005E286A">
        <w:rPr>
          <w:rFonts w:cs="Times New Roman"/>
          <w:sz w:val="24"/>
          <w:szCs w:val="24"/>
        </w:rPr>
        <w:t>This meant also buying “sufficient acreage for future development”</w:t>
      </w:r>
      <w:r w:rsidR="00627E17" w:rsidRPr="005E286A">
        <w:rPr>
          <w:rFonts w:cs="Times New Roman"/>
          <w:b/>
          <w:bCs/>
          <w:sz w:val="24"/>
          <w:szCs w:val="24"/>
        </w:rPr>
        <w:t xml:space="preserve"> </w:t>
      </w:r>
      <w:r w:rsidR="00D8210D" w:rsidRPr="005E286A">
        <w:rPr>
          <w:rFonts w:cs="Times New Roman"/>
          <w:sz w:val="24"/>
          <w:szCs w:val="24"/>
        </w:rPr>
        <w:t xml:space="preserve">to create a surplus and strategically </w:t>
      </w:r>
      <w:r w:rsidR="00BA0A5B">
        <w:rPr>
          <w:rFonts w:cs="Times New Roman"/>
          <w:sz w:val="24"/>
          <w:szCs w:val="24"/>
        </w:rPr>
        <w:t xml:space="preserve">speculating </w:t>
      </w:r>
      <w:r w:rsidR="0077062B" w:rsidRPr="005E286A">
        <w:rPr>
          <w:rFonts w:cs="Times New Roman"/>
          <w:sz w:val="24"/>
          <w:szCs w:val="24"/>
        </w:rPr>
        <w:t xml:space="preserve">land near major roads </w:t>
      </w:r>
      <w:r w:rsidR="00BA0A5B">
        <w:rPr>
          <w:rFonts w:cs="Times New Roman"/>
          <w:sz w:val="24"/>
          <w:szCs w:val="24"/>
        </w:rPr>
        <w:t xml:space="preserve">and potential developments </w:t>
      </w:r>
      <w:r w:rsidR="0077062B" w:rsidRPr="005E286A">
        <w:rPr>
          <w:rFonts w:cs="Times New Roman"/>
          <w:sz w:val="24"/>
          <w:szCs w:val="24"/>
        </w:rPr>
        <w:t>in the state.</w:t>
      </w:r>
      <w:r w:rsidR="0077062B" w:rsidRPr="005E286A">
        <w:rPr>
          <w:rStyle w:val="FootnoteReference"/>
          <w:rFonts w:cs="Times New Roman"/>
          <w:sz w:val="24"/>
          <w:szCs w:val="24"/>
        </w:rPr>
        <w:footnoteReference w:id="72"/>
      </w:r>
      <w:r w:rsidR="00940C2F" w:rsidRPr="005E286A">
        <w:rPr>
          <w:rFonts w:cs="Times New Roman"/>
          <w:sz w:val="24"/>
          <w:szCs w:val="24"/>
        </w:rPr>
        <w:t xml:space="preserve"> </w:t>
      </w:r>
      <w:r w:rsidR="00CB606C" w:rsidRPr="005E286A">
        <w:rPr>
          <w:rFonts w:cs="Times New Roman"/>
          <w:sz w:val="24"/>
          <w:szCs w:val="24"/>
        </w:rPr>
        <w:t xml:space="preserve">This meant that </w:t>
      </w:r>
      <w:r w:rsidR="002E76A5" w:rsidRPr="005E286A">
        <w:rPr>
          <w:rFonts w:cs="Times New Roman"/>
          <w:sz w:val="24"/>
          <w:szCs w:val="24"/>
        </w:rPr>
        <w:t xml:space="preserve">during a land auction on any given day in 1940s and 1950s Florida, </w:t>
      </w:r>
      <w:r w:rsidR="00FC7FAD" w:rsidRPr="005E286A">
        <w:rPr>
          <w:rFonts w:cs="Times New Roman"/>
          <w:sz w:val="24"/>
          <w:szCs w:val="24"/>
        </w:rPr>
        <w:t xml:space="preserve">especially in St. Petersburg, </w:t>
      </w:r>
      <w:r w:rsidR="002E76A5" w:rsidRPr="005E286A">
        <w:rPr>
          <w:rFonts w:cs="Times New Roman"/>
          <w:sz w:val="24"/>
          <w:szCs w:val="24"/>
        </w:rPr>
        <w:t xml:space="preserve">within a sea of suits-and-ties </w:t>
      </w:r>
      <w:r w:rsidR="00FC7FAD" w:rsidRPr="005E286A">
        <w:rPr>
          <w:rFonts w:cs="Times New Roman"/>
          <w:sz w:val="24"/>
          <w:szCs w:val="24"/>
        </w:rPr>
        <w:t>a few outliers wearing</w:t>
      </w:r>
      <w:r w:rsidR="001F5CC3" w:rsidRPr="005E286A">
        <w:rPr>
          <w:rFonts w:cs="Times New Roman"/>
          <w:sz w:val="24"/>
          <w:szCs w:val="24"/>
        </w:rPr>
        <w:t xml:space="preserve"> cassocks </w:t>
      </w:r>
      <w:r w:rsidR="0086335E" w:rsidRPr="005E286A">
        <w:rPr>
          <w:rFonts w:cs="Times New Roman"/>
          <w:sz w:val="24"/>
          <w:szCs w:val="24"/>
        </w:rPr>
        <w:t xml:space="preserve">were </w:t>
      </w:r>
      <w:r w:rsidR="00A400EC" w:rsidRPr="005E286A">
        <w:rPr>
          <w:rFonts w:cs="Times New Roman"/>
          <w:sz w:val="24"/>
          <w:szCs w:val="24"/>
        </w:rPr>
        <w:t>among</w:t>
      </w:r>
      <w:r w:rsidR="0086335E" w:rsidRPr="005E286A">
        <w:rPr>
          <w:rFonts w:cs="Times New Roman"/>
          <w:sz w:val="24"/>
          <w:szCs w:val="24"/>
        </w:rPr>
        <w:t xml:space="preserve"> the fray, and as </w:t>
      </w:r>
      <w:r w:rsidR="006151B7" w:rsidRPr="005E286A">
        <w:rPr>
          <w:rFonts w:cs="Times New Roman"/>
          <w:sz w:val="24"/>
          <w:szCs w:val="24"/>
        </w:rPr>
        <w:t xml:space="preserve">Walter Fuller implied in </w:t>
      </w:r>
      <w:r w:rsidR="006151B7" w:rsidRPr="005E286A">
        <w:rPr>
          <w:rFonts w:cs="Times New Roman"/>
          <w:i/>
          <w:iCs/>
          <w:sz w:val="24"/>
          <w:szCs w:val="24"/>
        </w:rPr>
        <w:t>St. Petersburg and Its People</w:t>
      </w:r>
      <w:r w:rsidR="006151B7" w:rsidRPr="005E286A">
        <w:rPr>
          <w:rFonts w:cs="Times New Roman"/>
          <w:sz w:val="24"/>
          <w:szCs w:val="24"/>
        </w:rPr>
        <w:t xml:space="preserve">, they often came away on top—one-hundred fifty acres of land alone </w:t>
      </w:r>
      <w:r w:rsidR="00C00DC1" w:rsidRPr="005E286A">
        <w:rPr>
          <w:rFonts w:cs="Times New Roman"/>
          <w:sz w:val="24"/>
          <w:szCs w:val="24"/>
        </w:rPr>
        <w:t>were purchased by the chancery in St. Petersburg in 1950.</w:t>
      </w:r>
      <w:r w:rsidR="00C00DC1" w:rsidRPr="005E286A">
        <w:rPr>
          <w:rStyle w:val="FootnoteReference"/>
          <w:rFonts w:cs="Times New Roman"/>
          <w:sz w:val="24"/>
          <w:szCs w:val="24"/>
        </w:rPr>
        <w:footnoteReference w:id="73"/>
      </w:r>
      <w:r w:rsidR="00DD41CC">
        <w:rPr>
          <w:rFonts w:cs="Times New Roman"/>
          <w:sz w:val="24"/>
          <w:szCs w:val="24"/>
        </w:rPr>
        <w:t xml:space="preserve"> </w:t>
      </w:r>
    </w:p>
    <w:p w14:paraId="281157BD" w14:textId="11B34D26" w:rsidR="00635F0F" w:rsidRDefault="00B21179" w:rsidP="00091B31">
      <w:pPr>
        <w:spacing w:after="0" w:line="480" w:lineRule="auto"/>
        <w:rPr>
          <w:rFonts w:cs="Times New Roman"/>
          <w:sz w:val="24"/>
          <w:szCs w:val="24"/>
        </w:rPr>
      </w:pPr>
      <w:r w:rsidRPr="005E286A">
        <w:rPr>
          <w:rFonts w:cs="Times New Roman"/>
          <w:sz w:val="24"/>
          <w:szCs w:val="24"/>
        </w:rPr>
        <w:lastRenderedPageBreak/>
        <w:tab/>
        <w:t>However, buying up land was not the only new task Hurley gave to his</w:t>
      </w:r>
      <w:r w:rsidR="00AD0F16" w:rsidRPr="005E286A">
        <w:rPr>
          <w:rFonts w:cs="Times New Roman"/>
          <w:sz w:val="24"/>
          <w:szCs w:val="24"/>
        </w:rPr>
        <w:t xml:space="preserve"> parish priests. </w:t>
      </w:r>
      <w:r w:rsidR="00156B0F">
        <w:rPr>
          <w:rFonts w:cs="Times New Roman"/>
          <w:sz w:val="24"/>
          <w:szCs w:val="24"/>
        </w:rPr>
        <w:t>In the postwar period, the Archdiocese of St. Augustine began “large-scale deficit spending” to get an upper hand on development firms to ensure ecclesiastical establishment in the suburbs.</w:t>
      </w:r>
      <w:r w:rsidR="00156B0F">
        <w:rPr>
          <w:rStyle w:val="FootnoteReference"/>
          <w:rFonts w:cs="Times New Roman"/>
          <w:sz w:val="24"/>
          <w:szCs w:val="24"/>
        </w:rPr>
        <w:footnoteReference w:id="74"/>
      </w:r>
      <w:r w:rsidR="00156B0F">
        <w:rPr>
          <w:rFonts w:cs="Times New Roman"/>
          <w:sz w:val="24"/>
          <w:szCs w:val="24"/>
        </w:rPr>
        <w:t xml:space="preserve"> </w:t>
      </w:r>
      <w:r w:rsidR="007C6CB3">
        <w:rPr>
          <w:rFonts w:cs="Times New Roman"/>
          <w:sz w:val="24"/>
          <w:szCs w:val="24"/>
        </w:rPr>
        <w:t>Hurley was not hesitant to take on debt</w:t>
      </w:r>
      <w:r w:rsidR="00C31E43">
        <w:rPr>
          <w:rFonts w:cs="Times New Roman"/>
          <w:sz w:val="24"/>
          <w:szCs w:val="24"/>
        </w:rPr>
        <w:t>.</w:t>
      </w:r>
      <w:r w:rsidR="00654817">
        <w:rPr>
          <w:rFonts w:cs="Times New Roman"/>
          <w:sz w:val="24"/>
          <w:szCs w:val="24"/>
        </w:rPr>
        <w:t xml:space="preserve"> H</w:t>
      </w:r>
      <w:r w:rsidR="007C6CB3">
        <w:rPr>
          <w:rFonts w:cs="Times New Roman"/>
          <w:sz w:val="24"/>
          <w:szCs w:val="24"/>
        </w:rPr>
        <w:t>e</w:t>
      </w:r>
      <w:r w:rsidR="00654817">
        <w:rPr>
          <w:rFonts w:cs="Times New Roman"/>
          <w:sz w:val="24"/>
          <w:szCs w:val="24"/>
        </w:rPr>
        <w:t xml:space="preserve"> began taking </w:t>
      </w:r>
      <w:r w:rsidR="00362AD7">
        <w:rPr>
          <w:rFonts w:cs="Times New Roman"/>
          <w:sz w:val="24"/>
          <w:szCs w:val="24"/>
        </w:rPr>
        <w:t>out loans</w:t>
      </w:r>
      <w:r w:rsidR="00654817">
        <w:rPr>
          <w:rFonts w:cs="Times New Roman"/>
          <w:sz w:val="24"/>
          <w:szCs w:val="24"/>
        </w:rPr>
        <w:t xml:space="preserve"> from</w:t>
      </w:r>
      <w:r w:rsidR="00082E92">
        <w:rPr>
          <w:rFonts w:cs="Times New Roman"/>
          <w:sz w:val="24"/>
          <w:szCs w:val="24"/>
        </w:rPr>
        <w:t xml:space="preserve"> local </w:t>
      </w:r>
      <w:r w:rsidR="00503D50">
        <w:rPr>
          <w:rFonts w:cs="Times New Roman"/>
          <w:sz w:val="24"/>
          <w:szCs w:val="24"/>
        </w:rPr>
        <w:t>banks but</w:t>
      </w:r>
      <w:r w:rsidR="00082E92">
        <w:rPr>
          <w:rFonts w:cs="Times New Roman"/>
          <w:sz w:val="24"/>
          <w:szCs w:val="24"/>
        </w:rPr>
        <w:t xml:space="preserve"> was also keen on maintaining</w:t>
      </w:r>
      <w:r w:rsidR="00367884">
        <w:rPr>
          <w:rFonts w:cs="Times New Roman"/>
          <w:sz w:val="24"/>
          <w:szCs w:val="24"/>
        </w:rPr>
        <w:t xml:space="preserve"> the</w:t>
      </w:r>
      <w:r w:rsidR="00082E92">
        <w:rPr>
          <w:rFonts w:cs="Times New Roman"/>
          <w:sz w:val="24"/>
          <w:szCs w:val="24"/>
        </w:rPr>
        <w:t xml:space="preserve"> </w:t>
      </w:r>
      <w:r w:rsidR="00654817">
        <w:rPr>
          <w:rFonts w:cs="Times New Roman"/>
          <w:sz w:val="24"/>
          <w:szCs w:val="24"/>
        </w:rPr>
        <w:t xml:space="preserve">institutional independence of the Catholic Church, </w:t>
      </w:r>
      <w:r w:rsidR="00F32C5F">
        <w:rPr>
          <w:rFonts w:cs="Times New Roman"/>
          <w:sz w:val="24"/>
          <w:szCs w:val="24"/>
        </w:rPr>
        <w:t xml:space="preserve">therefore, he </w:t>
      </w:r>
      <w:r w:rsidR="00091B31">
        <w:rPr>
          <w:rFonts w:cs="Times New Roman"/>
          <w:sz w:val="24"/>
          <w:szCs w:val="24"/>
        </w:rPr>
        <w:t>insisted</w:t>
      </w:r>
      <w:r w:rsidR="00F32C5F">
        <w:rPr>
          <w:rFonts w:cs="Times New Roman"/>
          <w:sz w:val="24"/>
          <w:szCs w:val="24"/>
        </w:rPr>
        <w:t xml:space="preserve"> that the</w:t>
      </w:r>
      <w:r w:rsidR="00082E92">
        <w:rPr>
          <w:rFonts w:cs="Times New Roman"/>
          <w:sz w:val="24"/>
          <w:szCs w:val="24"/>
        </w:rPr>
        <w:t xml:space="preserve"> debts needed to be alleviated in another way</w:t>
      </w:r>
      <w:r w:rsidR="00654817">
        <w:rPr>
          <w:rFonts w:cs="Times New Roman"/>
          <w:sz w:val="24"/>
          <w:szCs w:val="24"/>
        </w:rPr>
        <w:t>.</w:t>
      </w:r>
      <w:r w:rsidR="00654817">
        <w:rPr>
          <w:rStyle w:val="FootnoteReference"/>
          <w:rFonts w:cs="Times New Roman"/>
          <w:sz w:val="24"/>
          <w:szCs w:val="24"/>
        </w:rPr>
        <w:footnoteReference w:id="75"/>
      </w:r>
      <w:r w:rsidR="00156B0F">
        <w:rPr>
          <w:rFonts w:cs="Times New Roman"/>
          <w:sz w:val="24"/>
          <w:szCs w:val="24"/>
        </w:rPr>
        <w:t xml:space="preserve"> He saw the laity, who were </w:t>
      </w:r>
      <w:r w:rsidR="004063BF">
        <w:rPr>
          <w:rFonts w:cs="Times New Roman"/>
          <w:sz w:val="24"/>
          <w:szCs w:val="24"/>
        </w:rPr>
        <w:t>ascending</w:t>
      </w:r>
      <w:r w:rsidR="00156B0F">
        <w:rPr>
          <w:rFonts w:cs="Times New Roman"/>
          <w:sz w:val="24"/>
          <w:szCs w:val="24"/>
        </w:rPr>
        <w:t xml:space="preserve"> into the middle-class and receiving large amounts of money through the New Deal state’s </w:t>
      </w:r>
      <w:r w:rsidR="00C64AF9">
        <w:rPr>
          <w:rFonts w:cs="Times New Roman"/>
          <w:sz w:val="24"/>
          <w:szCs w:val="24"/>
        </w:rPr>
        <w:t xml:space="preserve">welfare capitalism, </w:t>
      </w:r>
      <w:r w:rsidR="00156B0F">
        <w:rPr>
          <w:rFonts w:cs="Times New Roman"/>
          <w:sz w:val="24"/>
          <w:szCs w:val="24"/>
        </w:rPr>
        <w:t xml:space="preserve">would be the Church’s most lucrative source of wealth. He therefore </w:t>
      </w:r>
      <w:r w:rsidR="00156B0F" w:rsidRPr="005E286A">
        <w:rPr>
          <w:rFonts w:cs="Times New Roman"/>
          <w:sz w:val="24"/>
          <w:szCs w:val="24"/>
        </w:rPr>
        <w:t xml:space="preserve">wanted </w:t>
      </w:r>
      <w:r w:rsidR="00156B0F">
        <w:rPr>
          <w:rFonts w:cs="Times New Roman"/>
          <w:sz w:val="24"/>
          <w:szCs w:val="24"/>
        </w:rPr>
        <w:t xml:space="preserve">his parish priest </w:t>
      </w:r>
      <w:r w:rsidR="00156B0F" w:rsidRPr="005E286A">
        <w:rPr>
          <w:rFonts w:cs="Times New Roman"/>
          <w:sz w:val="24"/>
          <w:szCs w:val="24"/>
        </w:rPr>
        <w:t>to become adroit fundraisers.</w:t>
      </w:r>
      <w:r w:rsidR="002620FF">
        <w:rPr>
          <w:rFonts w:cs="Times New Roman"/>
          <w:sz w:val="24"/>
          <w:szCs w:val="24"/>
        </w:rPr>
        <w:t xml:space="preserve"> </w:t>
      </w:r>
      <w:r w:rsidR="001D7649">
        <w:rPr>
          <w:rFonts w:cs="Times New Roman"/>
          <w:sz w:val="24"/>
          <w:szCs w:val="24"/>
        </w:rPr>
        <w:t xml:space="preserve">In 1944, Hurley </w:t>
      </w:r>
      <w:r w:rsidR="008F4586">
        <w:rPr>
          <w:rFonts w:cs="Times New Roman"/>
          <w:sz w:val="24"/>
          <w:szCs w:val="24"/>
        </w:rPr>
        <w:t>created the Catholic Charities Campaign</w:t>
      </w:r>
      <w:r w:rsidR="00A46659">
        <w:rPr>
          <w:rFonts w:cs="Times New Roman"/>
          <w:sz w:val="24"/>
          <w:szCs w:val="24"/>
        </w:rPr>
        <w:t xml:space="preserve">, under the direction of the Chancery, </w:t>
      </w:r>
      <w:r w:rsidR="00635F0F">
        <w:rPr>
          <w:rFonts w:cs="Times New Roman"/>
          <w:sz w:val="24"/>
          <w:szCs w:val="24"/>
        </w:rPr>
        <w:t xml:space="preserve">which was used to solicit funds from the local communities straight to the </w:t>
      </w:r>
      <w:r w:rsidR="001F477A">
        <w:rPr>
          <w:rFonts w:cs="Times New Roman"/>
          <w:sz w:val="24"/>
          <w:szCs w:val="24"/>
        </w:rPr>
        <w:t>bishop’s</w:t>
      </w:r>
      <w:r w:rsidR="00635F0F">
        <w:rPr>
          <w:rFonts w:cs="Times New Roman"/>
          <w:sz w:val="24"/>
          <w:szCs w:val="24"/>
        </w:rPr>
        <w:t xml:space="preserve"> office. </w:t>
      </w:r>
      <w:r w:rsidR="001F477A">
        <w:rPr>
          <w:rFonts w:cs="Times New Roman"/>
          <w:sz w:val="24"/>
          <w:szCs w:val="24"/>
        </w:rPr>
        <w:t xml:space="preserve">Not only did priest’s ask for funds during </w:t>
      </w:r>
      <w:r w:rsidR="00494A94">
        <w:rPr>
          <w:rFonts w:cs="Times New Roman"/>
          <w:sz w:val="24"/>
          <w:szCs w:val="24"/>
        </w:rPr>
        <w:t>Sunday M</w:t>
      </w:r>
      <w:r w:rsidR="001F477A">
        <w:rPr>
          <w:rFonts w:cs="Times New Roman"/>
          <w:sz w:val="24"/>
          <w:szCs w:val="24"/>
        </w:rPr>
        <w:t xml:space="preserve">ass, </w:t>
      </w:r>
      <w:r w:rsidR="004A1BDB">
        <w:rPr>
          <w:rFonts w:cs="Times New Roman"/>
          <w:sz w:val="24"/>
          <w:szCs w:val="24"/>
        </w:rPr>
        <w:t>but volunteers also</w:t>
      </w:r>
      <w:r w:rsidR="00ED5DF1">
        <w:rPr>
          <w:rFonts w:cs="Times New Roman"/>
          <w:sz w:val="24"/>
          <w:szCs w:val="24"/>
        </w:rPr>
        <w:t xml:space="preserve"> went door-to-door across Florida asking for contributions. Although its nucleus was the parish, these funds </w:t>
      </w:r>
      <w:r w:rsidR="004A1BDB">
        <w:rPr>
          <w:rFonts w:cs="Times New Roman"/>
          <w:sz w:val="24"/>
          <w:szCs w:val="24"/>
        </w:rPr>
        <w:t xml:space="preserve">were not bound to parochial boundaries, </w:t>
      </w:r>
      <w:r w:rsidR="00BC14F3">
        <w:rPr>
          <w:rFonts w:cs="Times New Roman"/>
          <w:sz w:val="24"/>
          <w:szCs w:val="24"/>
        </w:rPr>
        <w:t xml:space="preserve">effectively breaking down the </w:t>
      </w:r>
      <w:r w:rsidR="000C7DCA">
        <w:rPr>
          <w:rFonts w:cs="Times New Roman"/>
          <w:sz w:val="24"/>
          <w:szCs w:val="24"/>
        </w:rPr>
        <w:t>monetary structure of the diocese.</w:t>
      </w:r>
      <w:r w:rsidR="000C7DCA">
        <w:rPr>
          <w:rStyle w:val="FootnoteReference"/>
          <w:rFonts w:cs="Times New Roman"/>
          <w:sz w:val="24"/>
          <w:szCs w:val="24"/>
        </w:rPr>
        <w:footnoteReference w:id="76"/>
      </w:r>
      <w:r w:rsidR="000C7DCA">
        <w:rPr>
          <w:rFonts w:cs="Times New Roman"/>
          <w:sz w:val="24"/>
          <w:szCs w:val="24"/>
        </w:rPr>
        <w:t xml:space="preserve"> </w:t>
      </w:r>
      <w:r w:rsidR="00AB0117">
        <w:rPr>
          <w:rFonts w:cs="Times New Roman"/>
          <w:sz w:val="24"/>
          <w:szCs w:val="24"/>
        </w:rPr>
        <w:t xml:space="preserve">The </w:t>
      </w:r>
      <w:r w:rsidR="00ED0A37">
        <w:rPr>
          <w:rFonts w:cs="Times New Roman"/>
          <w:sz w:val="24"/>
          <w:szCs w:val="24"/>
        </w:rPr>
        <w:t>Catholic Charities Campaign was renamed to</w:t>
      </w:r>
      <w:r w:rsidR="002412BB">
        <w:rPr>
          <w:rFonts w:cs="Times New Roman"/>
          <w:sz w:val="24"/>
          <w:szCs w:val="24"/>
        </w:rPr>
        <w:t xml:space="preserve"> </w:t>
      </w:r>
      <w:r w:rsidR="00ED0A37">
        <w:rPr>
          <w:rFonts w:cs="Times New Roman"/>
          <w:sz w:val="24"/>
          <w:szCs w:val="24"/>
        </w:rPr>
        <w:t>the United Catholic Charities Drive</w:t>
      </w:r>
      <w:r w:rsidR="0023087C">
        <w:rPr>
          <w:rFonts w:cs="Times New Roman"/>
          <w:sz w:val="24"/>
          <w:szCs w:val="24"/>
        </w:rPr>
        <w:t xml:space="preserve"> in late 1944. “</w:t>
      </w:r>
      <w:r w:rsidR="0023087C" w:rsidRPr="0023087C">
        <w:rPr>
          <w:rFonts w:cs="Times New Roman"/>
          <w:sz w:val="24"/>
          <w:szCs w:val="24"/>
        </w:rPr>
        <w:t>The United Catholic Charities drive has been dictated by needs that we must no longer ignore. The urgency of this campaign has been forcibly presented to us, by repeated urgent pleas for assistance from the priests and the people of the Diocese</w:t>
      </w:r>
      <w:r w:rsidR="0023087C">
        <w:rPr>
          <w:rFonts w:cs="Times New Roman"/>
          <w:sz w:val="24"/>
          <w:szCs w:val="24"/>
        </w:rPr>
        <w:t xml:space="preserve">,” said Fr. Leo Manning. </w:t>
      </w:r>
      <w:r w:rsidR="00592D7E">
        <w:rPr>
          <w:rFonts w:cs="Times New Roman"/>
          <w:sz w:val="24"/>
          <w:szCs w:val="24"/>
        </w:rPr>
        <w:t>“</w:t>
      </w:r>
      <w:r w:rsidR="00592D7E" w:rsidRPr="00592D7E">
        <w:rPr>
          <w:rFonts w:cs="Times New Roman"/>
          <w:sz w:val="24"/>
          <w:szCs w:val="24"/>
        </w:rPr>
        <w:t xml:space="preserve">The successful prosecution of the United Catholic Charities drive will mean a spiritual transfusion to the Faith, because </w:t>
      </w:r>
      <w:r w:rsidR="00572A1C">
        <w:rPr>
          <w:rFonts w:cs="Times New Roman"/>
          <w:sz w:val="24"/>
          <w:szCs w:val="24"/>
        </w:rPr>
        <w:t>‘</w:t>
      </w:r>
      <w:r w:rsidR="00592D7E" w:rsidRPr="00592D7E">
        <w:rPr>
          <w:rFonts w:cs="Times New Roman"/>
          <w:sz w:val="24"/>
          <w:szCs w:val="24"/>
        </w:rPr>
        <w:t>Charity is the Lifeblood of the Faith</w:t>
      </w:r>
      <w:r w:rsidR="00592D7E">
        <w:rPr>
          <w:rFonts w:cs="Times New Roman"/>
          <w:sz w:val="24"/>
          <w:szCs w:val="24"/>
        </w:rPr>
        <w:t>.’”</w:t>
      </w:r>
      <w:r w:rsidR="00592D7E">
        <w:rPr>
          <w:rStyle w:val="FootnoteReference"/>
          <w:rFonts w:cs="Times New Roman"/>
          <w:sz w:val="24"/>
          <w:szCs w:val="24"/>
        </w:rPr>
        <w:footnoteReference w:id="77"/>
      </w:r>
      <w:r w:rsidR="00592D7E">
        <w:rPr>
          <w:rFonts w:cs="Times New Roman"/>
          <w:sz w:val="24"/>
          <w:szCs w:val="24"/>
        </w:rPr>
        <w:t xml:space="preserve"> </w:t>
      </w:r>
      <w:r w:rsidR="006B56B7">
        <w:rPr>
          <w:rFonts w:cs="Times New Roman"/>
          <w:sz w:val="24"/>
          <w:szCs w:val="24"/>
        </w:rPr>
        <w:t>Bishop Hurley, in a January 1945 letter to the laity</w:t>
      </w:r>
      <w:r w:rsidR="00A220D0">
        <w:rPr>
          <w:rFonts w:cs="Times New Roman"/>
          <w:sz w:val="24"/>
          <w:szCs w:val="24"/>
        </w:rPr>
        <w:t xml:space="preserve">, saying </w:t>
      </w:r>
      <w:r w:rsidR="00A220D0">
        <w:rPr>
          <w:rFonts w:cs="Times New Roman"/>
          <w:b/>
          <w:bCs/>
          <w:sz w:val="24"/>
          <w:szCs w:val="24"/>
        </w:rPr>
        <w:t>“</w:t>
      </w:r>
      <w:r w:rsidR="00A220D0" w:rsidRPr="00A220D0">
        <w:rPr>
          <w:rFonts w:cs="Times New Roman"/>
          <w:sz w:val="24"/>
          <w:szCs w:val="24"/>
        </w:rPr>
        <w:t xml:space="preserve">I call upon every Catholic </w:t>
      </w:r>
      <w:r w:rsidR="00A220D0" w:rsidRPr="00A220D0">
        <w:rPr>
          <w:rFonts w:cs="Times New Roman"/>
          <w:sz w:val="24"/>
          <w:szCs w:val="24"/>
        </w:rPr>
        <w:lastRenderedPageBreak/>
        <w:t>in the Diocese to receive cordially these emissaries of Christ's poor, and to send them away rejoicing with a generous gift.”</w:t>
      </w:r>
      <w:r w:rsidR="00A220D0">
        <w:rPr>
          <w:rFonts w:cs="Times New Roman"/>
          <w:b/>
          <w:bCs/>
          <w:sz w:val="24"/>
          <w:szCs w:val="24"/>
        </w:rPr>
        <w:t xml:space="preserve"> </w:t>
      </w:r>
      <w:r w:rsidR="00A220D0">
        <w:rPr>
          <w:rFonts w:cs="Times New Roman"/>
          <w:sz w:val="24"/>
          <w:szCs w:val="24"/>
        </w:rPr>
        <w:t xml:space="preserve">Further noting, </w:t>
      </w:r>
      <w:r w:rsidR="001D3DFA">
        <w:rPr>
          <w:rFonts w:cs="Times New Roman"/>
          <w:sz w:val="24"/>
          <w:szCs w:val="24"/>
        </w:rPr>
        <w:t>“</w:t>
      </w:r>
      <w:r w:rsidR="001D3DFA" w:rsidRPr="001D3DFA">
        <w:rPr>
          <w:rFonts w:cs="Times New Roman"/>
          <w:sz w:val="24"/>
          <w:szCs w:val="24"/>
        </w:rPr>
        <w:t xml:space="preserve">Only by sacrificial giving can we reach our goal, and prove to our </w:t>
      </w:r>
      <w:proofErr w:type="gramStart"/>
      <w:r w:rsidR="001D3DFA" w:rsidRPr="001D3DFA">
        <w:rPr>
          <w:rFonts w:cs="Times New Roman"/>
          <w:sz w:val="24"/>
          <w:szCs w:val="24"/>
        </w:rPr>
        <w:t>fellow-citizens</w:t>
      </w:r>
      <w:proofErr w:type="gramEnd"/>
      <w:r w:rsidR="001D3DFA" w:rsidRPr="001D3DFA">
        <w:rPr>
          <w:rFonts w:cs="Times New Roman"/>
          <w:sz w:val="24"/>
          <w:szCs w:val="24"/>
        </w:rPr>
        <w:t xml:space="preserve"> that Catholics love their neighbor </w:t>
      </w:r>
      <w:proofErr w:type="gramStart"/>
      <w:r w:rsidR="00F057EE" w:rsidRPr="001D3DFA">
        <w:rPr>
          <w:rFonts w:cs="Times New Roman"/>
          <w:sz w:val="24"/>
          <w:szCs w:val="24"/>
        </w:rPr>
        <w:t>in</w:t>
      </w:r>
      <w:r w:rsidR="00F057EE">
        <w:rPr>
          <w:rFonts w:cs="Times New Roman"/>
          <w:sz w:val="24"/>
          <w:szCs w:val="24"/>
        </w:rPr>
        <w:t xml:space="preserve"> </w:t>
      </w:r>
      <w:r w:rsidR="00F057EE" w:rsidRPr="001D3DFA">
        <w:rPr>
          <w:rFonts w:cs="Times New Roman"/>
          <w:sz w:val="24"/>
          <w:szCs w:val="24"/>
        </w:rPr>
        <w:t>deed</w:t>
      </w:r>
      <w:proofErr w:type="gramEnd"/>
      <w:r w:rsidR="001D3DFA" w:rsidRPr="001D3DFA">
        <w:rPr>
          <w:rFonts w:cs="Times New Roman"/>
          <w:sz w:val="24"/>
          <w:szCs w:val="24"/>
        </w:rPr>
        <w:t xml:space="preserve"> and in truth, that Catholics care</w:t>
      </w:r>
      <w:r w:rsidR="001D3DFA">
        <w:rPr>
          <w:rFonts w:cs="Times New Roman"/>
          <w:sz w:val="24"/>
          <w:szCs w:val="24"/>
        </w:rPr>
        <w:t>.”</w:t>
      </w:r>
      <w:r w:rsidR="001D3DFA">
        <w:rPr>
          <w:rStyle w:val="FootnoteReference"/>
          <w:rFonts w:cs="Times New Roman"/>
          <w:sz w:val="24"/>
          <w:szCs w:val="24"/>
        </w:rPr>
        <w:footnoteReference w:id="78"/>
      </w:r>
      <w:r w:rsidR="001D3DFA">
        <w:rPr>
          <w:rFonts w:cs="Times New Roman"/>
          <w:sz w:val="24"/>
          <w:szCs w:val="24"/>
        </w:rPr>
        <w:t xml:space="preserve"> </w:t>
      </w:r>
      <w:r w:rsidR="008E27C8">
        <w:rPr>
          <w:rFonts w:cs="Times New Roman"/>
          <w:sz w:val="24"/>
          <w:szCs w:val="24"/>
        </w:rPr>
        <w:t xml:space="preserve">The drive was </w:t>
      </w:r>
      <w:r w:rsidR="00FB5F01">
        <w:rPr>
          <w:rFonts w:cs="Times New Roman"/>
          <w:sz w:val="24"/>
          <w:szCs w:val="24"/>
        </w:rPr>
        <w:t>a</w:t>
      </w:r>
      <w:r w:rsidR="008E27C8">
        <w:rPr>
          <w:rFonts w:cs="Times New Roman"/>
          <w:sz w:val="24"/>
          <w:szCs w:val="24"/>
        </w:rPr>
        <w:t xml:space="preserve"> massive success, </w:t>
      </w:r>
      <w:r w:rsidR="001950B6">
        <w:rPr>
          <w:rFonts w:cs="Times New Roman"/>
          <w:sz w:val="24"/>
          <w:szCs w:val="24"/>
        </w:rPr>
        <w:t xml:space="preserve">garnering </w:t>
      </w:r>
      <w:r w:rsidR="008E27C8">
        <w:rPr>
          <w:rFonts w:cs="Times New Roman"/>
          <w:sz w:val="24"/>
          <w:szCs w:val="24"/>
        </w:rPr>
        <w:t xml:space="preserve">$765,548.78 </w:t>
      </w:r>
      <w:r w:rsidR="0066268A">
        <w:rPr>
          <w:rFonts w:cs="Times New Roman"/>
          <w:sz w:val="24"/>
          <w:szCs w:val="24"/>
        </w:rPr>
        <w:t>from a goal of $500,000.</w:t>
      </w:r>
      <w:r w:rsidR="0066268A">
        <w:rPr>
          <w:rStyle w:val="FootnoteReference"/>
          <w:rFonts w:cs="Times New Roman"/>
          <w:sz w:val="24"/>
          <w:szCs w:val="24"/>
        </w:rPr>
        <w:footnoteReference w:id="79"/>
      </w:r>
      <w:r w:rsidR="008C7DB9">
        <w:rPr>
          <w:rFonts w:cs="Times New Roman"/>
          <w:sz w:val="24"/>
          <w:szCs w:val="24"/>
        </w:rPr>
        <w:t xml:space="preserve"> </w:t>
      </w:r>
    </w:p>
    <w:p w14:paraId="1C582913" w14:textId="02C61A8D" w:rsidR="002E08C6" w:rsidRDefault="00717CFB" w:rsidP="002E08C6">
      <w:pPr>
        <w:spacing w:after="0" w:line="480" w:lineRule="auto"/>
        <w:rPr>
          <w:rFonts w:cs="Times New Roman"/>
          <w:sz w:val="24"/>
          <w:szCs w:val="24"/>
        </w:rPr>
      </w:pPr>
      <w:r>
        <w:rPr>
          <w:rFonts w:cs="Times New Roman"/>
          <w:sz w:val="24"/>
          <w:szCs w:val="24"/>
        </w:rPr>
        <w:tab/>
        <w:t xml:space="preserve">Hurley, </w:t>
      </w:r>
      <w:r w:rsidR="009D5AF4">
        <w:rPr>
          <w:rFonts w:cs="Times New Roman"/>
          <w:sz w:val="24"/>
          <w:szCs w:val="24"/>
        </w:rPr>
        <w:t>unquestionably</w:t>
      </w:r>
      <w:r>
        <w:rPr>
          <w:rFonts w:cs="Times New Roman"/>
          <w:sz w:val="24"/>
          <w:szCs w:val="24"/>
        </w:rPr>
        <w:t xml:space="preserve">, took </w:t>
      </w:r>
      <w:proofErr w:type="gramStart"/>
      <w:r>
        <w:rPr>
          <w:rFonts w:cs="Times New Roman"/>
          <w:sz w:val="24"/>
          <w:szCs w:val="24"/>
        </w:rPr>
        <w:t>notice</w:t>
      </w:r>
      <w:proofErr w:type="gramEnd"/>
      <w:r>
        <w:rPr>
          <w:rFonts w:cs="Times New Roman"/>
          <w:sz w:val="24"/>
          <w:szCs w:val="24"/>
        </w:rPr>
        <w:t xml:space="preserve"> and </w:t>
      </w:r>
      <w:r w:rsidR="001277B2">
        <w:rPr>
          <w:rFonts w:cs="Times New Roman"/>
          <w:sz w:val="24"/>
          <w:szCs w:val="24"/>
        </w:rPr>
        <w:t>began expanding</w:t>
      </w:r>
      <w:r w:rsidR="009963F1">
        <w:rPr>
          <w:rFonts w:cs="Times New Roman"/>
          <w:sz w:val="24"/>
          <w:szCs w:val="24"/>
        </w:rPr>
        <w:t xml:space="preserve"> </w:t>
      </w:r>
      <w:r w:rsidR="006D1679">
        <w:rPr>
          <w:rFonts w:cs="Times New Roman"/>
          <w:sz w:val="24"/>
          <w:szCs w:val="24"/>
        </w:rPr>
        <w:t xml:space="preserve">the funds on a yearly basis. </w:t>
      </w:r>
      <w:r w:rsidR="00121EE8">
        <w:rPr>
          <w:rFonts w:cs="Times New Roman"/>
          <w:sz w:val="24"/>
          <w:szCs w:val="24"/>
        </w:rPr>
        <w:t xml:space="preserve">The United Catholic Charities Drive went </w:t>
      </w:r>
      <w:r w:rsidR="00554ACE">
        <w:rPr>
          <w:rFonts w:cs="Times New Roman"/>
          <w:sz w:val="24"/>
          <w:szCs w:val="24"/>
        </w:rPr>
        <w:t>through several renames</w:t>
      </w:r>
      <w:r w:rsidR="00CD4776">
        <w:rPr>
          <w:rFonts w:cs="Times New Roman"/>
          <w:sz w:val="24"/>
          <w:szCs w:val="24"/>
        </w:rPr>
        <w:t xml:space="preserve">: in 1948 it was the Diocesan Expansion Fund, </w:t>
      </w:r>
      <w:r w:rsidR="009F42B0">
        <w:rPr>
          <w:rFonts w:cs="Times New Roman"/>
          <w:sz w:val="24"/>
          <w:szCs w:val="24"/>
        </w:rPr>
        <w:t xml:space="preserve">in 1950 it was the Diocesan Development Program, in 1951 the Diocesan Development Fund (DDF), </w:t>
      </w:r>
      <w:r w:rsidR="00D73402">
        <w:rPr>
          <w:rFonts w:cs="Times New Roman"/>
          <w:sz w:val="24"/>
          <w:szCs w:val="24"/>
        </w:rPr>
        <w:t xml:space="preserve">the “instrument in helping our </w:t>
      </w:r>
      <w:r w:rsidR="000A730E">
        <w:rPr>
          <w:rFonts w:cs="Times New Roman"/>
          <w:sz w:val="24"/>
          <w:szCs w:val="24"/>
        </w:rPr>
        <w:t xml:space="preserve">parishes financially” </w:t>
      </w:r>
      <w:r w:rsidR="00C64AF9">
        <w:rPr>
          <w:rFonts w:cs="Times New Roman"/>
          <w:sz w:val="24"/>
          <w:szCs w:val="24"/>
        </w:rPr>
        <w:t>finally</w:t>
      </w:r>
      <w:r w:rsidR="009F42B0">
        <w:rPr>
          <w:rFonts w:cs="Times New Roman"/>
          <w:sz w:val="24"/>
          <w:szCs w:val="24"/>
        </w:rPr>
        <w:t xml:space="preserve"> stuck throughout the 1950s and 1960s.</w:t>
      </w:r>
      <w:r w:rsidR="000A730E">
        <w:rPr>
          <w:rStyle w:val="FootnoteReference"/>
          <w:rFonts w:cs="Times New Roman"/>
          <w:sz w:val="24"/>
          <w:szCs w:val="24"/>
        </w:rPr>
        <w:footnoteReference w:id="80"/>
      </w:r>
      <w:r w:rsidR="009F42B0">
        <w:rPr>
          <w:rFonts w:cs="Times New Roman"/>
          <w:sz w:val="24"/>
          <w:szCs w:val="24"/>
        </w:rPr>
        <w:t xml:space="preserve"> </w:t>
      </w:r>
      <w:r w:rsidR="00D76579">
        <w:rPr>
          <w:rFonts w:cs="Times New Roman"/>
          <w:sz w:val="24"/>
          <w:szCs w:val="24"/>
        </w:rPr>
        <w:t xml:space="preserve">Simultaneously, the </w:t>
      </w:r>
      <w:r w:rsidR="006305CD">
        <w:rPr>
          <w:rFonts w:cs="Times New Roman"/>
          <w:sz w:val="24"/>
          <w:szCs w:val="24"/>
        </w:rPr>
        <w:t xml:space="preserve">goals and </w:t>
      </w:r>
      <w:r w:rsidR="00DD0B88">
        <w:rPr>
          <w:rFonts w:cs="Times New Roman"/>
          <w:sz w:val="24"/>
          <w:szCs w:val="24"/>
        </w:rPr>
        <w:t xml:space="preserve">money raised </w:t>
      </w:r>
      <w:r w:rsidR="001D1F37">
        <w:rPr>
          <w:rFonts w:cs="Times New Roman"/>
          <w:sz w:val="24"/>
          <w:szCs w:val="24"/>
        </w:rPr>
        <w:t>rose exponentially</w:t>
      </w:r>
      <w:r w:rsidR="00CB27FC">
        <w:rPr>
          <w:rFonts w:cs="Times New Roman"/>
          <w:sz w:val="24"/>
          <w:szCs w:val="24"/>
        </w:rPr>
        <w:t>: by 1951, the DDF’s goal was $1,485,400.</w:t>
      </w:r>
      <w:r w:rsidR="00CB27FC">
        <w:rPr>
          <w:rStyle w:val="FootnoteReference"/>
          <w:rFonts w:cs="Times New Roman"/>
          <w:sz w:val="24"/>
          <w:szCs w:val="24"/>
        </w:rPr>
        <w:footnoteReference w:id="81"/>
      </w:r>
      <w:r w:rsidR="00FF241B">
        <w:rPr>
          <w:rFonts w:cs="Times New Roman"/>
          <w:sz w:val="24"/>
          <w:szCs w:val="24"/>
        </w:rPr>
        <w:t xml:space="preserve"> </w:t>
      </w:r>
      <w:r w:rsidR="007B1336" w:rsidRPr="007B1336">
        <w:rPr>
          <w:rFonts w:cs="Times New Roman"/>
          <w:sz w:val="24"/>
          <w:szCs w:val="24"/>
        </w:rPr>
        <w:t>“Collections rose and the institutional Church had more income, reflecting its more affluent membership, and making available more financial resources.”</w:t>
      </w:r>
      <w:r w:rsidR="007B1336" w:rsidRPr="007B1336">
        <w:rPr>
          <w:rFonts w:cs="Times New Roman"/>
          <w:sz w:val="24"/>
          <w:szCs w:val="24"/>
          <w:vertAlign w:val="superscript"/>
        </w:rPr>
        <w:footnoteReference w:id="82"/>
      </w:r>
      <w:r w:rsidR="007B1336">
        <w:rPr>
          <w:rFonts w:cs="Times New Roman"/>
          <w:sz w:val="24"/>
          <w:szCs w:val="24"/>
        </w:rPr>
        <w:t xml:space="preserve"> </w:t>
      </w:r>
      <w:r w:rsidR="00D60C12">
        <w:rPr>
          <w:rFonts w:cs="Times New Roman"/>
          <w:sz w:val="24"/>
          <w:szCs w:val="24"/>
        </w:rPr>
        <w:t xml:space="preserve">In 1952, Hurley </w:t>
      </w:r>
      <w:r w:rsidR="005A5152">
        <w:rPr>
          <w:rFonts w:cs="Times New Roman"/>
          <w:sz w:val="24"/>
          <w:szCs w:val="24"/>
        </w:rPr>
        <w:t xml:space="preserve">created the “Missionary Burse Appeal”—which was </w:t>
      </w:r>
      <w:r w:rsidR="005C6464">
        <w:rPr>
          <w:rFonts w:cs="Times New Roman"/>
          <w:sz w:val="24"/>
          <w:szCs w:val="24"/>
        </w:rPr>
        <w:t>received</w:t>
      </w:r>
      <w:r w:rsidR="005A5152">
        <w:rPr>
          <w:rFonts w:cs="Times New Roman"/>
          <w:sz w:val="24"/>
          <w:szCs w:val="24"/>
        </w:rPr>
        <w:t xml:space="preserve"> with silent shock by priests</w:t>
      </w:r>
      <w:r w:rsidR="00C318A2">
        <w:rPr>
          <w:rFonts w:cs="Times New Roman"/>
          <w:sz w:val="24"/>
          <w:szCs w:val="24"/>
        </w:rPr>
        <w:t xml:space="preserve">, who knew they were given more </w:t>
      </w:r>
      <w:r w:rsidR="00C1566B">
        <w:rPr>
          <w:rFonts w:cs="Times New Roman"/>
          <w:sz w:val="24"/>
          <w:szCs w:val="24"/>
        </w:rPr>
        <w:t>assessments</w:t>
      </w:r>
      <w:r w:rsidR="006D1679">
        <w:rPr>
          <w:rFonts w:cs="Times New Roman"/>
          <w:sz w:val="24"/>
          <w:szCs w:val="24"/>
        </w:rPr>
        <w:t xml:space="preserve"> to fill and quotas to hit</w:t>
      </w:r>
      <w:r w:rsidR="00DC1051">
        <w:rPr>
          <w:rFonts w:cs="Times New Roman"/>
          <w:sz w:val="24"/>
          <w:szCs w:val="24"/>
        </w:rPr>
        <w:t>—“</w:t>
      </w:r>
      <w:r w:rsidR="006D1679">
        <w:rPr>
          <w:rFonts w:cs="Times New Roman"/>
          <w:sz w:val="24"/>
          <w:szCs w:val="24"/>
        </w:rPr>
        <w:t>[t]</w:t>
      </w:r>
      <w:r w:rsidR="00DC1051">
        <w:rPr>
          <w:rFonts w:cs="Times New Roman"/>
          <w:sz w:val="24"/>
          <w:szCs w:val="24"/>
        </w:rPr>
        <w:t>he Burse Appeal</w:t>
      </w:r>
      <w:r w:rsidR="005A4486">
        <w:rPr>
          <w:rFonts w:cs="Times New Roman"/>
          <w:sz w:val="24"/>
          <w:szCs w:val="24"/>
        </w:rPr>
        <w:t xml:space="preserve"> is designed to give us an endowment </w:t>
      </w:r>
      <w:r w:rsidR="00445648">
        <w:rPr>
          <w:rFonts w:cs="Times New Roman"/>
          <w:sz w:val="24"/>
          <w:szCs w:val="24"/>
        </w:rPr>
        <w:t>fund</w:t>
      </w:r>
      <w:r w:rsidR="005A4486">
        <w:rPr>
          <w:rFonts w:cs="Times New Roman"/>
          <w:sz w:val="24"/>
          <w:szCs w:val="24"/>
        </w:rPr>
        <w:t xml:space="preserve"> for a part of heavy expenses </w:t>
      </w:r>
      <w:r w:rsidR="00445648">
        <w:rPr>
          <w:rFonts w:cs="Times New Roman"/>
          <w:sz w:val="24"/>
          <w:szCs w:val="24"/>
        </w:rPr>
        <w:t xml:space="preserve">we shall incur in the education of these future priests.” Quotas were </w:t>
      </w:r>
      <w:r w:rsidR="00C318A2">
        <w:rPr>
          <w:rFonts w:cs="Times New Roman"/>
          <w:sz w:val="24"/>
          <w:szCs w:val="24"/>
        </w:rPr>
        <w:t xml:space="preserve">placed on </w:t>
      </w:r>
      <w:r w:rsidR="00471A5B">
        <w:rPr>
          <w:rFonts w:cs="Times New Roman"/>
          <w:sz w:val="24"/>
          <w:szCs w:val="24"/>
        </w:rPr>
        <w:t xml:space="preserve">each </w:t>
      </w:r>
      <w:r w:rsidR="00C318A2">
        <w:rPr>
          <w:rFonts w:cs="Times New Roman"/>
          <w:sz w:val="24"/>
          <w:szCs w:val="24"/>
        </w:rPr>
        <w:t>individual paris</w:t>
      </w:r>
      <w:r w:rsidR="00C1566B">
        <w:rPr>
          <w:rFonts w:cs="Times New Roman"/>
          <w:sz w:val="24"/>
          <w:szCs w:val="24"/>
        </w:rPr>
        <w:t>h</w:t>
      </w:r>
      <w:r w:rsidR="00471A5B">
        <w:rPr>
          <w:rFonts w:cs="Times New Roman"/>
          <w:sz w:val="24"/>
          <w:szCs w:val="24"/>
        </w:rPr>
        <w:t xml:space="preserve"> in the state, procuring </w:t>
      </w:r>
      <w:r w:rsidR="0044667A">
        <w:rPr>
          <w:rFonts w:cs="Times New Roman"/>
          <w:sz w:val="24"/>
          <w:szCs w:val="24"/>
        </w:rPr>
        <w:t xml:space="preserve">more funds for what actually </w:t>
      </w:r>
      <w:r w:rsidR="00874612">
        <w:rPr>
          <w:rFonts w:cs="Times New Roman"/>
          <w:sz w:val="24"/>
          <w:szCs w:val="24"/>
        </w:rPr>
        <w:t xml:space="preserve">was turned into paying off </w:t>
      </w:r>
      <w:r w:rsidR="00A904AA">
        <w:rPr>
          <w:rFonts w:cs="Times New Roman"/>
          <w:sz w:val="24"/>
          <w:szCs w:val="24"/>
        </w:rPr>
        <w:t xml:space="preserve">the </w:t>
      </w:r>
      <w:r w:rsidR="00874612">
        <w:rPr>
          <w:rFonts w:cs="Times New Roman"/>
          <w:sz w:val="24"/>
          <w:szCs w:val="24"/>
        </w:rPr>
        <w:t xml:space="preserve">Chancery’s over $5 million </w:t>
      </w:r>
      <w:r w:rsidR="00FE7675">
        <w:rPr>
          <w:rFonts w:cs="Times New Roman"/>
          <w:sz w:val="24"/>
          <w:szCs w:val="24"/>
        </w:rPr>
        <w:t xml:space="preserve">in </w:t>
      </w:r>
      <w:r w:rsidR="00801B1B">
        <w:rPr>
          <w:rFonts w:cs="Times New Roman"/>
          <w:sz w:val="24"/>
          <w:szCs w:val="24"/>
        </w:rPr>
        <w:t>debt due to Hurley’s real estate purchasing.</w:t>
      </w:r>
      <w:r w:rsidR="00801B1B">
        <w:rPr>
          <w:rStyle w:val="FootnoteReference"/>
          <w:rFonts w:cs="Times New Roman"/>
          <w:sz w:val="24"/>
          <w:szCs w:val="24"/>
        </w:rPr>
        <w:footnoteReference w:id="83"/>
      </w:r>
      <w:r w:rsidR="000367BA">
        <w:rPr>
          <w:rFonts w:cs="Times New Roman"/>
          <w:sz w:val="24"/>
          <w:szCs w:val="24"/>
        </w:rPr>
        <w:t xml:space="preserve"> </w:t>
      </w:r>
      <w:r w:rsidR="00875D97">
        <w:rPr>
          <w:rFonts w:cs="Times New Roman"/>
          <w:sz w:val="24"/>
          <w:szCs w:val="24"/>
        </w:rPr>
        <w:t xml:space="preserve">These parochial quotas were strict and </w:t>
      </w:r>
      <w:r w:rsidR="006F38C0">
        <w:rPr>
          <w:rFonts w:cs="Times New Roman"/>
          <w:sz w:val="24"/>
          <w:szCs w:val="24"/>
        </w:rPr>
        <w:t xml:space="preserve">meticulously calculated based upon </w:t>
      </w:r>
      <w:r w:rsidR="002150E3">
        <w:rPr>
          <w:rFonts w:cs="Times New Roman"/>
          <w:sz w:val="24"/>
          <w:szCs w:val="24"/>
        </w:rPr>
        <w:t xml:space="preserve">the parish’s financial records. </w:t>
      </w:r>
      <w:r w:rsidR="00375C31">
        <w:rPr>
          <w:rFonts w:cs="Times New Roman"/>
          <w:sz w:val="24"/>
          <w:szCs w:val="24"/>
        </w:rPr>
        <w:t xml:space="preserve">In 1951, </w:t>
      </w:r>
      <w:r w:rsidR="00375C31">
        <w:rPr>
          <w:rFonts w:cs="Times New Roman"/>
          <w:sz w:val="24"/>
          <w:szCs w:val="24"/>
        </w:rPr>
        <w:lastRenderedPageBreak/>
        <w:t xml:space="preserve">St. Paul’s had the largest quota in St. Petersburg with $113,300—the </w:t>
      </w:r>
      <w:r w:rsidR="00216638">
        <w:rPr>
          <w:rFonts w:cs="Times New Roman"/>
          <w:sz w:val="24"/>
          <w:szCs w:val="24"/>
        </w:rPr>
        <w:t>statewide sum was $3,021,219.20.</w:t>
      </w:r>
      <w:r w:rsidR="00216638">
        <w:rPr>
          <w:rStyle w:val="FootnoteReference"/>
          <w:rFonts w:cs="Times New Roman"/>
          <w:sz w:val="24"/>
          <w:szCs w:val="24"/>
        </w:rPr>
        <w:footnoteReference w:id="84"/>
      </w:r>
      <w:r w:rsidR="003D53EE">
        <w:rPr>
          <w:rFonts w:cs="Times New Roman"/>
          <w:sz w:val="24"/>
          <w:szCs w:val="24"/>
        </w:rPr>
        <w:t xml:space="preserve"> There was also a </w:t>
      </w:r>
      <w:r w:rsidR="00B21762">
        <w:rPr>
          <w:rFonts w:cs="Times New Roman"/>
          <w:sz w:val="24"/>
          <w:szCs w:val="24"/>
        </w:rPr>
        <w:t>lay</w:t>
      </w:r>
      <w:r w:rsidR="003D53EE">
        <w:rPr>
          <w:rFonts w:cs="Times New Roman"/>
          <w:sz w:val="24"/>
          <w:szCs w:val="24"/>
        </w:rPr>
        <w:t xml:space="preserve"> element, where the results of these drives would be submitted</w:t>
      </w:r>
      <w:r w:rsidR="00D61124">
        <w:rPr>
          <w:rFonts w:cs="Times New Roman"/>
          <w:sz w:val="24"/>
          <w:szCs w:val="24"/>
        </w:rPr>
        <w:t xml:space="preserve"> </w:t>
      </w:r>
      <w:r w:rsidR="00EC0994">
        <w:rPr>
          <w:rFonts w:cs="Times New Roman"/>
          <w:sz w:val="24"/>
          <w:szCs w:val="24"/>
        </w:rPr>
        <w:t xml:space="preserve">in the </w:t>
      </w:r>
      <w:r w:rsidR="00EC0994">
        <w:rPr>
          <w:rFonts w:cs="Times New Roman"/>
          <w:i/>
          <w:iCs/>
          <w:sz w:val="24"/>
          <w:szCs w:val="24"/>
        </w:rPr>
        <w:t>Florida Catholic</w:t>
      </w:r>
      <w:r w:rsidR="00EC0994">
        <w:rPr>
          <w:rFonts w:cs="Times New Roman"/>
          <w:sz w:val="24"/>
          <w:szCs w:val="24"/>
        </w:rPr>
        <w:t xml:space="preserve"> for both transparency</w:t>
      </w:r>
      <w:r w:rsidR="00B21762">
        <w:rPr>
          <w:rFonts w:cs="Times New Roman"/>
          <w:sz w:val="24"/>
          <w:szCs w:val="24"/>
        </w:rPr>
        <w:t xml:space="preserve"> purposes</w:t>
      </w:r>
      <w:r w:rsidR="00EC0994">
        <w:rPr>
          <w:rFonts w:cs="Times New Roman"/>
          <w:sz w:val="24"/>
          <w:szCs w:val="24"/>
        </w:rPr>
        <w:t xml:space="preserve"> but also </w:t>
      </w:r>
      <w:r w:rsidR="008358D2">
        <w:rPr>
          <w:rFonts w:cs="Times New Roman"/>
          <w:sz w:val="24"/>
          <w:szCs w:val="24"/>
        </w:rPr>
        <w:t>compet</w:t>
      </w:r>
      <w:r w:rsidR="00852502">
        <w:rPr>
          <w:rFonts w:cs="Times New Roman"/>
          <w:sz w:val="24"/>
          <w:szCs w:val="24"/>
        </w:rPr>
        <w:t>ition</w:t>
      </w:r>
      <w:r w:rsidR="008358D2">
        <w:rPr>
          <w:rFonts w:cs="Times New Roman"/>
          <w:sz w:val="24"/>
          <w:szCs w:val="24"/>
        </w:rPr>
        <w:t xml:space="preserve"> to see wh</w:t>
      </w:r>
      <w:r w:rsidR="00E8580C">
        <w:rPr>
          <w:rFonts w:cs="Times New Roman"/>
          <w:sz w:val="24"/>
          <w:szCs w:val="24"/>
        </w:rPr>
        <w:t xml:space="preserve">o the best at charity were. </w:t>
      </w:r>
      <w:r w:rsidR="002718DF">
        <w:rPr>
          <w:rFonts w:cs="Times New Roman"/>
          <w:sz w:val="24"/>
          <w:szCs w:val="24"/>
        </w:rPr>
        <w:t xml:space="preserve">The Diocese would benefit from this formation by </w:t>
      </w:r>
      <w:r w:rsidR="00B63AD4">
        <w:rPr>
          <w:rFonts w:cs="Times New Roman"/>
          <w:sz w:val="24"/>
          <w:szCs w:val="24"/>
        </w:rPr>
        <w:t>st</w:t>
      </w:r>
      <w:r w:rsidR="00DB025D">
        <w:rPr>
          <w:rFonts w:cs="Times New Roman"/>
          <w:sz w:val="24"/>
          <w:szCs w:val="24"/>
        </w:rPr>
        <w:t>o</w:t>
      </w:r>
      <w:r w:rsidR="00B63AD4">
        <w:rPr>
          <w:rFonts w:cs="Times New Roman"/>
          <w:sz w:val="24"/>
          <w:szCs w:val="24"/>
        </w:rPr>
        <w:t>king</w:t>
      </w:r>
      <w:r w:rsidR="002718DF">
        <w:rPr>
          <w:rFonts w:cs="Times New Roman"/>
          <w:sz w:val="24"/>
          <w:szCs w:val="24"/>
        </w:rPr>
        <w:t xml:space="preserve"> a friendly and benevolent inter-parish competition </w:t>
      </w:r>
      <w:r w:rsidR="00642078">
        <w:rPr>
          <w:rFonts w:cs="Times New Roman"/>
          <w:sz w:val="24"/>
          <w:szCs w:val="24"/>
        </w:rPr>
        <w:t>around charitableness</w:t>
      </w:r>
      <w:r w:rsidR="00B21762">
        <w:rPr>
          <w:rFonts w:cs="Times New Roman"/>
          <w:sz w:val="24"/>
          <w:szCs w:val="24"/>
        </w:rPr>
        <w:t>, that helped to meet and exceed these quotas</w:t>
      </w:r>
      <w:r w:rsidR="00642078">
        <w:rPr>
          <w:rFonts w:cs="Times New Roman"/>
          <w:sz w:val="24"/>
          <w:szCs w:val="24"/>
        </w:rPr>
        <w:t>.</w:t>
      </w:r>
      <w:r w:rsidR="00642078">
        <w:rPr>
          <w:rStyle w:val="FootnoteReference"/>
          <w:rFonts w:cs="Times New Roman"/>
          <w:sz w:val="24"/>
          <w:szCs w:val="24"/>
        </w:rPr>
        <w:footnoteReference w:id="85"/>
      </w:r>
      <w:r w:rsidR="00642078">
        <w:rPr>
          <w:rFonts w:cs="Times New Roman"/>
          <w:sz w:val="24"/>
          <w:szCs w:val="24"/>
        </w:rPr>
        <w:t xml:space="preserve"> </w:t>
      </w:r>
    </w:p>
    <w:p w14:paraId="583CFFAC" w14:textId="1A4C5470" w:rsidR="004B45B4" w:rsidRDefault="008B092D" w:rsidP="008E3BB3">
      <w:pPr>
        <w:spacing w:after="0" w:line="480" w:lineRule="auto"/>
        <w:rPr>
          <w:rFonts w:cs="Times New Roman"/>
          <w:sz w:val="24"/>
          <w:szCs w:val="24"/>
        </w:rPr>
      </w:pPr>
      <w:r>
        <w:rPr>
          <w:rFonts w:cs="Times New Roman"/>
          <w:b/>
          <w:bCs/>
          <w:sz w:val="24"/>
          <w:szCs w:val="24"/>
        </w:rPr>
        <w:tab/>
      </w:r>
      <w:r>
        <w:rPr>
          <w:rFonts w:cs="Times New Roman"/>
          <w:sz w:val="24"/>
          <w:szCs w:val="24"/>
        </w:rPr>
        <w:t xml:space="preserve">The meeting of these quotas </w:t>
      </w:r>
      <w:r w:rsidR="000A6F87">
        <w:rPr>
          <w:rFonts w:cs="Times New Roman"/>
          <w:sz w:val="24"/>
          <w:szCs w:val="24"/>
        </w:rPr>
        <w:t>was</w:t>
      </w:r>
      <w:r>
        <w:rPr>
          <w:rFonts w:cs="Times New Roman"/>
          <w:sz w:val="24"/>
          <w:szCs w:val="24"/>
        </w:rPr>
        <w:t xml:space="preserve"> </w:t>
      </w:r>
      <w:r w:rsidR="000A6F87">
        <w:rPr>
          <w:rFonts w:cs="Times New Roman"/>
          <w:sz w:val="24"/>
          <w:szCs w:val="24"/>
        </w:rPr>
        <w:t xml:space="preserve">imperative. </w:t>
      </w:r>
      <w:r w:rsidR="00C30256">
        <w:rPr>
          <w:rFonts w:cs="Times New Roman"/>
          <w:sz w:val="24"/>
          <w:szCs w:val="24"/>
        </w:rPr>
        <w:t xml:space="preserve">The relationship between bishop and priest </w:t>
      </w:r>
      <w:r w:rsidR="00A90942">
        <w:rPr>
          <w:rFonts w:cs="Times New Roman"/>
          <w:sz w:val="24"/>
          <w:szCs w:val="24"/>
        </w:rPr>
        <w:t xml:space="preserve">became </w:t>
      </w:r>
      <w:r w:rsidR="00E8257F">
        <w:rPr>
          <w:rFonts w:cs="Times New Roman"/>
          <w:sz w:val="24"/>
          <w:szCs w:val="24"/>
        </w:rPr>
        <w:t xml:space="preserve">almost </w:t>
      </w:r>
      <w:r w:rsidR="00A90942">
        <w:rPr>
          <w:rFonts w:cs="Times New Roman"/>
          <w:sz w:val="24"/>
          <w:szCs w:val="24"/>
        </w:rPr>
        <w:t>solely related to the</w:t>
      </w:r>
      <w:r w:rsidR="008D297B">
        <w:rPr>
          <w:rFonts w:cs="Times New Roman"/>
          <w:sz w:val="24"/>
          <w:szCs w:val="24"/>
        </w:rPr>
        <w:t xml:space="preserve">se quotas and assessments. </w:t>
      </w:r>
      <w:r w:rsidR="00E86296">
        <w:rPr>
          <w:rFonts w:cs="Times New Roman"/>
          <w:sz w:val="24"/>
          <w:szCs w:val="24"/>
        </w:rPr>
        <w:t>Hurley’s aggressive</w:t>
      </w:r>
      <w:r w:rsidR="00775D8F">
        <w:rPr>
          <w:rFonts w:cs="Times New Roman"/>
          <w:sz w:val="24"/>
          <w:szCs w:val="24"/>
        </w:rPr>
        <w:t xml:space="preserve">ness and his business acumen put the parish priest within a specifically </w:t>
      </w:r>
      <w:r w:rsidR="00A63D31">
        <w:rPr>
          <w:rFonts w:cs="Times New Roman"/>
          <w:sz w:val="24"/>
          <w:szCs w:val="24"/>
        </w:rPr>
        <w:t>capitalist role</w:t>
      </w:r>
      <w:r w:rsidR="00B046D2">
        <w:rPr>
          <w:rFonts w:cs="Times New Roman"/>
          <w:sz w:val="24"/>
          <w:szCs w:val="24"/>
        </w:rPr>
        <w:t xml:space="preserve">—the expectation </w:t>
      </w:r>
      <w:r w:rsidR="00852502">
        <w:rPr>
          <w:rFonts w:cs="Times New Roman"/>
          <w:sz w:val="24"/>
          <w:szCs w:val="24"/>
        </w:rPr>
        <w:t>he</w:t>
      </w:r>
      <w:r w:rsidR="00B046D2">
        <w:rPr>
          <w:rFonts w:cs="Times New Roman"/>
          <w:sz w:val="24"/>
          <w:szCs w:val="24"/>
        </w:rPr>
        <w:t xml:space="preserve"> placed on the priests </w:t>
      </w:r>
      <w:r w:rsidR="00FF27A5">
        <w:rPr>
          <w:rFonts w:cs="Times New Roman"/>
          <w:sz w:val="24"/>
          <w:szCs w:val="24"/>
        </w:rPr>
        <w:t xml:space="preserve">was to hit a stringent financial goal, which grew </w:t>
      </w:r>
      <w:r w:rsidR="009C78B1">
        <w:rPr>
          <w:rFonts w:cs="Times New Roman"/>
          <w:sz w:val="24"/>
          <w:szCs w:val="24"/>
        </w:rPr>
        <w:t xml:space="preserve">every year. </w:t>
      </w:r>
      <w:r w:rsidR="005E6F34">
        <w:rPr>
          <w:rFonts w:cs="Times New Roman"/>
          <w:sz w:val="24"/>
          <w:szCs w:val="24"/>
        </w:rPr>
        <w:t xml:space="preserve">But he was respected, as a builder and expander of the Catholic faith in Florida, which was </w:t>
      </w:r>
      <w:r w:rsidR="00311A44">
        <w:rPr>
          <w:rFonts w:cs="Times New Roman"/>
          <w:sz w:val="24"/>
          <w:szCs w:val="24"/>
        </w:rPr>
        <w:t>arguably his most enduring domestic legacy.</w:t>
      </w:r>
      <w:r w:rsidR="00311A44">
        <w:rPr>
          <w:rStyle w:val="FootnoteReference"/>
          <w:rFonts w:cs="Times New Roman"/>
          <w:sz w:val="24"/>
          <w:szCs w:val="24"/>
        </w:rPr>
        <w:footnoteReference w:id="86"/>
      </w:r>
      <w:r w:rsidR="00311A44">
        <w:rPr>
          <w:rFonts w:cs="Times New Roman"/>
          <w:sz w:val="24"/>
          <w:szCs w:val="24"/>
        </w:rPr>
        <w:t xml:space="preserve"> </w:t>
      </w:r>
      <w:r w:rsidR="003F015C">
        <w:rPr>
          <w:rFonts w:cs="Times New Roman"/>
          <w:sz w:val="24"/>
          <w:szCs w:val="24"/>
        </w:rPr>
        <w:t xml:space="preserve">In St. Petersburg, </w:t>
      </w:r>
      <w:r w:rsidR="005C6290">
        <w:rPr>
          <w:rFonts w:cs="Times New Roman"/>
          <w:sz w:val="24"/>
          <w:szCs w:val="24"/>
        </w:rPr>
        <w:t xml:space="preserve">the Catholic </w:t>
      </w:r>
      <w:r w:rsidR="00A379C1">
        <w:rPr>
          <w:rFonts w:cs="Times New Roman"/>
          <w:sz w:val="24"/>
          <w:szCs w:val="24"/>
        </w:rPr>
        <w:t>presence</w:t>
      </w:r>
      <w:r w:rsidR="005C6290">
        <w:rPr>
          <w:rFonts w:cs="Times New Roman"/>
          <w:sz w:val="24"/>
          <w:szCs w:val="24"/>
        </w:rPr>
        <w:t xml:space="preserve"> </w:t>
      </w:r>
      <w:r w:rsidR="004711FB">
        <w:rPr>
          <w:rFonts w:cs="Times New Roman"/>
          <w:sz w:val="24"/>
          <w:szCs w:val="24"/>
        </w:rPr>
        <w:t xml:space="preserve">during the </w:t>
      </w:r>
      <w:r w:rsidR="00A379C1">
        <w:rPr>
          <w:rFonts w:cs="Times New Roman"/>
          <w:sz w:val="24"/>
          <w:szCs w:val="24"/>
        </w:rPr>
        <w:t xml:space="preserve">postwar period </w:t>
      </w:r>
      <w:r w:rsidR="00912037">
        <w:rPr>
          <w:rFonts w:cs="Times New Roman"/>
          <w:sz w:val="24"/>
          <w:szCs w:val="24"/>
        </w:rPr>
        <w:t>qu</w:t>
      </w:r>
      <w:r w:rsidR="008F6196">
        <w:rPr>
          <w:rFonts w:cs="Times New Roman"/>
          <w:sz w:val="24"/>
          <w:szCs w:val="24"/>
        </w:rPr>
        <w:t xml:space="preserve">adrupled </w:t>
      </w:r>
      <w:r w:rsidR="00A379C1">
        <w:rPr>
          <w:rFonts w:cs="Times New Roman"/>
          <w:sz w:val="24"/>
          <w:szCs w:val="24"/>
        </w:rPr>
        <w:t xml:space="preserve">from three parishes in the inner city to </w:t>
      </w:r>
      <w:r w:rsidR="008F6196">
        <w:rPr>
          <w:rFonts w:cs="Times New Roman"/>
          <w:sz w:val="24"/>
          <w:szCs w:val="24"/>
        </w:rPr>
        <w:t>13 parishes with nine new parishes in the suburbs</w:t>
      </w:r>
      <w:r w:rsidR="00D61124">
        <w:rPr>
          <w:rFonts w:cs="Times New Roman"/>
          <w:sz w:val="24"/>
          <w:szCs w:val="24"/>
        </w:rPr>
        <w:t>:</w:t>
      </w:r>
      <w:r w:rsidR="008F6196">
        <w:rPr>
          <w:rFonts w:cs="Times New Roman"/>
          <w:sz w:val="24"/>
          <w:szCs w:val="24"/>
        </w:rPr>
        <w:t xml:space="preserve"> St. John Vianney (St. Pete Beach) in 1948, </w:t>
      </w:r>
      <w:r w:rsidR="00CD0699">
        <w:rPr>
          <w:rFonts w:cs="Times New Roman"/>
          <w:sz w:val="24"/>
          <w:szCs w:val="24"/>
        </w:rPr>
        <w:t xml:space="preserve">St. Jude’s </w:t>
      </w:r>
      <w:r w:rsidR="00216659">
        <w:rPr>
          <w:rFonts w:cs="Times New Roman"/>
          <w:sz w:val="24"/>
          <w:szCs w:val="24"/>
        </w:rPr>
        <w:t>in 1950</w:t>
      </w:r>
      <w:r w:rsidR="007968A9">
        <w:rPr>
          <w:rFonts w:cs="Times New Roman"/>
          <w:sz w:val="24"/>
          <w:szCs w:val="24"/>
        </w:rPr>
        <w:t>, Sacred Heart and Holy Family in 1955, Blessed Sacrament</w:t>
      </w:r>
      <w:r w:rsidR="00122802">
        <w:rPr>
          <w:rFonts w:cs="Times New Roman"/>
          <w:sz w:val="24"/>
          <w:szCs w:val="24"/>
        </w:rPr>
        <w:t xml:space="preserve"> (Seminole)</w:t>
      </w:r>
      <w:r w:rsidR="007968A9">
        <w:rPr>
          <w:rFonts w:cs="Times New Roman"/>
          <w:sz w:val="24"/>
          <w:szCs w:val="24"/>
        </w:rPr>
        <w:t xml:space="preserve"> in 1959, </w:t>
      </w:r>
      <w:r w:rsidR="004E575D">
        <w:rPr>
          <w:rFonts w:cs="Times New Roman"/>
          <w:sz w:val="24"/>
          <w:szCs w:val="24"/>
        </w:rPr>
        <w:t xml:space="preserve">St. Raphael and </w:t>
      </w:r>
      <w:r w:rsidR="00B55EA5">
        <w:rPr>
          <w:rFonts w:cs="Times New Roman"/>
          <w:sz w:val="24"/>
          <w:szCs w:val="24"/>
        </w:rPr>
        <w:t>Most Holy Name of Jesus in 1960, Blessed Trinity in 1961, Holy Cross and St. Theresa Byzantine in 1964</w:t>
      </w:r>
      <w:r w:rsidR="00D61124">
        <w:rPr>
          <w:rFonts w:cs="Times New Roman"/>
          <w:sz w:val="24"/>
          <w:szCs w:val="24"/>
        </w:rPr>
        <w:t>, and Immaculate Conception, an inner-city Black parish in 1945</w:t>
      </w:r>
      <w:r w:rsidR="00C07745">
        <w:rPr>
          <w:rFonts w:cs="Times New Roman"/>
          <w:sz w:val="24"/>
          <w:szCs w:val="24"/>
        </w:rPr>
        <w:t xml:space="preserve">. </w:t>
      </w:r>
      <w:r w:rsidR="004D2C45">
        <w:rPr>
          <w:rFonts w:cs="Times New Roman"/>
          <w:sz w:val="24"/>
          <w:szCs w:val="24"/>
        </w:rPr>
        <w:t>All of these parishes were along major roads in St. Petersburg, which Hurley noted was important</w:t>
      </w:r>
      <w:r w:rsidR="00583F63">
        <w:rPr>
          <w:rFonts w:cs="Times New Roman"/>
          <w:sz w:val="24"/>
          <w:szCs w:val="24"/>
        </w:rPr>
        <w:t xml:space="preserve"> for disseminating the Gospel. </w:t>
      </w:r>
      <w:r w:rsidR="005A7643">
        <w:rPr>
          <w:rFonts w:cs="Times New Roman"/>
          <w:sz w:val="24"/>
          <w:szCs w:val="24"/>
        </w:rPr>
        <w:t>St. Jude’s exemplified this, built a</w:t>
      </w:r>
      <w:r w:rsidR="00E83310">
        <w:rPr>
          <w:rFonts w:cs="Times New Roman"/>
          <w:sz w:val="24"/>
          <w:szCs w:val="24"/>
        </w:rPr>
        <w:t>t the intersection of 5</w:t>
      </w:r>
      <w:r w:rsidR="00E83310" w:rsidRPr="00E83310">
        <w:rPr>
          <w:rFonts w:cs="Times New Roman"/>
          <w:sz w:val="24"/>
          <w:szCs w:val="24"/>
          <w:vertAlign w:val="superscript"/>
        </w:rPr>
        <w:t>th</w:t>
      </w:r>
      <w:r w:rsidR="00E83310">
        <w:rPr>
          <w:rFonts w:cs="Times New Roman"/>
          <w:sz w:val="24"/>
          <w:szCs w:val="24"/>
        </w:rPr>
        <w:t xml:space="preserve"> Ave and Tyrone Blvd, two of the busiest roads in </w:t>
      </w:r>
      <w:r w:rsidR="00621E4E">
        <w:rPr>
          <w:rFonts w:cs="Times New Roman"/>
          <w:sz w:val="24"/>
          <w:szCs w:val="24"/>
        </w:rPr>
        <w:t xml:space="preserve">the city, Hurley noted in a letter to parishioners its spatial importance: “There in the intersection of two of St. Petersburg’s great traffic arteries a greater St. Jude’s will stand as a </w:t>
      </w:r>
      <w:r w:rsidR="00621E4E">
        <w:rPr>
          <w:rFonts w:cs="Times New Roman"/>
          <w:sz w:val="24"/>
          <w:szCs w:val="24"/>
        </w:rPr>
        <w:lastRenderedPageBreak/>
        <w:t>lighthouse of the faith, showing forth to the thousands who pass by, the truth the love and the goodness of God.”</w:t>
      </w:r>
      <w:r w:rsidR="00621E4E">
        <w:rPr>
          <w:rStyle w:val="FootnoteReference"/>
          <w:rFonts w:cs="Times New Roman"/>
          <w:sz w:val="24"/>
          <w:szCs w:val="24"/>
        </w:rPr>
        <w:footnoteReference w:id="87"/>
      </w:r>
      <w:r w:rsidR="00621E4E">
        <w:rPr>
          <w:rFonts w:cs="Times New Roman"/>
          <w:sz w:val="24"/>
          <w:szCs w:val="24"/>
        </w:rPr>
        <w:t xml:space="preserve"> </w:t>
      </w:r>
      <w:r w:rsidR="008B5686">
        <w:rPr>
          <w:rFonts w:cs="Times New Roman"/>
          <w:sz w:val="24"/>
          <w:szCs w:val="24"/>
        </w:rPr>
        <w:t xml:space="preserve">However, these material </w:t>
      </w:r>
      <w:r w:rsidR="004C45C3">
        <w:rPr>
          <w:rFonts w:cs="Times New Roman"/>
          <w:sz w:val="24"/>
          <w:szCs w:val="24"/>
        </w:rPr>
        <w:t xml:space="preserve">achievements were more </w:t>
      </w:r>
      <w:r w:rsidR="00F42AD1">
        <w:rPr>
          <w:rFonts w:cs="Times New Roman"/>
          <w:sz w:val="24"/>
          <w:szCs w:val="24"/>
        </w:rPr>
        <w:t xml:space="preserve">impressive when </w:t>
      </w:r>
      <w:r w:rsidR="00C15772">
        <w:rPr>
          <w:rFonts w:cs="Times New Roman"/>
          <w:sz w:val="24"/>
          <w:szCs w:val="24"/>
        </w:rPr>
        <w:t xml:space="preserve">one compared </w:t>
      </w:r>
      <w:r w:rsidR="00F42AD1">
        <w:rPr>
          <w:rFonts w:cs="Times New Roman"/>
          <w:sz w:val="24"/>
          <w:szCs w:val="24"/>
        </w:rPr>
        <w:t>the Diocese of St. Augustine’s Chancery Bu</w:t>
      </w:r>
      <w:r w:rsidR="00C15772">
        <w:rPr>
          <w:rFonts w:cs="Times New Roman"/>
          <w:sz w:val="24"/>
          <w:szCs w:val="24"/>
        </w:rPr>
        <w:t xml:space="preserve">rse in the 1950s to other financial institutions in Florida and on the Eastern Seaboard writ large. </w:t>
      </w:r>
      <w:r w:rsidR="00AB3A0D">
        <w:rPr>
          <w:rFonts w:cs="Times New Roman"/>
          <w:sz w:val="24"/>
          <w:szCs w:val="24"/>
        </w:rPr>
        <w:t xml:space="preserve">With its investment within several thousand acres of prime real estate in suburban Florida, the Diocese of St. Augustine was considered a “financial giant” which </w:t>
      </w:r>
      <w:r w:rsidR="005A3798">
        <w:rPr>
          <w:rFonts w:cs="Times New Roman"/>
          <w:sz w:val="24"/>
          <w:szCs w:val="24"/>
        </w:rPr>
        <w:t xml:space="preserve">outshined </w:t>
      </w:r>
      <w:r w:rsidR="00894B20">
        <w:rPr>
          <w:rFonts w:cs="Times New Roman"/>
          <w:sz w:val="24"/>
          <w:szCs w:val="24"/>
        </w:rPr>
        <w:t>most</w:t>
      </w:r>
      <w:r w:rsidR="005A3798">
        <w:rPr>
          <w:rFonts w:cs="Times New Roman"/>
          <w:sz w:val="24"/>
          <w:szCs w:val="24"/>
        </w:rPr>
        <w:t xml:space="preserve"> banks an</w:t>
      </w:r>
      <w:r w:rsidR="004D537C">
        <w:rPr>
          <w:rFonts w:cs="Times New Roman"/>
          <w:sz w:val="24"/>
          <w:szCs w:val="24"/>
        </w:rPr>
        <w:t xml:space="preserve">d </w:t>
      </w:r>
      <w:r w:rsidR="00894B20">
        <w:rPr>
          <w:rFonts w:cs="Times New Roman"/>
          <w:sz w:val="24"/>
          <w:szCs w:val="24"/>
        </w:rPr>
        <w:t>credit corporations in the Southeast.</w:t>
      </w:r>
      <w:r w:rsidR="00894B20">
        <w:rPr>
          <w:rStyle w:val="FootnoteReference"/>
          <w:rFonts w:cs="Times New Roman"/>
          <w:sz w:val="24"/>
          <w:szCs w:val="24"/>
        </w:rPr>
        <w:footnoteReference w:id="88"/>
      </w:r>
      <w:r w:rsidR="0008110A">
        <w:rPr>
          <w:rFonts w:cs="Times New Roman"/>
          <w:sz w:val="24"/>
          <w:szCs w:val="24"/>
        </w:rPr>
        <w:t xml:space="preserve"> </w:t>
      </w:r>
      <w:r w:rsidR="004B45B4" w:rsidRPr="004B45B4">
        <w:rPr>
          <w:rFonts w:cs="Times New Roman"/>
          <w:sz w:val="24"/>
          <w:szCs w:val="24"/>
        </w:rPr>
        <w:t xml:space="preserve">The DDF was such a success that it garnered copy-cat initiatives in over a dozen dioceses across the country. In the 1960s, Diocesan Development Funds or similar drives modeled after </w:t>
      </w:r>
      <w:r w:rsidR="00570A8F">
        <w:rPr>
          <w:rFonts w:cs="Times New Roman"/>
          <w:sz w:val="24"/>
          <w:szCs w:val="24"/>
        </w:rPr>
        <w:t xml:space="preserve">St. Augustine </w:t>
      </w:r>
      <w:r w:rsidR="004B45B4" w:rsidRPr="004B45B4">
        <w:rPr>
          <w:rFonts w:cs="Times New Roman"/>
          <w:sz w:val="24"/>
          <w:szCs w:val="24"/>
        </w:rPr>
        <w:t>were enacted in the dioceses of Norwich, CT, Pittsburgh, PA, Bridgeport, CT, Paterson, NJ, Baton Rouge, LA, Saginaw, MI, Albany, NY, St. Louis, MO, Dallas-Fort Worth, TX, Seattle WA, and Worcester, MA at least.</w:t>
      </w:r>
      <w:r w:rsidR="004B45B4" w:rsidRPr="004B45B4">
        <w:rPr>
          <w:rFonts w:cs="Times New Roman"/>
          <w:sz w:val="24"/>
          <w:szCs w:val="24"/>
          <w:vertAlign w:val="superscript"/>
        </w:rPr>
        <w:footnoteReference w:id="89"/>
      </w:r>
    </w:p>
    <w:p w14:paraId="79781E06" w14:textId="44A6540A" w:rsidR="008C668C" w:rsidRPr="002F550E" w:rsidRDefault="00B545E3" w:rsidP="008C668C">
      <w:pPr>
        <w:spacing w:after="0" w:line="480" w:lineRule="auto"/>
        <w:rPr>
          <w:rFonts w:cs="Times New Roman"/>
          <w:sz w:val="24"/>
          <w:szCs w:val="24"/>
        </w:rPr>
      </w:pPr>
      <w:r>
        <w:rPr>
          <w:rFonts w:cs="Times New Roman"/>
          <w:sz w:val="24"/>
          <w:szCs w:val="24"/>
        </w:rPr>
        <w:tab/>
        <w:t xml:space="preserve">The key to its success was the several thousand generous laity who gave large sums of money at the beginning of each year. </w:t>
      </w:r>
      <w:r w:rsidR="00E642A0">
        <w:rPr>
          <w:rFonts w:cs="Times New Roman"/>
          <w:sz w:val="24"/>
          <w:szCs w:val="24"/>
        </w:rPr>
        <w:t xml:space="preserve">This </w:t>
      </w:r>
      <w:r w:rsidR="0004312A">
        <w:rPr>
          <w:rFonts w:cs="Times New Roman"/>
          <w:sz w:val="24"/>
          <w:szCs w:val="24"/>
        </w:rPr>
        <w:t>came at the behest of aggressive and confrontational advertising in not only the weekly announcements surrounding the drive</w:t>
      </w:r>
      <w:r w:rsidR="007C33D3">
        <w:rPr>
          <w:rFonts w:cs="Times New Roman"/>
          <w:sz w:val="24"/>
          <w:szCs w:val="24"/>
        </w:rPr>
        <w:t xml:space="preserve"> at Mass</w:t>
      </w:r>
      <w:r w:rsidR="0004312A">
        <w:rPr>
          <w:rFonts w:cs="Times New Roman"/>
          <w:sz w:val="24"/>
          <w:szCs w:val="24"/>
        </w:rPr>
        <w:t xml:space="preserve">, but also in the way </w:t>
      </w:r>
      <w:r w:rsidR="00F23919">
        <w:rPr>
          <w:rFonts w:cs="Times New Roman"/>
          <w:sz w:val="24"/>
          <w:szCs w:val="24"/>
        </w:rPr>
        <w:t>the DDF</w:t>
      </w:r>
      <w:r w:rsidR="0004312A">
        <w:rPr>
          <w:rFonts w:cs="Times New Roman"/>
          <w:sz w:val="24"/>
          <w:szCs w:val="24"/>
        </w:rPr>
        <w:t xml:space="preserve"> was </w:t>
      </w:r>
      <w:r w:rsidR="00BE3466">
        <w:rPr>
          <w:rFonts w:cs="Times New Roman"/>
          <w:sz w:val="24"/>
          <w:szCs w:val="24"/>
        </w:rPr>
        <w:t xml:space="preserve">described in the </w:t>
      </w:r>
      <w:r w:rsidR="00BE3466">
        <w:rPr>
          <w:rFonts w:cs="Times New Roman"/>
          <w:i/>
          <w:iCs/>
          <w:sz w:val="24"/>
          <w:szCs w:val="24"/>
        </w:rPr>
        <w:t>Florida Catholic</w:t>
      </w:r>
      <w:r w:rsidR="00BE3466">
        <w:rPr>
          <w:rFonts w:cs="Times New Roman"/>
          <w:sz w:val="24"/>
          <w:szCs w:val="24"/>
        </w:rPr>
        <w:t xml:space="preserve">. </w:t>
      </w:r>
      <w:r w:rsidR="00B06061">
        <w:rPr>
          <w:rFonts w:cs="Times New Roman"/>
          <w:sz w:val="24"/>
          <w:szCs w:val="24"/>
        </w:rPr>
        <w:t xml:space="preserve">To take the 1956 drive as an example, </w:t>
      </w:r>
      <w:r w:rsidR="006E53B2">
        <w:rPr>
          <w:rFonts w:cs="Times New Roman"/>
          <w:sz w:val="24"/>
          <w:szCs w:val="24"/>
        </w:rPr>
        <w:t xml:space="preserve">the Diocese took several routes </w:t>
      </w:r>
      <w:r w:rsidR="003C3847">
        <w:rPr>
          <w:rFonts w:cs="Times New Roman"/>
          <w:sz w:val="24"/>
          <w:szCs w:val="24"/>
        </w:rPr>
        <w:t xml:space="preserve">in building up an argument for the legitimation and necessity of the DDF. </w:t>
      </w:r>
      <w:r w:rsidR="008352FD">
        <w:rPr>
          <w:rFonts w:cs="Times New Roman"/>
          <w:sz w:val="24"/>
          <w:szCs w:val="24"/>
        </w:rPr>
        <w:t xml:space="preserve">Hurley published a letter in the </w:t>
      </w:r>
      <w:r w:rsidR="008352FD">
        <w:rPr>
          <w:rFonts w:cs="Times New Roman"/>
          <w:i/>
          <w:iCs/>
          <w:sz w:val="24"/>
          <w:szCs w:val="24"/>
        </w:rPr>
        <w:t>Florida Catholic</w:t>
      </w:r>
      <w:r w:rsidR="008352FD">
        <w:rPr>
          <w:rFonts w:cs="Times New Roman"/>
          <w:sz w:val="24"/>
          <w:szCs w:val="24"/>
        </w:rPr>
        <w:t xml:space="preserve"> </w:t>
      </w:r>
      <w:r w:rsidR="007C5B8A">
        <w:rPr>
          <w:rFonts w:cs="Times New Roman"/>
          <w:sz w:val="24"/>
          <w:szCs w:val="24"/>
        </w:rPr>
        <w:t xml:space="preserve">telling his priests and laity that </w:t>
      </w:r>
      <w:r w:rsidR="000004E9">
        <w:rPr>
          <w:rFonts w:cs="Times New Roman"/>
          <w:sz w:val="24"/>
          <w:szCs w:val="24"/>
        </w:rPr>
        <w:t xml:space="preserve">he </w:t>
      </w:r>
      <w:r w:rsidR="00587B69">
        <w:rPr>
          <w:rFonts w:cs="Times New Roman"/>
          <w:sz w:val="24"/>
          <w:szCs w:val="24"/>
        </w:rPr>
        <w:t xml:space="preserve">wanted </w:t>
      </w:r>
      <w:r w:rsidR="00C67797">
        <w:rPr>
          <w:rFonts w:cs="Times New Roman"/>
          <w:sz w:val="24"/>
          <w:szCs w:val="24"/>
        </w:rPr>
        <w:t>them</w:t>
      </w:r>
      <w:r w:rsidR="00587B69">
        <w:rPr>
          <w:rFonts w:cs="Times New Roman"/>
          <w:sz w:val="24"/>
          <w:szCs w:val="24"/>
        </w:rPr>
        <w:t xml:space="preserve"> to</w:t>
      </w:r>
      <w:r w:rsidR="00C258D8">
        <w:rPr>
          <w:rFonts w:cs="Times New Roman"/>
          <w:sz w:val="24"/>
          <w:szCs w:val="24"/>
        </w:rPr>
        <w:t xml:space="preserve"> “</w:t>
      </w:r>
      <w:r w:rsidR="00C258D8" w:rsidRPr="00C258D8">
        <w:rPr>
          <w:rFonts w:cs="Times New Roman"/>
          <w:sz w:val="24"/>
          <w:szCs w:val="24"/>
        </w:rPr>
        <w:t xml:space="preserve">clearly understand the reason for this Fund, and they will rally to it and enthusiastically support us in our efforts to provide for the future of the Church in this State which now has the </w:t>
      </w:r>
      <w:r w:rsidR="00C258D8" w:rsidRPr="00C258D8">
        <w:rPr>
          <w:rFonts w:cs="Times New Roman"/>
          <w:sz w:val="24"/>
          <w:szCs w:val="24"/>
        </w:rPr>
        <w:lastRenderedPageBreak/>
        <w:t>highest percentage growth in the entire United States</w:t>
      </w:r>
      <w:r w:rsidR="00C258D8">
        <w:rPr>
          <w:rFonts w:cs="Times New Roman"/>
          <w:sz w:val="24"/>
          <w:szCs w:val="24"/>
        </w:rPr>
        <w:t xml:space="preserve">.” </w:t>
      </w:r>
      <w:r w:rsidR="00805E11">
        <w:rPr>
          <w:rFonts w:cs="Times New Roman"/>
          <w:sz w:val="24"/>
          <w:szCs w:val="24"/>
        </w:rPr>
        <w:t>Hurley asked the parish priest to be the “Catholic Advocate” for the DDF</w:t>
      </w:r>
      <w:r w:rsidR="00EB437D">
        <w:rPr>
          <w:rFonts w:cs="Times New Roman"/>
          <w:sz w:val="24"/>
          <w:szCs w:val="24"/>
        </w:rPr>
        <w:t xml:space="preserve"> for the coming weeks.</w:t>
      </w:r>
      <w:r w:rsidR="003676E5">
        <w:rPr>
          <w:rStyle w:val="FootnoteReference"/>
          <w:rFonts w:cs="Times New Roman"/>
          <w:sz w:val="24"/>
          <w:szCs w:val="24"/>
        </w:rPr>
        <w:footnoteReference w:id="90"/>
      </w:r>
      <w:r w:rsidR="002F550E">
        <w:rPr>
          <w:rFonts w:cs="Times New Roman"/>
          <w:sz w:val="24"/>
          <w:szCs w:val="24"/>
        </w:rPr>
        <w:t xml:space="preserve"> </w:t>
      </w:r>
      <w:r w:rsidR="008D2E6C">
        <w:rPr>
          <w:rFonts w:cs="Times New Roman"/>
          <w:sz w:val="24"/>
          <w:szCs w:val="24"/>
        </w:rPr>
        <w:t xml:space="preserve">The purpose of the DDF was twofold. </w:t>
      </w:r>
      <w:r w:rsidR="00DE02B2">
        <w:rPr>
          <w:rFonts w:cs="Times New Roman"/>
          <w:sz w:val="24"/>
          <w:szCs w:val="24"/>
        </w:rPr>
        <w:t xml:space="preserve">Firstly, </w:t>
      </w:r>
      <w:r w:rsidR="008D2E6C">
        <w:rPr>
          <w:rFonts w:cs="Times New Roman"/>
          <w:sz w:val="24"/>
          <w:szCs w:val="24"/>
        </w:rPr>
        <w:t>it was</w:t>
      </w:r>
      <w:r w:rsidR="003046FB">
        <w:rPr>
          <w:rFonts w:cs="Times New Roman"/>
          <w:sz w:val="24"/>
          <w:szCs w:val="24"/>
        </w:rPr>
        <w:t xml:space="preserve"> “</w:t>
      </w:r>
      <w:r w:rsidR="003046FB" w:rsidRPr="003046FB">
        <w:rPr>
          <w:rFonts w:cs="Times New Roman"/>
          <w:sz w:val="24"/>
          <w:szCs w:val="24"/>
        </w:rPr>
        <w:t>to provide for the spiritual needs of the people of Florida</w:t>
      </w:r>
      <w:r w:rsidR="003046FB">
        <w:rPr>
          <w:rFonts w:cs="Times New Roman"/>
          <w:sz w:val="24"/>
          <w:szCs w:val="24"/>
        </w:rPr>
        <w:t>,” and secondly, “</w:t>
      </w:r>
      <w:r w:rsidR="003046FB" w:rsidRPr="003046FB">
        <w:rPr>
          <w:rFonts w:cs="Times New Roman"/>
          <w:sz w:val="24"/>
          <w:szCs w:val="24"/>
        </w:rPr>
        <w:t>secure those material requirements necessary to do this work</w:t>
      </w:r>
      <w:r w:rsidR="003046FB">
        <w:rPr>
          <w:rFonts w:cs="Times New Roman"/>
          <w:sz w:val="24"/>
          <w:szCs w:val="24"/>
        </w:rPr>
        <w:t>.”</w:t>
      </w:r>
      <w:r w:rsidR="003046FB" w:rsidRPr="003046FB">
        <w:rPr>
          <w:rFonts w:cs="Times New Roman"/>
          <w:sz w:val="24"/>
          <w:szCs w:val="24"/>
        </w:rPr>
        <w:t xml:space="preserve"> </w:t>
      </w:r>
      <w:r w:rsidR="00B77489">
        <w:rPr>
          <w:rFonts w:cs="Times New Roman"/>
          <w:sz w:val="24"/>
          <w:szCs w:val="24"/>
        </w:rPr>
        <w:t>“[T]</w:t>
      </w:r>
      <w:r w:rsidR="00207F6B">
        <w:rPr>
          <w:rFonts w:cs="Times New Roman"/>
          <w:sz w:val="24"/>
          <w:szCs w:val="24"/>
        </w:rPr>
        <w:t xml:space="preserve">he future” of the Church hinges on the “sacrifice” of the laity. </w:t>
      </w:r>
      <w:r w:rsidR="00017643">
        <w:rPr>
          <w:rFonts w:cs="Times New Roman"/>
          <w:sz w:val="24"/>
          <w:szCs w:val="24"/>
        </w:rPr>
        <w:t xml:space="preserve">“Archbishop Hurley,” said Msgr. John W. Love, Chancellor of the Diocese, </w:t>
      </w:r>
      <w:r w:rsidR="00FF0347">
        <w:rPr>
          <w:rFonts w:cs="Times New Roman"/>
          <w:sz w:val="24"/>
          <w:szCs w:val="24"/>
        </w:rPr>
        <w:t>“</w:t>
      </w:r>
      <w:r w:rsidR="00FF0347" w:rsidRPr="00FF0347">
        <w:rPr>
          <w:rFonts w:cs="Times New Roman"/>
          <w:sz w:val="24"/>
          <w:szCs w:val="24"/>
        </w:rPr>
        <w:t>i</w:t>
      </w:r>
      <w:r w:rsidR="00FF0347" w:rsidRPr="00FF0347">
        <w:rPr>
          <w:sz w:val="24"/>
          <w:szCs w:val="24"/>
        </w:rPr>
        <w:t>s calling upon the Catholics of Florida to act now in accordance with the great demand of the Catholic future of Florida.</w:t>
      </w:r>
      <w:r w:rsidR="00FF0347">
        <w:rPr>
          <w:sz w:val="24"/>
          <w:szCs w:val="24"/>
        </w:rPr>
        <w:t xml:space="preserve">” </w:t>
      </w:r>
      <w:r w:rsidR="00F53324">
        <w:rPr>
          <w:sz w:val="24"/>
          <w:szCs w:val="24"/>
        </w:rPr>
        <w:t xml:space="preserve">Love called the Fund a “mission” </w:t>
      </w:r>
      <w:r w:rsidR="00F3466F">
        <w:rPr>
          <w:sz w:val="24"/>
          <w:szCs w:val="24"/>
        </w:rPr>
        <w:t xml:space="preserve">for the growth of the Catholic faith in an already </w:t>
      </w:r>
      <w:r w:rsidR="00036CF5">
        <w:rPr>
          <w:sz w:val="24"/>
          <w:szCs w:val="24"/>
        </w:rPr>
        <w:t>“erupting” State. The Catholic Church “</w:t>
      </w:r>
      <w:r w:rsidR="00036CF5" w:rsidRPr="00036CF5">
        <w:rPr>
          <w:sz w:val="24"/>
          <w:szCs w:val="24"/>
        </w:rPr>
        <w:t>must actively and prudently and immediately secure property locations to meet the foreseen demand</w:t>
      </w:r>
      <w:r w:rsidR="00036CF5">
        <w:rPr>
          <w:sz w:val="24"/>
          <w:szCs w:val="24"/>
        </w:rPr>
        <w:t xml:space="preserve">.” </w:t>
      </w:r>
      <w:r w:rsidR="00B43DFA">
        <w:rPr>
          <w:sz w:val="24"/>
          <w:szCs w:val="24"/>
        </w:rPr>
        <w:t xml:space="preserve">Love connected </w:t>
      </w:r>
      <w:r w:rsidR="007A04AE">
        <w:rPr>
          <w:sz w:val="24"/>
          <w:szCs w:val="24"/>
        </w:rPr>
        <w:t xml:space="preserve">the mission of the DDF to the Spanish colonists who brought the Catholic faith into </w:t>
      </w:r>
      <w:r w:rsidR="008C668C">
        <w:rPr>
          <w:sz w:val="24"/>
          <w:szCs w:val="24"/>
        </w:rPr>
        <w:t>Florida in the 16</w:t>
      </w:r>
      <w:r w:rsidR="008C668C" w:rsidRPr="007A04AE">
        <w:rPr>
          <w:sz w:val="24"/>
          <w:szCs w:val="24"/>
          <w:vertAlign w:val="superscript"/>
        </w:rPr>
        <w:t>th</w:t>
      </w:r>
      <w:r w:rsidR="008C668C">
        <w:rPr>
          <w:sz w:val="24"/>
          <w:szCs w:val="24"/>
        </w:rPr>
        <w:t xml:space="preserve"> century, as the state “is still a mission land.” Furthermore, the DDF was the laity’s opportunity to support to work of the clergy, who work for migrants, orphans, and the elderly, as well as uphold the parishes, hospitals, and service centers throughout the State</w:t>
      </w:r>
      <w:r w:rsidR="008C668C" w:rsidRPr="00F21F2A">
        <w:rPr>
          <w:sz w:val="24"/>
          <w:szCs w:val="24"/>
        </w:rPr>
        <w:t xml:space="preserve">. </w:t>
      </w:r>
      <w:r w:rsidR="008C668C">
        <w:rPr>
          <w:sz w:val="24"/>
          <w:szCs w:val="24"/>
        </w:rPr>
        <w:t>“</w:t>
      </w:r>
      <w:r w:rsidR="008C668C" w:rsidRPr="00F21F2A">
        <w:rPr>
          <w:sz w:val="24"/>
          <w:szCs w:val="24"/>
        </w:rPr>
        <w:t xml:space="preserve">The Diocesan Development Fund Collection is the Catholic's opportunity to </w:t>
      </w:r>
      <w:proofErr w:type="gramStart"/>
      <w:r w:rsidR="008C668C">
        <w:rPr>
          <w:sz w:val="24"/>
          <w:szCs w:val="24"/>
        </w:rPr>
        <w:t>i</w:t>
      </w:r>
      <w:r w:rsidR="008C668C" w:rsidRPr="00F21F2A">
        <w:rPr>
          <w:sz w:val="24"/>
          <w:szCs w:val="24"/>
        </w:rPr>
        <w:t>nsure</w:t>
      </w:r>
      <w:proofErr w:type="gramEnd"/>
      <w:r w:rsidR="008C668C">
        <w:rPr>
          <w:sz w:val="24"/>
          <w:szCs w:val="24"/>
        </w:rPr>
        <w:t xml:space="preserve"> </w:t>
      </w:r>
      <w:r w:rsidR="008C668C" w:rsidRPr="00F21F2A">
        <w:rPr>
          <w:sz w:val="24"/>
          <w:szCs w:val="24"/>
        </w:rPr>
        <w:t>that Florida will follow Christ in the next generation as well as in this.</w:t>
      </w:r>
      <w:r w:rsidR="008C668C">
        <w:rPr>
          <w:sz w:val="24"/>
          <w:szCs w:val="24"/>
        </w:rPr>
        <w:t>”</w:t>
      </w:r>
      <w:r w:rsidR="008C668C">
        <w:rPr>
          <w:rStyle w:val="FootnoteReference"/>
          <w:sz w:val="24"/>
          <w:szCs w:val="24"/>
        </w:rPr>
        <w:footnoteReference w:id="91"/>
      </w:r>
      <w:r w:rsidR="008C668C">
        <w:rPr>
          <w:sz w:val="24"/>
          <w:szCs w:val="24"/>
        </w:rPr>
        <w:t xml:space="preserve"> </w:t>
      </w:r>
    </w:p>
    <w:p w14:paraId="76AA5635" w14:textId="77777777" w:rsidR="008C668C" w:rsidRDefault="008C668C" w:rsidP="008C668C">
      <w:pPr>
        <w:keepNext/>
        <w:spacing w:after="0" w:line="480" w:lineRule="auto"/>
      </w:pPr>
      <w:r>
        <w:rPr>
          <w:noProof/>
          <w:sz w:val="24"/>
          <w:szCs w:val="24"/>
        </w:rPr>
        <w:lastRenderedPageBreak/>
        <w:drawing>
          <wp:inline distT="0" distB="0" distL="0" distR="0" wp14:anchorId="4CC8C0EA" wp14:editId="6F28B107">
            <wp:extent cx="5758543" cy="7014094"/>
            <wp:effectExtent l="0" t="0" r="0" b="0"/>
            <wp:docPr id="99549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972" cy="7018270"/>
                    </a:xfrm>
                    <a:prstGeom prst="rect">
                      <a:avLst/>
                    </a:prstGeom>
                    <a:noFill/>
                    <a:ln>
                      <a:noFill/>
                    </a:ln>
                  </pic:spPr>
                </pic:pic>
              </a:graphicData>
            </a:graphic>
          </wp:inline>
        </w:drawing>
      </w:r>
    </w:p>
    <w:p w14:paraId="26FD49C1" w14:textId="52CE57DE" w:rsidR="008C668C" w:rsidRPr="0078547E" w:rsidRDefault="008C668C" w:rsidP="008C668C">
      <w:pPr>
        <w:pStyle w:val="Caption"/>
        <w:rPr>
          <w:color w:val="auto"/>
          <w:sz w:val="24"/>
          <w:szCs w:val="24"/>
        </w:rPr>
      </w:pPr>
      <w:r w:rsidRPr="0078547E">
        <w:rPr>
          <w:color w:val="auto"/>
          <w:sz w:val="24"/>
          <w:szCs w:val="24"/>
        </w:rPr>
        <w:t xml:space="preserve"> </w:t>
      </w:r>
      <w:r w:rsidRPr="0078547E">
        <w:rPr>
          <w:i w:val="0"/>
          <w:iCs w:val="0"/>
          <w:color w:val="auto"/>
          <w:sz w:val="24"/>
          <w:szCs w:val="24"/>
        </w:rPr>
        <w:t xml:space="preserve">Diocesan Development Fund Advertisement: Source: </w:t>
      </w:r>
      <w:r w:rsidRPr="0078547E">
        <w:rPr>
          <w:color w:val="auto"/>
          <w:sz w:val="24"/>
          <w:szCs w:val="24"/>
        </w:rPr>
        <w:t xml:space="preserve">Florida Catholic </w:t>
      </w:r>
      <w:r w:rsidRPr="0078547E">
        <w:rPr>
          <w:i w:val="0"/>
          <w:iCs w:val="0"/>
          <w:color w:val="auto"/>
          <w:sz w:val="24"/>
          <w:szCs w:val="24"/>
        </w:rPr>
        <w:t>(January 13, 1956).</w:t>
      </w:r>
    </w:p>
    <w:p w14:paraId="1B1AB4D0" w14:textId="77777777" w:rsidR="008C668C" w:rsidRDefault="008C668C" w:rsidP="00FC76EC">
      <w:pPr>
        <w:spacing w:after="0" w:line="480" w:lineRule="auto"/>
        <w:rPr>
          <w:sz w:val="24"/>
          <w:szCs w:val="24"/>
        </w:rPr>
      </w:pPr>
    </w:p>
    <w:p w14:paraId="00C4406C" w14:textId="7F5A20C0" w:rsidR="00FF0347" w:rsidRPr="00F8618E" w:rsidRDefault="00A724AD" w:rsidP="00F8618E">
      <w:pPr>
        <w:spacing w:after="0" w:line="480" w:lineRule="auto"/>
      </w:pPr>
      <w:r w:rsidRPr="00FC7231">
        <w:rPr>
          <w:sz w:val="24"/>
          <w:szCs w:val="24"/>
        </w:rPr>
        <w:lastRenderedPageBreak/>
        <w:tab/>
      </w:r>
      <w:r w:rsidR="00FC7231" w:rsidRPr="00FC7231">
        <w:rPr>
          <w:sz w:val="24"/>
          <w:szCs w:val="24"/>
        </w:rPr>
        <w:t>Th</w:t>
      </w:r>
      <w:r w:rsidR="00A0074A">
        <w:rPr>
          <w:sz w:val="24"/>
          <w:szCs w:val="24"/>
        </w:rPr>
        <w:t xml:space="preserve">e </w:t>
      </w:r>
      <w:r w:rsidR="00A0074A">
        <w:rPr>
          <w:i/>
          <w:iCs/>
          <w:sz w:val="24"/>
          <w:szCs w:val="24"/>
        </w:rPr>
        <w:t xml:space="preserve">Florida Catholic </w:t>
      </w:r>
      <w:r w:rsidR="00A0074A">
        <w:rPr>
          <w:sz w:val="24"/>
          <w:szCs w:val="24"/>
        </w:rPr>
        <w:t>called on the laity to support the “Arms of Christ</w:t>
      </w:r>
      <w:r w:rsidR="00FC76EC">
        <w:rPr>
          <w:sz w:val="24"/>
          <w:szCs w:val="24"/>
        </w:rPr>
        <w:t>”</w:t>
      </w:r>
      <w:proofErr w:type="gramStart"/>
      <w:r w:rsidR="00FC76EC">
        <w:rPr>
          <w:sz w:val="24"/>
          <w:szCs w:val="24"/>
        </w:rPr>
        <w:t>—</w:t>
      </w:r>
      <w:r w:rsidR="00581A99">
        <w:rPr>
          <w:sz w:val="24"/>
          <w:szCs w:val="24"/>
        </w:rPr>
        <w:t>“</w:t>
      </w:r>
      <w:proofErr w:type="gramEnd"/>
      <w:r w:rsidR="00FC76EC" w:rsidRPr="00FC76EC">
        <w:rPr>
          <w:sz w:val="24"/>
          <w:szCs w:val="24"/>
        </w:rPr>
        <w:t>the loving all-embracing arms of God which, even when nailed to the Cross, remained open to receive all men</w:t>
      </w:r>
      <w:r w:rsidR="00FC76EC">
        <w:rPr>
          <w:sz w:val="24"/>
          <w:szCs w:val="24"/>
        </w:rPr>
        <w:t xml:space="preserve">.” </w:t>
      </w:r>
      <w:r w:rsidR="00CC468A">
        <w:rPr>
          <w:sz w:val="24"/>
          <w:szCs w:val="24"/>
        </w:rPr>
        <w:t xml:space="preserve">It was the responsibility of the laity to ensure that the Arms of Christ can embrace the rapid growth of postwar Florida. </w:t>
      </w:r>
      <w:r w:rsidR="00597ABC">
        <w:rPr>
          <w:sz w:val="24"/>
          <w:szCs w:val="24"/>
        </w:rPr>
        <w:t xml:space="preserve">The Catholic Church needs more parishes, schools, and charitable organizations. </w:t>
      </w:r>
      <w:r w:rsidR="00652F07">
        <w:rPr>
          <w:sz w:val="24"/>
          <w:szCs w:val="24"/>
        </w:rPr>
        <w:t>“</w:t>
      </w:r>
      <w:r w:rsidR="00652F07" w:rsidRPr="00652F07">
        <w:rPr>
          <w:sz w:val="24"/>
          <w:szCs w:val="24"/>
        </w:rPr>
        <w:t>To do this the Church needs money from her faithful</w:t>
      </w:r>
      <w:r w:rsidR="00652F07">
        <w:rPr>
          <w:sz w:val="24"/>
          <w:szCs w:val="24"/>
        </w:rPr>
        <w:t xml:space="preserve"> </w:t>
      </w:r>
      <w:r w:rsidR="00652F07" w:rsidRPr="00652F07">
        <w:rPr>
          <w:sz w:val="24"/>
          <w:szCs w:val="24"/>
        </w:rPr>
        <w:t>people. She needs not mere dollars and cents but currency that is blessed and alchemized into the consecrated work of God. She needs the currency that is given by a Catholic hand directed by a Catholic heart</w:t>
      </w:r>
      <w:r w:rsidR="00652F07">
        <w:rPr>
          <w:sz w:val="24"/>
          <w:szCs w:val="24"/>
        </w:rPr>
        <w:t xml:space="preserve">.” </w:t>
      </w:r>
      <w:r w:rsidR="00BA6AD5">
        <w:rPr>
          <w:sz w:val="24"/>
          <w:szCs w:val="24"/>
        </w:rPr>
        <w:t>Therefore, the DDF, which was used to speculate land, buy property, and build infrastructure was not</w:t>
      </w:r>
      <w:r w:rsidR="00FC72E4">
        <w:rPr>
          <w:sz w:val="24"/>
          <w:szCs w:val="24"/>
        </w:rPr>
        <w:t xml:space="preserve"> for pure material gain, moreover, the goal of the Fund was principally to “bring souls to Christ.”</w:t>
      </w:r>
      <w:r w:rsidR="00FC72E4">
        <w:rPr>
          <w:rStyle w:val="FootnoteReference"/>
          <w:sz w:val="24"/>
          <w:szCs w:val="24"/>
        </w:rPr>
        <w:footnoteReference w:id="92"/>
      </w:r>
      <w:r w:rsidR="00155934">
        <w:rPr>
          <w:sz w:val="24"/>
          <w:szCs w:val="24"/>
        </w:rPr>
        <w:t xml:space="preserve"> </w:t>
      </w:r>
      <w:r w:rsidR="00C04761">
        <w:rPr>
          <w:sz w:val="24"/>
          <w:szCs w:val="24"/>
        </w:rPr>
        <w:t>In this case there was little separation between for-profit and non-profit activities in the diocese</w:t>
      </w:r>
      <w:r w:rsidR="00466A7E">
        <w:rPr>
          <w:sz w:val="24"/>
          <w:szCs w:val="24"/>
        </w:rPr>
        <w:t xml:space="preserve">, showing how </w:t>
      </w:r>
      <w:proofErr w:type="spellStart"/>
      <w:r w:rsidR="00466A7E">
        <w:rPr>
          <w:i/>
          <w:iCs/>
          <w:sz w:val="24"/>
          <w:szCs w:val="24"/>
        </w:rPr>
        <w:t>Christocapitalism</w:t>
      </w:r>
      <w:proofErr w:type="spellEnd"/>
      <w:r w:rsidR="00466A7E">
        <w:rPr>
          <w:i/>
          <w:iCs/>
          <w:sz w:val="24"/>
          <w:szCs w:val="24"/>
        </w:rPr>
        <w:t xml:space="preserve"> </w:t>
      </w:r>
      <w:r w:rsidR="00466A7E">
        <w:rPr>
          <w:sz w:val="24"/>
          <w:szCs w:val="24"/>
        </w:rPr>
        <w:t xml:space="preserve">in New Deal era St. Petersburg </w:t>
      </w:r>
      <w:proofErr w:type="spellStart"/>
      <w:r w:rsidR="007D24C2">
        <w:rPr>
          <w:sz w:val="24"/>
          <w:szCs w:val="24"/>
        </w:rPr>
        <w:t>liminalized</w:t>
      </w:r>
      <w:proofErr w:type="spellEnd"/>
      <w:r w:rsidR="007D24C2">
        <w:rPr>
          <w:sz w:val="24"/>
          <w:szCs w:val="24"/>
        </w:rPr>
        <w:t xml:space="preserve"> the positionality of the Catholic church as a corporation</w:t>
      </w:r>
      <w:r w:rsidR="00C04761">
        <w:rPr>
          <w:sz w:val="24"/>
          <w:szCs w:val="24"/>
        </w:rPr>
        <w:t xml:space="preserve">. </w:t>
      </w:r>
    </w:p>
    <w:p w14:paraId="02CAD917" w14:textId="0B930BA0" w:rsidR="00982AA7" w:rsidRDefault="00607EAD" w:rsidP="005526C8">
      <w:pPr>
        <w:spacing w:after="0" w:line="480" w:lineRule="auto"/>
        <w:rPr>
          <w:rFonts w:cs="Times New Roman"/>
          <w:sz w:val="24"/>
          <w:szCs w:val="24"/>
        </w:rPr>
      </w:pPr>
      <w:r>
        <w:rPr>
          <w:rFonts w:cs="Times New Roman"/>
          <w:sz w:val="24"/>
          <w:szCs w:val="24"/>
        </w:rPr>
        <w:tab/>
      </w:r>
      <w:r w:rsidR="009159F4">
        <w:rPr>
          <w:rFonts w:cs="Times New Roman"/>
          <w:sz w:val="24"/>
          <w:szCs w:val="24"/>
        </w:rPr>
        <w:t>Suburban</w:t>
      </w:r>
      <w:r w:rsidR="00982AA7">
        <w:rPr>
          <w:rFonts w:cs="Times New Roman"/>
          <w:sz w:val="24"/>
          <w:szCs w:val="24"/>
        </w:rPr>
        <w:t xml:space="preserve"> St. Petersburg </w:t>
      </w:r>
      <w:r w:rsidR="00C34137">
        <w:rPr>
          <w:rFonts w:cs="Times New Roman"/>
          <w:sz w:val="24"/>
          <w:szCs w:val="24"/>
        </w:rPr>
        <w:t xml:space="preserve">presented a series of challenges </w:t>
      </w:r>
      <w:r w:rsidR="00173D04">
        <w:rPr>
          <w:rFonts w:cs="Times New Roman"/>
          <w:sz w:val="24"/>
          <w:szCs w:val="24"/>
        </w:rPr>
        <w:t xml:space="preserve">which </w:t>
      </w:r>
      <w:r w:rsidR="009159F4">
        <w:rPr>
          <w:rFonts w:cs="Times New Roman"/>
          <w:sz w:val="24"/>
          <w:szCs w:val="24"/>
        </w:rPr>
        <w:t xml:space="preserve">further </w:t>
      </w:r>
      <w:r w:rsidR="00173D04">
        <w:rPr>
          <w:rFonts w:cs="Times New Roman"/>
          <w:sz w:val="24"/>
          <w:szCs w:val="24"/>
        </w:rPr>
        <w:t xml:space="preserve">destabilized and transformed the role of the priest </w:t>
      </w:r>
      <w:r w:rsidR="00501226">
        <w:rPr>
          <w:rFonts w:cs="Times New Roman"/>
          <w:sz w:val="24"/>
          <w:szCs w:val="24"/>
        </w:rPr>
        <w:t>within Catholic life.</w:t>
      </w:r>
      <w:r w:rsidR="0028086F">
        <w:rPr>
          <w:rFonts w:cs="Times New Roman"/>
          <w:sz w:val="24"/>
          <w:szCs w:val="24"/>
        </w:rPr>
        <w:t xml:space="preserve"> As the economic base of the city shifted towards home building</w:t>
      </w:r>
      <w:r w:rsidR="009159F4">
        <w:rPr>
          <w:rFonts w:cs="Times New Roman"/>
          <w:sz w:val="24"/>
          <w:szCs w:val="24"/>
        </w:rPr>
        <w:t xml:space="preserve"> due to FHA loans</w:t>
      </w:r>
      <w:r w:rsidR="00F5139E">
        <w:rPr>
          <w:rFonts w:cs="Times New Roman"/>
          <w:sz w:val="24"/>
          <w:szCs w:val="24"/>
        </w:rPr>
        <w:t xml:space="preserve">, </w:t>
      </w:r>
      <w:r w:rsidR="0019007B">
        <w:rPr>
          <w:rFonts w:cs="Times New Roman"/>
          <w:sz w:val="24"/>
          <w:szCs w:val="24"/>
        </w:rPr>
        <w:t xml:space="preserve">typical suburban </w:t>
      </w:r>
      <w:r w:rsidR="00770D27">
        <w:rPr>
          <w:rFonts w:cs="Times New Roman"/>
          <w:sz w:val="24"/>
          <w:szCs w:val="24"/>
        </w:rPr>
        <w:t>spatial and social configurations began to envelop the Catholic experience.</w:t>
      </w:r>
      <w:r w:rsidR="00770D27">
        <w:rPr>
          <w:rStyle w:val="FootnoteReference"/>
          <w:rFonts w:cs="Times New Roman"/>
          <w:sz w:val="24"/>
          <w:szCs w:val="24"/>
        </w:rPr>
        <w:footnoteReference w:id="93"/>
      </w:r>
      <w:r w:rsidR="00D960FA">
        <w:rPr>
          <w:rFonts w:cs="Times New Roman"/>
          <w:sz w:val="24"/>
          <w:szCs w:val="24"/>
        </w:rPr>
        <w:t xml:space="preserve"> </w:t>
      </w:r>
      <w:r w:rsidR="00202B8D">
        <w:rPr>
          <w:rFonts w:cs="Times New Roman"/>
          <w:sz w:val="24"/>
          <w:szCs w:val="24"/>
        </w:rPr>
        <w:t xml:space="preserve">Postindustrial (or in the case of St. Petersburg, non-industrial) social relations reflected </w:t>
      </w:r>
      <w:r w:rsidR="006B5F26">
        <w:rPr>
          <w:rFonts w:cs="Times New Roman"/>
          <w:sz w:val="24"/>
          <w:szCs w:val="24"/>
        </w:rPr>
        <w:t xml:space="preserve">the ‘service economy’ </w:t>
      </w:r>
      <w:r w:rsidR="00753DF3">
        <w:rPr>
          <w:rFonts w:cs="Times New Roman"/>
          <w:sz w:val="24"/>
          <w:szCs w:val="24"/>
        </w:rPr>
        <w:t>permeated by</w:t>
      </w:r>
      <w:r w:rsidR="001507DC">
        <w:rPr>
          <w:rFonts w:cs="Times New Roman"/>
          <w:sz w:val="24"/>
          <w:szCs w:val="24"/>
        </w:rPr>
        <w:t xml:space="preserve"> New Deal consum</w:t>
      </w:r>
      <w:r w:rsidR="000617B1">
        <w:rPr>
          <w:rFonts w:cs="Times New Roman"/>
          <w:sz w:val="24"/>
          <w:szCs w:val="24"/>
        </w:rPr>
        <w:t>ption nexuses</w:t>
      </w:r>
      <w:r w:rsidR="009B6DA7">
        <w:rPr>
          <w:rFonts w:cs="Times New Roman"/>
          <w:sz w:val="24"/>
          <w:szCs w:val="24"/>
        </w:rPr>
        <w:t xml:space="preserve"> such as</w:t>
      </w:r>
      <w:r w:rsidR="00753DF3">
        <w:rPr>
          <w:rFonts w:cs="Times New Roman"/>
          <w:sz w:val="24"/>
          <w:szCs w:val="24"/>
        </w:rPr>
        <w:t xml:space="preserve"> grocery stores, </w:t>
      </w:r>
      <w:r w:rsidR="000E0364">
        <w:rPr>
          <w:rFonts w:cs="Times New Roman"/>
          <w:sz w:val="24"/>
          <w:szCs w:val="24"/>
        </w:rPr>
        <w:t xml:space="preserve">maintenance </w:t>
      </w:r>
      <w:r w:rsidR="00416E2C">
        <w:rPr>
          <w:rFonts w:cs="Times New Roman"/>
          <w:sz w:val="24"/>
          <w:szCs w:val="24"/>
        </w:rPr>
        <w:t>companies, and receptionists.</w:t>
      </w:r>
      <w:r w:rsidR="00145FAD">
        <w:rPr>
          <w:rStyle w:val="FootnoteReference"/>
          <w:rFonts w:cs="Times New Roman"/>
          <w:sz w:val="24"/>
          <w:szCs w:val="24"/>
        </w:rPr>
        <w:footnoteReference w:id="94"/>
      </w:r>
      <w:r w:rsidR="00466195">
        <w:rPr>
          <w:rFonts w:cs="Times New Roman"/>
          <w:sz w:val="24"/>
          <w:szCs w:val="24"/>
        </w:rPr>
        <w:t xml:space="preserve"> </w:t>
      </w:r>
      <w:r w:rsidR="00D54EB9" w:rsidRPr="009830C4">
        <w:rPr>
          <w:rFonts w:cs="Times New Roman"/>
          <w:sz w:val="24"/>
          <w:szCs w:val="24"/>
        </w:rPr>
        <w:t xml:space="preserve">“Across the Sun </w:t>
      </w:r>
      <w:r w:rsidR="00D54EB9" w:rsidRPr="009830C4">
        <w:rPr>
          <w:rFonts w:cs="Times New Roman"/>
          <w:sz w:val="24"/>
          <w:szCs w:val="24"/>
        </w:rPr>
        <w:lastRenderedPageBreak/>
        <w:t>Belt,” Bethany Moreton argued, Protestant megachurch</w:t>
      </w:r>
      <w:r w:rsidR="00D54EB9">
        <w:rPr>
          <w:rFonts w:cs="Times New Roman"/>
          <w:sz w:val="24"/>
          <w:szCs w:val="24"/>
        </w:rPr>
        <w:t>es</w:t>
      </w:r>
      <w:r w:rsidR="00D54EB9" w:rsidRPr="009830C4">
        <w:rPr>
          <w:rFonts w:cs="Times New Roman"/>
          <w:sz w:val="24"/>
          <w:szCs w:val="24"/>
        </w:rPr>
        <w:t xml:space="preserve"> “modeled themselves on the consumer-oriented service sector” and so </w:t>
      </w:r>
      <w:r w:rsidR="00D54EB9">
        <w:rPr>
          <w:rFonts w:cs="Times New Roman"/>
          <w:sz w:val="24"/>
          <w:szCs w:val="24"/>
        </w:rPr>
        <w:t xml:space="preserve">too </w:t>
      </w:r>
      <w:r w:rsidR="00D54EB9" w:rsidRPr="009830C4">
        <w:rPr>
          <w:rFonts w:cs="Times New Roman"/>
          <w:sz w:val="24"/>
          <w:szCs w:val="24"/>
        </w:rPr>
        <w:t>did the Catholic parish.</w:t>
      </w:r>
      <w:r w:rsidR="00D54EB9" w:rsidRPr="009830C4">
        <w:rPr>
          <w:rFonts w:cs="Times New Roman"/>
          <w:sz w:val="24"/>
          <w:szCs w:val="24"/>
          <w:vertAlign w:val="superscript"/>
        </w:rPr>
        <w:footnoteReference w:id="95"/>
      </w:r>
      <w:r w:rsidR="00D54EB9">
        <w:rPr>
          <w:rFonts w:cs="Times New Roman"/>
          <w:sz w:val="24"/>
          <w:szCs w:val="24"/>
        </w:rPr>
        <w:t xml:space="preserve"> </w:t>
      </w:r>
      <w:r w:rsidR="00D8668C">
        <w:rPr>
          <w:rFonts w:cs="Times New Roman"/>
          <w:sz w:val="24"/>
          <w:szCs w:val="24"/>
        </w:rPr>
        <w:t xml:space="preserve">Local priest </w:t>
      </w:r>
      <w:r w:rsidR="000F707E">
        <w:rPr>
          <w:rFonts w:cs="Times New Roman"/>
          <w:sz w:val="24"/>
          <w:szCs w:val="24"/>
        </w:rPr>
        <w:t xml:space="preserve">Michael J. McNally, personally observed that </w:t>
      </w:r>
      <w:r w:rsidR="00516FF0">
        <w:rPr>
          <w:rFonts w:cs="Times New Roman"/>
          <w:sz w:val="24"/>
          <w:szCs w:val="24"/>
        </w:rPr>
        <w:t xml:space="preserve">the “shopping-center mentality became associated with the suburban parish.” </w:t>
      </w:r>
      <w:r w:rsidR="009F2DE8">
        <w:rPr>
          <w:rFonts w:cs="Times New Roman"/>
          <w:sz w:val="24"/>
          <w:szCs w:val="24"/>
        </w:rPr>
        <w:t>Further asserting, “suburban parishes were also places of convenience, where a wide variety of services were offered.”</w:t>
      </w:r>
      <w:r w:rsidR="00B15B42">
        <w:rPr>
          <w:rStyle w:val="FootnoteReference"/>
          <w:rFonts w:cs="Times New Roman"/>
          <w:sz w:val="24"/>
          <w:szCs w:val="24"/>
        </w:rPr>
        <w:footnoteReference w:id="96"/>
      </w:r>
      <w:r w:rsidR="00310670">
        <w:rPr>
          <w:rFonts w:cs="Times New Roman"/>
          <w:sz w:val="24"/>
          <w:szCs w:val="24"/>
        </w:rPr>
        <w:t xml:space="preserve"> Others feared that the suburban parish became </w:t>
      </w:r>
      <w:r w:rsidR="009B47A1">
        <w:rPr>
          <w:rFonts w:cs="Times New Roman"/>
          <w:sz w:val="24"/>
          <w:szCs w:val="24"/>
        </w:rPr>
        <w:t xml:space="preserve">reduced to </w:t>
      </w:r>
      <w:r w:rsidR="00310670">
        <w:rPr>
          <w:rFonts w:cs="Times New Roman"/>
          <w:sz w:val="24"/>
          <w:szCs w:val="24"/>
        </w:rPr>
        <w:t>“sacramental service stations.”</w:t>
      </w:r>
      <w:r w:rsidR="005C2E2D">
        <w:rPr>
          <w:rStyle w:val="FootnoteReference"/>
          <w:rFonts w:cs="Times New Roman"/>
          <w:sz w:val="24"/>
          <w:szCs w:val="24"/>
        </w:rPr>
        <w:footnoteReference w:id="97"/>
      </w:r>
      <w:r w:rsidR="009830C4">
        <w:rPr>
          <w:rFonts w:cs="Times New Roman"/>
          <w:sz w:val="24"/>
          <w:szCs w:val="24"/>
        </w:rPr>
        <w:t xml:space="preserve"> </w:t>
      </w:r>
    </w:p>
    <w:p w14:paraId="6708842F" w14:textId="04D608C9" w:rsidR="006A703A" w:rsidRDefault="005526C8" w:rsidP="000B4955">
      <w:pPr>
        <w:spacing w:after="0" w:line="480" w:lineRule="auto"/>
        <w:rPr>
          <w:rFonts w:cs="Times New Roman"/>
          <w:sz w:val="24"/>
          <w:szCs w:val="24"/>
        </w:rPr>
      </w:pPr>
      <w:r>
        <w:rPr>
          <w:rFonts w:cs="Times New Roman"/>
          <w:sz w:val="24"/>
          <w:szCs w:val="24"/>
        </w:rPr>
        <w:tab/>
      </w:r>
      <w:r w:rsidR="00F81D6C">
        <w:rPr>
          <w:rFonts w:cs="Times New Roman"/>
          <w:sz w:val="24"/>
          <w:szCs w:val="24"/>
        </w:rPr>
        <w:t xml:space="preserve">Fr. </w:t>
      </w:r>
      <w:r w:rsidR="00E45AA0">
        <w:rPr>
          <w:rFonts w:cs="Times New Roman"/>
          <w:sz w:val="24"/>
          <w:szCs w:val="24"/>
        </w:rPr>
        <w:t xml:space="preserve">Andrew </w:t>
      </w:r>
      <w:r>
        <w:rPr>
          <w:rFonts w:cs="Times New Roman"/>
          <w:sz w:val="24"/>
          <w:szCs w:val="24"/>
        </w:rPr>
        <w:t xml:space="preserve">Greeley, </w:t>
      </w:r>
      <w:r w:rsidR="00F81D6C">
        <w:rPr>
          <w:rFonts w:cs="Times New Roman"/>
          <w:sz w:val="24"/>
          <w:szCs w:val="24"/>
        </w:rPr>
        <w:t xml:space="preserve">a Catholic sociologist working out of the University of Chicago, </w:t>
      </w:r>
      <w:r>
        <w:rPr>
          <w:rFonts w:cs="Times New Roman"/>
          <w:sz w:val="24"/>
          <w:szCs w:val="24"/>
        </w:rPr>
        <w:t xml:space="preserve">in his analysis of postwar suburbia’s influences on Catholic life, dedicated a portion of it to </w:t>
      </w:r>
      <w:r w:rsidR="00045E95">
        <w:rPr>
          <w:rFonts w:cs="Times New Roman"/>
          <w:sz w:val="24"/>
          <w:szCs w:val="24"/>
        </w:rPr>
        <w:t xml:space="preserve">elucidating </w:t>
      </w:r>
      <w:r w:rsidR="00F775FF">
        <w:rPr>
          <w:rFonts w:cs="Times New Roman"/>
          <w:sz w:val="24"/>
          <w:szCs w:val="24"/>
        </w:rPr>
        <w:t>how the priesthood</w:t>
      </w:r>
      <w:r w:rsidR="008458A0">
        <w:rPr>
          <w:rFonts w:cs="Times New Roman"/>
          <w:sz w:val="24"/>
          <w:szCs w:val="24"/>
        </w:rPr>
        <w:t xml:space="preserve"> was challenged by </w:t>
      </w:r>
      <w:r w:rsidR="00C41898">
        <w:rPr>
          <w:rFonts w:cs="Times New Roman"/>
          <w:sz w:val="24"/>
          <w:szCs w:val="24"/>
        </w:rPr>
        <w:t>this transformation</w:t>
      </w:r>
      <w:r w:rsidR="008458A0">
        <w:rPr>
          <w:rFonts w:cs="Times New Roman"/>
          <w:sz w:val="24"/>
          <w:szCs w:val="24"/>
        </w:rPr>
        <w:t>:</w:t>
      </w:r>
      <w:r w:rsidR="00F775FF">
        <w:rPr>
          <w:rFonts w:cs="Times New Roman"/>
          <w:sz w:val="24"/>
          <w:szCs w:val="24"/>
        </w:rPr>
        <w:t xml:space="preserve"> </w:t>
      </w:r>
      <w:r w:rsidR="008458A0">
        <w:rPr>
          <w:rFonts w:cs="Times New Roman"/>
          <w:sz w:val="24"/>
          <w:szCs w:val="24"/>
        </w:rPr>
        <w:t>“</w:t>
      </w:r>
      <w:r w:rsidR="008458A0" w:rsidRPr="008458A0">
        <w:rPr>
          <w:rFonts w:cs="Times New Roman"/>
          <w:sz w:val="24"/>
          <w:szCs w:val="24"/>
        </w:rPr>
        <w:t>what the people expect of their priests in the way of social services, there is a deeper problem: What is the role of the priest in the twentieth century?</w:t>
      </w:r>
      <w:r w:rsidR="008458A0">
        <w:rPr>
          <w:rFonts w:cs="Times New Roman"/>
          <w:sz w:val="24"/>
          <w:szCs w:val="24"/>
        </w:rPr>
        <w:t xml:space="preserve">” </w:t>
      </w:r>
      <w:r w:rsidR="001821BF">
        <w:rPr>
          <w:rFonts w:cs="Times New Roman"/>
          <w:sz w:val="24"/>
          <w:szCs w:val="24"/>
        </w:rPr>
        <w:t>Before the onset of suburbia, the priest’s role was to “sanctify, rule, and teach.”</w:t>
      </w:r>
      <w:r w:rsidR="00C41898">
        <w:rPr>
          <w:rStyle w:val="FootnoteReference"/>
          <w:rFonts w:cs="Times New Roman"/>
          <w:sz w:val="24"/>
          <w:szCs w:val="24"/>
        </w:rPr>
        <w:footnoteReference w:id="98"/>
      </w:r>
      <w:r w:rsidR="00C41898">
        <w:rPr>
          <w:rFonts w:cs="Times New Roman"/>
          <w:sz w:val="24"/>
          <w:szCs w:val="24"/>
        </w:rPr>
        <w:t xml:space="preserve"> </w:t>
      </w:r>
      <w:r w:rsidR="000D47BB">
        <w:rPr>
          <w:rFonts w:cs="Times New Roman"/>
          <w:sz w:val="24"/>
          <w:szCs w:val="24"/>
        </w:rPr>
        <w:t>However, “[t]</w:t>
      </w:r>
      <w:r w:rsidR="000D47BB" w:rsidRPr="000D47BB">
        <w:rPr>
          <w:rFonts w:cs="Times New Roman"/>
          <w:sz w:val="24"/>
          <w:szCs w:val="24"/>
        </w:rPr>
        <w:t>he people are no longer as much impressed by their priest's learning as they are by his competence at what they take to be his functions</w:t>
      </w:r>
      <w:r w:rsidR="000D47BB">
        <w:rPr>
          <w:rFonts w:cs="Times New Roman"/>
          <w:sz w:val="24"/>
          <w:szCs w:val="24"/>
        </w:rPr>
        <w:t>,” Greeley noted.</w:t>
      </w:r>
      <w:r w:rsidR="000D47BB" w:rsidRPr="000D47BB">
        <w:rPr>
          <w:rFonts w:cs="Times New Roman"/>
          <w:sz w:val="24"/>
          <w:szCs w:val="24"/>
        </w:rPr>
        <w:t xml:space="preserve"> </w:t>
      </w:r>
      <w:r w:rsidR="000D47BB">
        <w:rPr>
          <w:rFonts w:cs="Times New Roman"/>
          <w:sz w:val="24"/>
          <w:szCs w:val="24"/>
        </w:rPr>
        <w:t>“</w:t>
      </w:r>
      <w:r w:rsidR="000D47BB" w:rsidRPr="000D47BB">
        <w:rPr>
          <w:rFonts w:cs="Times New Roman"/>
          <w:sz w:val="24"/>
          <w:szCs w:val="24"/>
        </w:rPr>
        <w:t>Hence it would seem that the image of the priest as a social and intellectual leader is gradually changing into that of a resource person in construction, education, psychiatry and recreation</w:t>
      </w:r>
      <w:r w:rsidR="000D47BB">
        <w:rPr>
          <w:rFonts w:cs="Times New Roman"/>
          <w:sz w:val="24"/>
          <w:szCs w:val="24"/>
        </w:rPr>
        <w:t>.”</w:t>
      </w:r>
      <w:r w:rsidR="00232256">
        <w:rPr>
          <w:rStyle w:val="FootnoteReference"/>
          <w:rFonts w:cs="Times New Roman"/>
          <w:sz w:val="24"/>
          <w:szCs w:val="24"/>
        </w:rPr>
        <w:footnoteReference w:id="99"/>
      </w:r>
      <w:r w:rsidR="000D47BB">
        <w:rPr>
          <w:rFonts w:cs="Times New Roman"/>
          <w:sz w:val="24"/>
          <w:szCs w:val="24"/>
        </w:rPr>
        <w:t xml:space="preserve"> </w:t>
      </w:r>
      <w:r w:rsidR="002E5174">
        <w:rPr>
          <w:rFonts w:cs="Times New Roman"/>
          <w:sz w:val="24"/>
          <w:szCs w:val="24"/>
        </w:rPr>
        <w:t xml:space="preserve">In these </w:t>
      </w:r>
      <w:r w:rsidR="000B4955">
        <w:rPr>
          <w:rFonts w:cs="Times New Roman"/>
          <w:sz w:val="24"/>
          <w:szCs w:val="24"/>
        </w:rPr>
        <w:t>three</w:t>
      </w:r>
      <w:r w:rsidR="002E5174">
        <w:rPr>
          <w:rFonts w:cs="Times New Roman"/>
          <w:sz w:val="24"/>
          <w:szCs w:val="24"/>
        </w:rPr>
        <w:t xml:space="preserve"> ways, through demand for expansion of </w:t>
      </w:r>
      <w:r w:rsidR="00713450">
        <w:rPr>
          <w:rFonts w:cs="Times New Roman"/>
          <w:sz w:val="24"/>
          <w:szCs w:val="24"/>
        </w:rPr>
        <w:t xml:space="preserve">educational, </w:t>
      </w:r>
      <w:r w:rsidR="000B4955">
        <w:rPr>
          <w:rFonts w:cs="Times New Roman"/>
          <w:sz w:val="24"/>
          <w:szCs w:val="24"/>
        </w:rPr>
        <w:t xml:space="preserve">recreational, and </w:t>
      </w:r>
      <w:r w:rsidR="00713450">
        <w:rPr>
          <w:rFonts w:cs="Times New Roman"/>
          <w:sz w:val="24"/>
          <w:szCs w:val="24"/>
        </w:rPr>
        <w:t>psychiatric</w:t>
      </w:r>
      <w:r w:rsidR="000B4955">
        <w:rPr>
          <w:rFonts w:cs="Times New Roman"/>
          <w:sz w:val="24"/>
          <w:szCs w:val="24"/>
        </w:rPr>
        <w:t xml:space="preserve"> </w:t>
      </w:r>
      <w:r w:rsidR="00713450">
        <w:rPr>
          <w:rFonts w:cs="Times New Roman"/>
          <w:sz w:val="24"/>
          <w:szCs w:val="24"/>
        </w:rPr>
        <w:t xml:space="preserve">services, the suburban laity began </w:t>
      </w:r>
      <w:r w:rsidR="007F3C58">
        <w:rPr>
          <w:rFonts w:cs="Times New Roman"/>
          <w:sz w:val="24"/>
          <w:szCs w:val="24"/>
        </w:rPr>
        <w:t xml:space="preserve">changing “the social relationship” between </w:t>
      </w:r>
      <w:r w:rsidR="001E6CF9">
        <w:rPr>
          <w:rFonts w:cs="Times New Roman"/>
          <w:sz w:val="24"/>
          <w:szCs w:val="24"/>
        </w:rPr>
        <w:t>clergy and laity from being purely spiritual, but also material.</w:t>
      </w:r>
      <w:r w:rsidR="001E6CF9">
        <w:rPr>
          <w:rStyle w:val="FootnoteReference"/>
          <w:rFonts w:cs="Times New Roman"/>
          <w:sz w:val="24"/>
          <w:szCs w:val="24"/>
        </w:rPr>
        <w:footnoteReference w:id="100"/>
      </w:r>
      <w:r w:rsidR="001E6CF9">
        <w:rPr>
          <w:rFonts w:cs="Times New Roman"/>
          <w:sz w:val="24"/>
          <w:szCs w:val="24"/>
        </w:rPr>
        <w:t xml:space="preserve"> </w:t>
      </w:r>
    </w:p>
    <w:p w14:paraId="6386D26B" w14:textId="3D367617" w:rsidR="009558C2" w:rsidRDefault="009558C2" w:rsidP="006A5724">
      <w:pPr>
        <w:spacing w:after="0" w:line="480" w:lineRule="auto"/>
        <w:rPr>
          <w:rFonts w:cs="Times New Roman"/>
          <w:sz w:val="24"/>
          <w:szCs w:val="24"/>
        </w:rPr>
      </w:pPr>
      <w:r>
        <w:rPr>
          <w:rFonts w:cs="Times New Roman"/>
          <w:b/>
          <w:bCs/>
          <w:sz w:val="24"/>
          <w:szCs w:val="24"/>
        </w:rPr>
        <w:lastRenderedPageBreak/>
        <w:tab/>
      </w:r>
      <w:r w:rsidR="00A01AD0">
        <w:rPr>
          <w:rFonts w:cs="Times New Roman"/>
          <w:sz w:val="24"/>
          <w:szCs w:val="24"/>
        </w:rPr>
        <w:t>In Floridian suburbia, “it was generally assumed</w:t>
      </w:r>
      <w:r w:rsidR="007C11E5">
        <w:rPr>
          <w:rFonts w:cs="Times New Roman"/>
          <w:sz w:val="24"/>
          <w:szCs w:val="24"/>
        </w:rPr>
        <w:t xml:space="preserve"> [by the laity] that a parish… also would have a school.”</w:t>
      </w:r>
      <w:r w:rsidR="00D549FA">
        <w:rPr>
          <w:rStyle w:val="FootnoteReference"/>
          <w:rFonts w:cs="Times New Roman"/>
          <w:sz w:val="24"/>
          <w:szCs w:val="24"/>
        </w:rPr>
        <w:footnoteReference w:id="101"/>
      </w:r>
      <w:r w:rsidR="00CA5980">
        <w:rPr>
          <w:rFonts w:cs="Times New Roman"/>
          <w:sz w:val="24"/>
          <w:szCs w:val="24"/>
        </w:rPr>
        <w:t xml:space="preserve"> </w:t>
      </w:r>
      <w:r w:rsidR="00EE1FF5">
        <w:rPr>
          <w:rFonts w:cs="Times New Roman"/>
          <w:sz w:val="24"/>
          <w:szCs w:val="24"/>
        </w:rPr>
        <w:t xml:space="preserve">For many young families </w:t>
      </w:r>
      <w:r w:rsidR="0036531C">
        <w:rPr>
          <w:rFonts w:cs="Times New Roman"/>
          <w:sz w:val="24"/>
          <w:szCs w:val="24"/>
        </w:rPr>
        <w:t xml:space="preserve">living in the suburbs of St. Petersburg, a parish without a school attached was a non-negotiable, and a parochial school was almost always constructed </w:t>
      </w:r>
      <w:r w:rsidR="00321220">
        <w:rPr>
          <w:rFonts w:cs="Times New Roman"/>
          <w:sz w:val="24"/>
          <w:szCs w:val="24"/>
        </w:rPr>
        <w:t>next to, if not with</w:t>
      </w:r>
      <w:r w:rsidR="00C5740F">
        <w:rPr>
          <w:rFonts w:cs="Times New Roman"/>
          <w:sz w:val="24"/>
          <w:szCs w:val="24"/>
        </w:rPr>
        <w:t>in</w:t>
      </w:r>
      <w:r w:rsidR="00321220">
        <w:rPr>
          <w:rFonts w:cs="Times New Roman"/>
          <w:sz w:val="24"/>
          <w:szCs w:val="24"/>
        </w:rPr>
        <w:t>, the suburban parish.</w:t>
      </w:r>
      <w:r w:rsidR="0036531C">
        <w:rPr>
          <w:rFonts w:cs="Times New Roman"/>
          <w:sz w:val="24"/>
          <w:szCs w:val="24"/>
        </w:rPr>
        <w:t xml:space="preserve"> </w:t>
      </w:r>
      <w:r w:rsidR="005547F4">
        <w:rPr>
          <w:rFonts w:cs="Times New Roman"/>
          <w:sz w:val="24"/>
          <w:szCs w:val="24"/>
        </w:rPr>
        <w:t xml:space="preserve">All nine suburban parishes constructed in St. Petersburg, from 1948 to </w:t>
      </w:r>
      <w:r w:rsidR="00B963D5">
        <w:rPr>
          <w:rFonts w:cs="Times New Roman"/>
          <w:sz w:val="24"/>
          <w:szCs w:val="24"/>
        </w:rPr>
        <w:t xml:space="preserve">1964 had schools. </w:t>
      </w:r>
      <w:r w:rsidR="00A415D9">
        <w:rPr>
          <w:rFonts w:cs="Times New Roman"/>
          <w:sz w:val="24"/>
          <w:szCs w:val="24"/>
        </w:rPr>
        <w:t xml:space="preserve">Education and Catholic life were intertwined in more ways than expected. During the construction of new parishes in postwar </w:t>
      </w:r>
      <w:r w:rsidR="005C467A">
        <w:rPr>
          <w:rFonts w:cs="Times New Roman"/>
          <w:sz w:val="24"/>
          <w:szCs w:val="24"/>
        </w:rPr>
        <w:t>St. Petersburg, laity would gather in schools, as was the case of St. Jude’s</w:t>
      </w:r>
      <w:r w:rsidR="00D5051D">
        <w:rPr>
          <w:rFonts w:cs="Times New Roman"/>
          <w:sz w:val="24"/>
          <w:szCs w:val="24"/>
        </w:rPr>
        <w:t xml:space="preserve"> for nine months at Admiral Farragut Academy</w:t>
      </w:r>
      <w:r w:rsidR="005C467A">
        <w:rPr>
          <w:rFonts w:cs="Times New Roman"/>
          <w:sz w:val="24"/>
          <w:szCs w:val="24"/>
        </w:rPr>
        <w:t xml:space="preserve"> and </w:t>
      </w:r>
      <w:r w:rsidR="00766EF9">
        <w:rPr>
          <w:rFonts w:cs="Times New Roman"/>
          <w:sz w:val="24"/>
          <w:szCs w:val="24"/>
        </w:rPr>
        <w:t>Holy Cross</w:t>
      </w:r>
      <w:r w:rsidR="00D5051D">
        <w:rPr>
          <w:rFonts w:cs="Times New Roman"/>
          <w:sz w:val="24"/>
          <w:szCs w:val="24"/>
        </w:rPr>
        <w:t xml:space="preserve"> for six years at Dixie Hollins High School</w:t>
      </w:r>
      <w:r w:rsidR="00766EF9">
        <w:rPr>
          <w:rFonts w:cs="Times New Roman"/>
          <w:sz w:val="24"/>
          <w:szCs w:val="24"/>
        </w:rPr>
        <w:t>.</w:t>
      </w:r>
      <w:r w:rsidR="00B7613C">
        <w:rPr>
          <w:rStyle w:val="FootnoteReference"/>
          <w:rFonts w:cs="Times New Roman"/>
          <w:sz w:val="24"/>
          <w:szCs w:val="24"/>
        </w:rPr>
        <w:footnoteReference w:id="102"/>
      </w:r>
      <w:r w:rsidR="00EE1FF5">
        <w:rPr>
          <w:rFonts w:cs="Times New Roman"/>
          <w:sz w:val="24"/>
          <w:szCs w:val="24"/>
        </w:rPr>
        <w:t xml:space="preserve"> </w:t>
      </w:r>
      <w:r w:rsidR="00A44CE9">
        <w:rPr>
          <w:rFonts w:cs="Times New Roman"/>
          <w:sz w:val="24"/>
          <w:szCs w:val="24"/>
        </w:rPr>
        <w:t xml:space="preserve">Blessed Trinity and Holy Cross, </w:t>
      </w:r>
      <w:r w:rsidR="0037726B">
        <w:rPr>
          <w:rFonts w:cs="Times New Roman"/>
          <w:sz w:val="24"/>
          <w:szCs w:val="24"/>
        </w:rPr>
        <w:t>for example, b</w:t>
      </w:r>
      <w:r w:rsidR="00507FE0">
        <w:rPr>
          <w:rFonts w:cs="Times New Roman"/>
          <w:sz w:val="24"/>
          <w:szCs w:val="24"/>
        </w:rPr>
        <w:t xml:space="preserve">ought school buses to bring children </w:t>
      </w:r>
      <w:r w:rsidR="00D5051D">
        <w:rPr>
          <w:rFonts w:cs="Times New Roman"/>
          <w:sz w:val="24"/>
          <w:szCs w:val="24"/>
        </w:rPr>
        <w:t xml:space="preserve">to </w:t>
      </w:r>
      <w:r w:rsidR="00507FE0">
        <w:rPr>
          <w:rFonts w:cs="Times New Roman"/>
          <w:sz w:val="24"/>
          <w:szCs w:val="24"/>
        </w:rPr>
        <w:t>the</w:t>
      </w:r>
      <w:r w:rsidR="00D5051D">
        <w:rPr>
          <w:rFonts w:cs="Times New Roman"/>
          <w:sz w:val="24"/>
          <w:szCs w:val="24"/>
        </w:rPr>
        <w:t>ir</w:t>
      </w:r>
      <w:r w:rsidR="00507FE0">
        <w:rPr>
          <w:rFonts w:cs="Times New Roman"/>
          <w:sz w:val="24"/>
          <w:szCs w:val="24"/>
        </w:rPr>
        <w:t xml:space="preserve"> </w:t>
      </w:r>
      <w:r w:rsidR="00D5051D">
        <w:rPr>
          <w:rFonts w:cs="Times New Roman"/>
          <w:sz w:val="24"/>
          <w:szCs w:val="24"/>
        </w:rPr>
        <w:t xml:space="preserve">parochial </w:t>
      </w:r>
      <w:r w:rsidR="00507FE0">
        <w:rPr>
          <w:rFonts w:cs="Times New Roman"/>
          <w:sz w:val="24"/>
          <w:szCs w:val="24"/>
        </w:rPr>
        <w:t>schools</w:t>
      </w:r>
      <w:r w:rsidR="00D5051D">
        <w:rPr>
          <w:rFonts w:cs="Times New Roman"/>
          <w:sz w:val="24"/>
          <w:szCs w:val="24"/>
        </w:rPr>
        <w:t>.</w:t>
      </w:r>
      <w:r w:rsidR="00D84895">
        <w:rPr>
          <w:rFonts w:cs="Times New Roman"/>
          <w:sz w:val="24"/>
          <w:szCs w:val="24"/>
        </w:rPr>
        <w:t xml:space="preserve"> In 1956, Bishop Barry High School for Boys was built near </w:t>
      </w:r>
      <w:r w:rsidR="00CA4EB9">
        <w:rPr>
          <w:rFonts w:cs="Times New Roman"/>
          <w:sz w:val="24"/>
          <w:szCs w:val="24"/>
        </w:rPr>
        <w:t xml:space="preserve">St. Jude’s, with </w:t>
      </w:r>
      <w:r w:rsidR="0095676E">
        <w:rPr>
          <w:rFonts w:cs="Times New Roman"/>
          <w:sz w:val="24"/>
          <w:szCs w:val="24"/>
        </w:rPr>
        <w:t>the first Mass held in the</w:t>
      </w:r>
      <w:r w:rsidR="006F4118">
        <w:rPr>
          <w:rFonts w:cs="Times New Roman"/>
          <w:sz w:val="24"/>
          <w:szCs w:val="24"/>
        </w:rPr>
        <w:t xml:space="preserve"> building</w:t>
      </w:r>
      <w:r w:rsidR="0095676E">
        <w:rPr>
          <w:rFonts w:cs="Times New Roman"/>
          <w:sz w:val="24"/>
          <w:szCs w:val="24"/>
        </w:rPr>
        <w:t xml:space="preserve"> </w:t>
      </w:r>
      <w:r w:rsidR="006F4118">
        <w:rPr>
          <w:rFonts w:cs="Times New Roman"/>
          <w:sz w:val="24"/>
          <w:szCs w:val="24"/>
        </w:rPr>
        <w:t xml:space="preserve">was marked with </w:t>
      </w:r>
      <w:r w:rsidR="00C07B5C">
        <w:rPr>
          <w:rFonts w:cs="Times New Roman"/>
          <w:sz w:val="24"/>
          <w:szCs w:val="24"/>
        </w:rPr>
        <w:t>Fr. John F. Scully, the principle, noting in his first homily</w:t>
      </w:r>
      <w:r w:rsidR="00A732D0">
        <w:rPr>
          <w:rFonts w:cs="Times New Roman"/>
          <w:sz w:val="24"/>
          <w:szCs w:val="24"/>
        </w:rPr>
        <w:t xml:space="preserve"> that as “t</w:t>
      </w:r>
      <w:r w:rsidR="00A732D0" w:rsidRPr="00A732D0">
        <w:rPr>
          <w:rFonts w:cs="Times New Roman"/>
          <w:sz w:val="24"/>
          <w:szCs w:val="24"/>
        </w:rPr>
        <w:t xml:space="preserve">he city continued </w:t>
      </w:r>
      <w:r w:rsidR="00A732D0">
        <w:rPr>
          <w:rFonts w:cs="Times New Roman"/>
          <w:sz w:val="24"/>
          <w:szCs w:val="24"/>
        </w:rPr>
        <w:t xml:space="preserve">to </w:t>
      </w:r>
      <w:r w:rsidR="00A732D0" w:rsidRPr="00A732D0">
        <w:rPr>
          <w:rFonts w:cs="Times New Roman"/>
          <w:sz w:val="24"/>
          <w:szCs w:val="24"/>
        </w:rPr>
        <w:t>grow, the number of boys in parish grade schools rose</w:t>
      </w:r>
      <w:r w:rsidR="00A732D0">
        <w:rPr>
          <w:rFonts w:cs="Times New Roman"/>
          <w:sz w:val="24"/>
          <w:szCs w:val="24"/>
        </w:rPr>
        <w:t xml:space="preserve">” meaning that they will soon hit their </w:t>
      </w:r>
      <w:r w:rsidR="009B2FA7">
        <w:rPr>
          <w:rFonts w:cs="Times New Roman"/>
          <w:sz w:val="24"/>
          <w:szCs w:val="24"/>
        </w:rPr>
        <w:t>student limit.</w:t>
      </w:r>
      <w:r w:rsidR="009B2FA7">
        <w:rPr>
          <w:rStyle w:val="FootnoteReference"/>
          <w:rFonts w:cs="Times New Roman"/>
          <w:sz w:val="24"/>
          <w:szCs w:val="24"/>
        </w:rPr>
        <w:footnoteReference w:id="103"/>
      </w:r>
      <w:r w:rsidR="009B2FA7">
        <w:rPr>
          <w:rFonts w:cs="Times New Roman"/>
          <w:sz w:val="24"/>
          <w:szCs w:val="24"/>
        </w:rPr>
        <w:t xml:space="preserve"> </w:t>
      </w:r>
      <w:r w:rsidR="000F35E9">
        <w:rPr>
          <w:rFonts w:cs="Times New Roman"/>
          <w:sz w:val="24"/>
          <w:szCs w:val="24"/>
        </w:rPr>
        <w:t>It later merged with the all-girls Notre Dame Academy, to form St. Petersburg Catholic High School, in 1973.</w:t>
      </w:r>
      <w:r w:rsidR="008716C5">
        <w:rPr>
          <w:rStyle w:val="FootnoteReference"/>
          <w:rFonts w:cs="Times New Roman"/>
          <w:sz w:val="24"/>
          <w:szCs w:val="24"/>
        </w:rPr>
        <w:footnoteReference w:id="104"/>
      </w:r>
      <w:r w:rsidR="000F35E9">
        <w:rPr>
          <w:rFonts w:cs="Times New Roman"/>
          <w:sz w:val="24"/>
          <w:szCs w:val="24"/>
        </w:rPr>
        <w:t xml:space="preserve"> </w:t>
      </w:r>
      <w:r w:rsidR="00782EE9">
        <w:rPr>
          <w:rFonts w:cs="Times New Roman"/>
          <w:sz w:val="24"/>
          <w:szCs w:val="24"/>
        </w:rPr>
        <w:t xml:space="preserve">What put the most strain on the parish priest was </w:t>
      </w:r>
      <w:r w:rsidR="00F2315F">
        <w:rPr>
          <w:rFonts w:cs="Times New Roman"/>
          <w:sz w:val="24"/>
          <w:szCs w:val="24"/>
        </w:rPr>
        <w:t xml:space="preserve">the Confraternity of Catholic Doctrine (CCD), </w:t>
      </w:r>
      <w:r w:rsidR="00CA5143">
        <w:rPr>
          <w:rFonts w:cs="Times New Roman"/>
          <w:sz w:val="24"/>
          <w:szCs w:val="24"/>
        </w:rPr>
        <w:t>which provided religious education and faith formation for children.</w:t>
      </w:r>
      <w:r w:rsidR="00383CE7">
        <w:rPr>
          <w:rFonts w:cs="Times New Roman"/>
          <w:sz w:val="24"/>
          <w:szCs w:val="24"/>
        </w:rPr>
        <w:t xml:space="preserve"> CCD was another non-negotiable </w:t>
      </w:r>
      <w:r w:rsidR="002E57BD">
        <w:rPr>
          <w:rFonts w:cs="Times New Roman"/>
          <w:sz w:val="24"/>
          <w:szCs w:val="24"/>
        </w:rPr>
        <w:t>in the parish, especially for families who had children that attended St. Petersburg’s public schools.</w:t>
      </w:r>
      <w:r w:rsidR="002E57BD">
        <w:rPr>
          <w:rStyle w:val="FootnoteReference"/>
          <w:rFonts w:cs="Times New Roman"/>
          <w:sz w:val="24"/>
          <w:szCs w:val="24"/>
        </w:rPr>
        <w:footnoteReference w:id="105"/>
      </w:r>
      <w:r w:rsidR="002E57BD">
        <w:rPr>
          <w:rFonts w:cs="Times New Roman"/>
          <w:sz w:val="24"/>
          <w:szCs w:val="24"/>
        </w:rPr>
        <w:t xml:space="preserve"> </w:t>
      </w:r>
      <w:r w:rsidR="00941591">
        <w:rPr>
          <w:rFonts w:cs="Times New Roman"/>
          <w:sz w:val="24"/>
          <w:szCs w:val="24"/>
        </w:rPr>
        <w:t xml:space="preserve">CCD was usually one hour a week, </w:t>
      </w:r>
      <w:r w:rsidR="005C2E81">
        <w:rPr>
          <w:rFonts w:cs="Times New Roman"/>
          <w:sz w:val="24"/>
          <w:szCs w:val="24"/>
        </w:rPr>
        <w:t xml:space="preserve">which would not be too </w:t>
      </w:r>
      <w:r w:rsidR="000B1A30">
        <w:rPr>
          <w:rFonts w:cs="Times New Roman"/>
          <w:sz w:val="24"/>
          <w:szCs w:val="24"/>
        </w:rPr>
        <w:t>much of a hassle for the priest, but</w:t>
      </w:r>
      <w:r w:rsidR="008E7FE7">
        <w:rPr>
          <w:rFonts w:cs="Times New Roman"/>
          <w:sz w:val="24"/>
          <w:szCs w:val="24"/>
        </w:rPr>
        <w:t xml:space="preserve"> parents began criticizing the CCD</w:t>
      </w:r>
      <w:r w:rsidR="00AD52FB">
        <w:rPr>
          <w:rFonts w:cs="Times New Roman"/>
          <w:sz w:val="24"/>
          <w:szCs w:val="24"/>
        </w:rPr>
        <w:t xml:space="preserve"> for its lack of </w:t>
      </w:r>
      <w:proofErr w:type="spellStart"/>
      <w:r w:rsidR="00525CB6">
        <w:rPr>
          <w:rFonts w:cs="Times New Roman"/>
          <w:sz w:val="24"/>
          <w:szCs w:val="24"/>
        </w:rPr>
        <w:t>indoctrinal</w:t>
      </w:r>
      <w:proofErr w:type="spellEnd"/>
      <w:r w:rsidR="00525CB6">
        <w:rPr>
          <w:rFonts w:cs="Times New Roman"/>
          <w:sz w:val="24"/>
          <w:szCs w:val="24"/>
        </w:rPr>
        <w:t xml:space="preserve"> power</w:t>
      </w:r>
      <w:r w:rsidR="000B1A30">
        <w:rPr>
          <w:rFonts w:cs="Times New Roman"/>
          <w:sz w:val="24"/>
          <w:szCs w:val="24"/>
        </w:rPr>
        <w:t xml:space="preserve">. </w:t>
      </w:r>
      <w:r w:rsidR="008E7FE7">
        <w:rPr>
          <w:rFonts w:cs="Times New Roman"/>
          <w:sz w:val="24"/>
          <w:szCs w:val="24"/>
        </w:rPr>
        <w:t xml:space="preserve">Fr. </w:t>
      </w:r>
      <w:r w:rsidR="0046669D">
        <w:rPr>
          <w:rFonts w:cs="Times New Roman"/>
          <w:sz w:val="24"/>
          <w:szCs w:val="24"/>
        </w:rPr>
        <w:t>Greeley</w:t>
      </w:r>
      <w:r w:rsidR="008E7FE7">
        <w:rPr>
          <w:rFonts w:cs="Times New Roman"/>
          <w:sz w:val="24"/>
          <w:szCs w:val="24"/>
        </w:rPr>
        <w:t>,</w:t>
      </w:r>
      <w:r w:rsidR="0046669D">
        <w:rPr>
          <w:rFonts w:cs="Times New Roman"/>
          <w:sz w:val="24"/>
          <w:szCs w:val="24"/>
        </w:rPr>
        <w:t xml:space="preserve"> in 1969, found that 74% of Catholics were </w:t>
      </w:r>
      <w:r w:rsidR="0046669D">
        <w:rPr>
          <w:rFonts w:cs="Times New Roman"/>
          <w:sz w:val="24"/>
          <w:szCs w:val="24"/>
        </w:rPr>
        <w:lastRenderedPageBreak/>
        <w:t xml:space="preserve">unsatisfied with </w:t>
      </w:r>
      <w:r w:rsidR="00403235">
        <w:rPr>
          <w:rFonts w:cs="Times New Roman"/>
          <w:sz w:val="24"/>
          <w:szCs w:val="24"/>
        </w:rPr>
        <w:t>the CCD’s effectiveness.</w:t>
      </w:r>
      <w:r w:rsidR="00403235">
        <w:rPr>
          <w:rStyle w:val="FootnoteReference"/>
          <w:rFonts w:cs="Times New Roman"/>
          <w:sz w:val="24"/>
          <w:szCs w:val="24"/>
        </w:rPr>
        <w:footnoteReference w:id="106"/>
      </w:r>
      <w:r w:rsidR="00C5241F">
        <w:rPr>
          <w:rFonts w:cs="Times New Roman"/>
          <w:sz w:val="24"/>
          <w:szCs w:val="24"/>
        </w:rPr>
        <w:t xml:space="preserve"> </w:t>
      </w:r>
      <w:r w:rsidR="007E5DF4">
        <w:rPr>
          <w:rFonts w:cs="Times New Roman"/>
          <w:sz w:val="24"/>
          <w:szCs w:val="24"/>
        </w:rPr>
        <w:t xml:space="preserve">In this realm, the priest was seen </w:t>
      </w:r>
      <w:r w:rsidR="00852502">
        <w:rPr>
          <w:rFonts w:cs="Times New Roman"/>
          <w:sz w:val="24"/>
          <w:szCs w:val="24"/>
        </w:rPr>
        <w:t>as</w:t>
      </w:r>
      <w:r w:rsidR="007E5DF4">
        <w:rPr>
          <w:rFonts w:cs="Times New Roman"/>
          <w:sz w:val="24"/>
          <w:szCs w:val="24"/>
        </w:rPr>
        <w:t xml:space="preserve"> not doing enough </w:t>
      </w:r>
      <w:r w:rsidR="007C4557">
        <w:rPr>
          <w:rFonts w:cs="Times New Roman"/>
          <w:sz w:val="24"/>
          <w:szCs w:val="24"/>
        </w:rPr>
        <w:t>in his role as an educator.</w:t>
      </w:r>
    </w:p>
    <w:p w14:paraId="0B482A96" w14:textId="67627992" w:rsidR="00CA5980" w:rsidRPr="009558C2" w:rsidRDefault="00385984" w:rsidP="00273013">
      <w:pPr>
        <w:spacing w:after="0" w:line="480" w:lineRule="auto"/>
        <w:rPr>
          <w:rFonts w:cs="Times New Roman"/>
          <w:sz w:val="24"/>
          <w:szCs w:val="24"/>
        </w:rPr>
      </w:pPr>
      <w:r>
        <w:rPr>
          <w:rFonts w:cs="Times New Roman"/>
          <w:sz w:val="24"/>
          <w:szCs w:val="24"/>
        </w:rPr>
        <w:tab/>
      </w:r>
      <w:r w:rsidR="00014968">
        <w:rPr>
          <w:rFonts w:cs="Times New Roman"/>
          <w:sz w:val="24"/>
          <w:szCs w:val="24"/>
        </w:rPr>
        <w:t>Secondly</w:t>
      </w:r>
      <w:r w:rsidR="00161A42">
        <w:rPr>
          <w:rFonts w:cs="Times New Roman"/>
          <w:sz w:val="24"/>
          <w:szCs w:val="24"/>
        </w:rPr>
        <w:t>,</w:t>
      </w:r>
      <w:r>
        <w:rPr>
          <w:rFonts w:cs="Times New Roman"/>
          <w:sz w:val="24"/>
          <w:szCs w:val="24"/>
        </w:rPr>
        <w:t xml:space="preserve"> the parish was seen as </w:t>
      </w:r>
      <w:r w:rsidR="00852502">
        <w:rPr>
          <w:rFonts w:cs="Times New Roman"/>
          <w:sz w:val="24"/>
          <w:szCs w:val="24"/>
        </w:rPr>
        <w:t xml:space="preserve">a </w:t>
      </w:r>
      <w:r>
        <w:rPr>
          <w:rFonts w:cs="Times New Roman"/>
          <w:sz w:val="24"/>
          <w:szCs w:val="24"/>
        </w:rPr>
        <w:t xml:space="preserve">place of recreation. </w:t>
      </w:r>
      <w:r w:rsidR="00F1029F">
        <w:rPr>
          <w:rFonts w:cs="Times New Roman"/>
          <w:sz w:val="24"/>
          <w:szCs w:val="24"/>
        </w:rPr>
        <w:t xml:space="preserve">Within suburbia “religious formation </w:t>
      </w:r>
      <w:r w:rsidR="003C0BC9">
        <w:rPr>
          <w:rFonts w:cs="Times New Roman"/>
          <w:sz w:val="24"/>
          <w:szCs w:val="24"/>
        </w:rPr>
        <w:t xml:space="preserve">was domesticated, privatized, and isolated from other subjects,” meaning that </w:t>
      </w:r>
      <w:r w:rsidR="004B0197">
        <w:rPr>
          <w:rFonts w:cs="Times New Roman"/>
          <w:sz w:val="24"/>
          <w:szCs w:val="24"/>
        </w:rPr>
        <w:t xml:space="preserve">places for communal recreation </w:t>
      </w:r>
      <w:r w:rsidR="001A0C64">
        <w:rPr>
          <w:rFonts w:cs="Times New Roman"/>
          <w:sz w:val="24"/>
          <w:szCs w:val="24"/>
        </w:rPr>
        <w:t>were</w:t>
      </w:r>
      <w:r w:rsidR="004B0197">
        <w:rPr>
          <w:rFonts w:cs="Times New Roman"/>
          <w:sz w:val="24"/>
          <w:szCs w:val="24"/>
        </w:rPr>
        <w:t xml:space="preserve"> oftentimes </w:t>
      </w:r>
      <w:r w:rsidR="005810DE">
        <w:rPr>
          <w:rFonts w:cs="Times New Roman"/>
          <w:sz w:val="24"/>
          <w:szCs w:val="24"/>
        </w:rPr>
        <w:t>contingent</w:t>
      </w:r>
      <w:r w:rsidR="004B0197">
        <w:rPr>
          <w:rFonts w:cs="Times New Roman"/>
          <w:sz w:val="24"/>
          <w:szCs w:val="24"/>
        </w:rPr>
        <w:t xml:space="preserve"> on the parish.</w:t>
      </w:r>
      <w:r w:rsidR="004B0197">
        <w:rPr>
          <w:rStyle w:val="FootnoteReference"/>
          <w:rFonts w:cs="Times New Roman"/>
          <w:sz w:val="24"/>
          <w:szCs w:val="24"/>
        </w:rPr>
        <w:footnoteReference w:id="107"/>
      </w:r>
      <w:r w:rsidR="001A0C64">
        <w:rPr>
          <w:rFonts w:cs="Times New Roman"/>
          <w:sz w:val="24"/>
          <w:szCs w:val="24"/>
        </w:rPr>
        <w:t xml:space="preserve"> Lay organizations became increasingly prevalent, with weekly events being held almost </w:t>
      </w:r>
      <w:r w:rsidR="009307AF">
        <w:rPr>
          <w:rFonts w:cs="Times New Roman"/>
          <w:sz w:val="24"/>
          <w:szCs w:val="24"/>
        </w:rPr>
        <w:t xml:space="preserve">every weekday at each parish. </w:t>
      </w:r>
      <w:r w:rsidR="004306D5">
        <w:rPr>
          <w:rFonts w:cs="Times New Roman"/>
          <w:sz w:val="24"/>
          <w:szCs w:val="24"/>
        </w:rPr>
        <w:t xml:space="preserve">The calendar of </w:t>
      </w:r>
      <w:r w:rsidR="00812667">
        <w:rPr>
          <w:rFonts w:cs="Times New Roman"/>
          <w:sz w:val="24"/>
          <w:szCs w:val="24"/>
        </w:rPr>
        <w:t xml:space="preserve">weekly parochial </w:t>
      </w:r>
      <w:r w:rsidR="004306D5">
        <w:rPr>
          <w:rFonts w:cs="Times New Roman"/>
          <w:sz w:val="24"/>
          <w:szCs w:val="24"/>
        </w:rPr>
        <w:t xml:space="preserve">events </w:t>
      </w:r>
      <w:r w:rsidR="00852502">
        <w:rPr>
          <w:rFonts w:cs="Times New Roman"/>
          <w:sz w:val="24"/>
          <w:szCs w:val="24"/>
        </w:rPr>
        <w:t xml:space="preserve">at </w:t>
      </w:r>
      <w:r w:rsidR="004306D5">
        <w:rPr>
          <w:rFonts w:cs="Times New Roman"/>
          <w:sz w:val="24"/>
          <w:szCs w:val="24"/>
        </w:rPr>
        <w:t>Blessed Trinity in the 1960s</w:t>
      </w:r>
      <w:r w:rsidR="00812667">
        <w:rPr>
          <w:rFonts w:cs="Times New Roman"/>
          <w:sz w:val="24"/>
          <w:szCs w:val="24"/>
        </w:rPr>
        <w:t xml:space="preserve"> included Men’s and Women’s Clubs</w:t>
      </w:r>
      <w:r w:rsidR="008558E3">
        <w:rPr>
          <w:rFonts w:cs="Times New Roman"/>
          <w:sz w:val="24"/>
          <w:szCs w:val="24"/>
        </w:rPr>
        <w:t>,</w:t>
      </w:r>
      <w:r w:rsidR="00DE4637">
        <w:rPr>
          <w:rFonts w:cs="Times New Roman"/>
          <w:sz w:val="24"/>
          <w:szCs w:val="24"/>
        </w:rPr>
        <w:t xml:space="preserve"> whose meetings were held on either Monday, Tuesday, or Wednesday,</w:t>
      </w:r>
      <w:r w:rsidR="008558E3">
        <w:rPr>
          <w:rFonts w:cs="Times New Roman"/>
          <w:sz w:val="24"/>
          <w:szCs w:val="24"/>
        </w:rPr>
        <w:t xml:space="preserve"> a “Hobby Club” on Thursday, and a Bingo night on Fridays, </w:t>
      </w:r>
      <w:r w:rsidR="00DE4637">
        <w:rPr>
          <w:rFonts w:cs="Times New Roman"/>
          <w:sz w:val="24"/>
          <w:szCs w:val="24"/>
        </w:rPr>
        <w:t>even the Boy Scout Troop #202 met in the parish hall.</w:t>
      </w:r>
      <w:r w:rsidR="00DE4637">
        <w:rPr>
          <w:rStyle w:val="FootnoteReference"/>
          <w:rFonts w:cs="Times New Roman"/>
          <w:sz w:val="24"/>
          <w:szCs w:val="24"/>
        </w:rPr>
        <w:footnoteReference w:id="108"/>
      </w:r>
      <w:r w:rsidR="004306D5">
        <w:rPr>
          <w:rFonts w:cs="Times New Roman"/>
          <w:sz w:val="24"/>
          <w:szCs w:val="24"/>
        </w:rPr>
        <w:t xml:space="preserve"> </w:t>
      </w:r>
      <w:r w:rsidR="00E47338">
        <w:rPr>
          <w:rFonts w:cs="Times New Roman"/>
          <w:sz w:val="24"/>
          <w:szCs w:val="24"/>
        </w:rPr>
        <w:t xml:space="preserve">Other, more diocesan wide, </w:t>
      </w:r>
      <w:r w:rsidR="004306D5">
        <w:rPr>
          <w:rFonts w:cs="Times New Roman"/>
          <w:sz w:val="24"/>
          <w:szCs w:val="24"/>
        </w:rPr>
        <w:t xml:space="preserve">organizations, like Knights of Columbus, Holy Names Society, and Rosary Society also met proactively within the parishes. </w:t>
      </w:r>
      <w:r w:rsidR="00477853">
        <w:rPr>
          <w:rFonts w:cs="Times New Roman"/>
          <w:sz w:val="24"/>
          <w:szCs w:val="24"/>
        </w:rPr>
        <w:t xml:space="preserve">These forms of social organization were crucial to </w:t>
      </w:r>
      <w:r w:rsidR="00722FDF">
        <w:rPr>
          <w:rFonts w:cs="Times New Roman"/>
          <w:sz w:val="24"/>
          <w:szCs w:val="24"/>
        </w:rPr>
        <w:t>maintaining not on</w:t>
      </w:r>
      <w:r w:rsidR="00852502">
        <w:rPr>
          <w:rFonts w:cs="Times New Roman"/>
          <w:sz w:val="24"/>
          <w:szCs w:val="24"/>
        </w:rPr>
        <w:t>ly</w:t>
      </w:r>
      <w:r w:rsidR="00722FDF">
        <w:rPr>
          <w:rFonts w:cs="Times New Roman"/>
          <w:sz w:val="24"/>
          <w:szCs w:val="24"/>
        </w:rPr>
        <w:t xml:space="preserve"> community within the </w:t>
      </w:r>
      <w:r w:rsidR="00CE6450">
        <w:rPr>
          <w:rFonts w:cs="Times New Roman"/>
          <w:sz w:val="24"/>
          <w:szCs w:val="24"/>
        </w:rPr>
        <w:t>parish but</w:t>
      </w:r>
      <w:r w:rsidR="00722FDF">
        <w:rPr>
          <w:rFonts w:cs="Times New Roman"/>
          <w:sz w:val="24"/>
          <w:szCs w:val="24"/>
        </w:rPr>
        <w:t xml:space="preserve"> also </w:t>
      </w:r>
      <w:r w:rsidR="003333C3">
        <w:rPr>
          <w:rFonts w:cs="Times New Roman"/>
          <w:sz w:val="24"/>
          <w:szCs w:val="24"/>
        </w:rPr>
        <w:t>maintaining the “social capital” of the individual.</w:t>
      </w:r>
      <w:r w:rsidR="003333C3">
        <w:rPr>
          <w:rStyle w:val="FootnoteReference"/>
          <w:rFonts w:cs="Times New Roman"/>
          <w:sz w:val="24"/>
          <w:szCs w:val="24"/>
        </w:rPr>
        <w:footnoteReference w:id="109"/>
      </w:r>
      <w:r w:rsidR="00DE7DFF">
        <w:rPr>
          <w:rFonts w:cs="Times New Roman"/>
          <w:sz w:val="24"/>
          <w:szCs w:val="24"/>
        </w:rPr>
        <w:t xml:space="preserve"> Through this renewed dedication to parish life through social organizations, </w:t>
      </w:r>
      <w:r w:rsidR="007301EB">
        <w:rPr>
          <w:rFonts w:cs="Times New Roman"/>
          <w:sz w:val="24"/>
          <w:szCs w:val="24"/>
        </w:rPr>
        <w:t>“laity gained a strong sense of ownership over their parish.”</w:t>
      </w:r>
      <w:r w:rsidR="007301EB">
        <w:rPr>
          <w:rStyle w:val="FootnoteReference"/>
          <w:rFonts w:cs="Times New Roman"/>
          <w:sz w:val="24"/>
          <w:szCs w:val="24"/>
        </w:rPr>
        <w:footnoteReference w:id="110"/>
      </w:r>
      <w:r w:rsidR="000546ED">
        <w:rPr>
          <w:rFonts w:cs="Times New Roman"/>
          <w:sz w:val="24"/>
          <w:szCs w:val="24"/>
        </w:rPr>
        <w:t xml:space="preserve"> </w:t>
      </w:r>
      <w:r w:rsidR="00655C3E">
        <w:rPr>
          <w:rFonts w:cs="Times New Roman"/>
          <w:sz w:val="24"/>
          <w:szCs w:val="24"/>
        </w:rPr>
        <w:t xml:space="preserve">Therefore, suburban laity, </w:t>
      </w:r>
      <w:r w:rsidR="00764445">
        <w:rPr>
          <w:rFonts w:cs="Times New Roman"/>
          <w:sz w:val="24"/>
          <w:szCs w:val="24"/>
        </w:rPr>
        <w:t xml:space="preserve">spurred by New Deal consumerism, consumed the space of the parish and the </w:t>
      </w:r>
      <w:r w:rsidR="005E51EE">
        <w:rPr>
          <w:rFonts w:cs="Times New Roman"/>
          <w:sz w:val="24"/>
          <w:szCs w:val="24"/>
        </w:rPr>
        <w:t>time of the priest for civic activities</w:t>
      </w:r>
      <w:r w:rsidR="00E87A78">
        <w:rPr>
          <w:rFonts w:cs="Times New Roman"/>
          <w:sz w:val="24"/>
          <w:szCs w:val="24"/>
        </w:rPr>
        <w:t>, sometimes involving religion</w:t>
      </w:r>
      <w:r w:rsidR="005E51EE">
        <w:rPr>
          <w:rFonts w:cs="Times New Roman"/>
          <w:sz w:val="24"/>
          <w:szCs w:val="24"/>
        </w:rPr>
        <w:t xml:space="preserve">. </w:t>
      </w:r>
    </w:p>
    <w:p w14:paraId="2213CC19" w14:textId="5FD44810" w:rsidR="00566D78" w:rsidRPr="003F61CD" w:rsidRDefault="00566D78" w:rsidP="00D15AAA">
      <w:pPr>
        <w:spacing w:after="0" w:line="480" w:lineRule="auto"/>
        <w:rPr>
          <w:rFonts w:cs="Times New Roman"/>
          <w:sz w:val="24"/>
          <w:szCs w:val="24"/>
        </w:rPr>
      </w:pPr>
      <w:r>
        <w:rPr>
          <w:rFonts w:cs="Times New Roman"/>
          <w:b/>
          <w:bCs/>
          <w:sz w:val="24"/>
          <w:szCs w:val="24"/>
        </w:rPr>
        <w:tab/>
      </w:r>
      <w:r w:rsidR="00161A42">
        <w:rPr>
          <w:rFonts w:cs="Times New Roman"/>
          <w:sz w:val="24"/>
          <w:szCs w:val="24"/>
        </w:rPr>
        <w:t>Finally</w:t>
      </w:r>
      <w:r w:rsidR="006E69B4">
        <w:rPr>
          <w:rFonts w:cs="Times New Roman"/>
          <w:sz w:val="24"/>
          <w:szCs w:val="24"/>
        </w:rPr>
        <w:t xml:space="preserve">, the priesthood began being perceived as a tool of psychiatry. </w:t>
      </w:r>
      <w:r w:rsidR="00A46FD5">
        <w:rPr>
          <w:rFonts w:cs="Times New Roman"/>
          <w:sz w:val="24"/>
          <w:szCs w:val="24"/>
        </w:rPr>
        <w:t xml:space="preserve">Jim O’Toole, in his recent study on the decline of Catholic confession in postwar America </w:t>
      </w:r>
      <w:r w:rsidR="00B33A31">
        <w:rPr>
          <w:rFonts w:cs="Times New Roman"/>
          <w:sz w:val="24"/>
          <w:szCs w:val="24"/>
        </w:rPr>
        <w:t>saw an active embrace of psychology</w:t>
      </w:r>
      <w:r w:rsidR="001B1EE7">
        <w:rPr>
          <w:rFonts w:cs="Times New Roman"/>
          <w:sz w:val="24"/>
          <w:szCs w:val="24"/>
        </w:rPr>
        <w:t>, noting that “v</w:t>
      </w:r>
      <w:r w:rsidR="001B1EE7" w:rsidRPr="001B1EE7">
        <w:rPr>
          <w:rFonts w:cs="Times New Roman"/>
          <w:sz w:val="24"/>
          <w:szCs w:val="24"/>
        </w:rPr>
        <w:t xml:space="preserve">irtually every new Catholic priest, sister, and brother had had personal </w:t>
      </w:r>
      <w:r w:rsidR="001B1EE7" w:rsidRPr="001B1EE7">
        <w:rPr>
          <w:rFonts w:cs="Times New Roman"/>
          <w:sz w:val="24"/>
          <w:szCs w:val="24"/>
        </w:rPr>
        <w:lastRenderedPageBreak/>
        <w:t>experience with psychological evaluation of some kind, having gone through it themselves as part of their formation</w:t>
      </w:r>
      <w:r w:rsidR="001B1EE7">
        <w:rPr>
          <w:rFonts w:cs="Times New Roman"/>
          <w:sz w:val="24"/>
          <w:szCs w:val="24"/>
        </w:rPr>
        <w:t>.”</w:t>
      </w:r>
      <w:r w:rsidR="001B1EE7">
        <w:rPr>
          <w:rStyle w:val="FootnoteReference"/>
          <w:rFonts w:cs="Times New Roman"/>
          <w:sz w:val="24"/>
          <w:szCs w:val="24"/>
        </w:rPr>
        <w:footnoteReference w:id="111"/>
      </w:r>
      <w:r w:rsidR="001A2003">
        <w:rPr>
          <w:rFonts w:cs="Times New Roman"/>
          <w:sz w:val="24"/>
          <w:szCs w:val="24"/>
        </w:rPr>
        <w:t xml:space="preserve"> </w:t>
      </w:r>
      <w:r w:rsidR="003F61CD">
        <w:rPr>
          <w:rFonts w:cs="Times New Roman"/>
          <w:sz w:val="24"/>
          <w:szCs w:val="24"/>
        </w:rPr>
        <w:t xml:space="preserve">The </w:t>
      </w:r>
      <w:r w:rsidR="003F61CD">
        <w:rPr>
          <w:rFonts w:cs="Times New Roman"/>
          <w:i/>
          <w:iCs/>
          <w:sz w:val="24"/>
          <w:szCs w:val="24"/>
        </w:rPr>
        <w:t xml:space="preserve">Florida Catholic </w:t>
      </w:r>
      <w:r w:rsidR="003F61CD">
        <w:rPr>
          <w:rFonts w:cs="Times New Roman"/>
          <w:sz w:val="24"/>
          <w:szCs w:val="24"/>
        </w:rPr>
        <w:t xml:space="preserve">expanded this emphasis on personal psychology outside the seminary to their weekly </w:t>
      </w:r>
      <w:r w:rsidR="000E2B49">
        <w:rPr>
          <w:rFonts w:cs="Times New Roman"/>
          <w:sz w:val="24"/>
          <w:szCs w:val="24"/>
        </w:rPr>
        <w:t>issues</w:t>
      </w:r>
      <w:r w:rsidR="00274504">
        <w:rPr>
          <w:rFonts w:cs="Times New Roman"/>
          <w:sz w:val="24"/>
          <w:szCs w:val="24"/>
        </w:rPr>
        <w:t>, republishing articles from Catholic psychologists throughout the postwar period</w:t>
      </w:r>
      <w:r w:rsidR="0066233A">
        <w:rPr>
          <w:rFonts w:cs="Times New Roman"/>
          <w:sz w:val="24"/>
          <w:szCs w:val="24"/>
        </w:rPr>
        <w:t>.</w:t>
      </w:r>
      <w:r w:rsidR="00E87F91">
        <w:rPr>
          <w:rStyle w:val="FootnoteReference"/>
          <w:rFonts w:cs="Times New Roman"/>
          <w:sz w:val="24"/>
          <w:szCs w:val="24"/>
        </w:rPr>
        <w:footnoteReference w:id="112"/>
      </w:r>
      <w:r w:rsidR="002E1E9B">
        <w:rPr>
          <w:rFonts w:cs="Times New Roman"/>
          <w:sz w:val="24"/>
          <w:szCs w:val="24"/>
        </w:rPr>
        <w:t xml:space="preserve"> </w:t>
      </w:r>
      <w:r w:rsidR="00EA6C7B">
        <w:rPr>
          <w:rFonts w:cs="Times New Roman"/>
          <w:sz w:val="24"/>
          <w:szCs w:val="24"/>
        </w:rPr>
        <w:t xml:space="preserve">This </w:t>
      </w:r>
      <w:r w:rsidR="00CB3FB4">
        <w:rPr>
          <w:rFonts w:cs="Times New Roman"/>
          <w:sz w:val="24"/>
          <w:szCs w:val="24"/>
        </w:rPr>
        <w:t>intermingling of confession and</w:t>
      </w:r>
      <w:r w:rsidR="00C14A95">
        <w:rPr>
          <w:rFonts w:cs="Times New Roman"/>
          <w:sz w:val="24"/>
          <w:szCs w:val="24"/>
        </w:rPr>
        <w:t xml:space="preserve"> therapy</w:t>
      </w:r>
      <w:r w:rsidR="00440373">
        <w:rPr>
          <w:rFonts w:cs="Times New Roman"/>
          <w:sz w:val="24"/>
          <w:szCs w:val="24"/>
        </w:rPr>
        <w:t xml:space="preserve">, </w:t>
      </w:r>
      <w:r w:rsidR="00766E91">
        <w:rPr>
          <w:rFonts w:cs="Times New Roman"/>
          <w:sz w:val="24"/>
          <w:szCs w:val="24"/>
        </w:rPr>
        <w:t>where “[p]</w:t>
      </w:r>
      <w:proofErr w:type="spellStart"/>
      <w:r w:rsidR="00766E91">
        <w:rPr>
          <w:rFonts w:cs="Times New Roman"/>
          <w:sz w:val="24"/>
          <w:szCs w:val="24"/>
        </w:rPr>
        <w:t>riests</w:t>
      </w:r>
      <w:proofErr w:type="spellEnd"/>
      <w:r w:rsidR="00766E91">
        <w:rPr>
          <w:rFonts w:cs="Times New Roman"/>
          <w:sz w:val="24"/>
          <w:szCs w:val="24"/>
        </w:rPr>
        <w:t xml:space="preserve"> </w:t>
      </w:r>
      <w:r w:rsidR="00C669D6">
        <w:rPr>
          <w:rFonts w:cs="Times New Roman"/>
          <w:sz w:val="24"/>
          <w:szCs w:val="24"/>
        </w:rPr>
        <w:t>deployed the tools of psychology</w:t>
      </w:r>
      <w:r w:rsidR="00016B66">
        <w:rPr>
          <w:rFonts w:cs="Times New Roman"/>
          <w:sz w:val="24"/>
          <w:szCs w:val="24"/>
        </w:rPr>
        <w:t xml:space="preserve">” to produce conscience, “political and moral agents” was </w:t>
      </w:r>
      <w:r w:rsidR="006E792A">
        <w:rPr>
          <w:rFonts w:cs="Times New Roman"/>
          <w:sz w:val="24"/>
          <w:szCs w:val="24"/>
        </w:rPr>
        <w:t>becoming problematic.</w:t>
      </w:r>
      <w:r w:rsidR="006E792A">
        <w:rPr>
          <w:rStyle w:val="FootnoteReference"/>
          <w:rFonts w:cs="Times New Roman"/>
          <w:sz w:val="24"/>
          <w:szCs w:val="24"/>
        </w:rPr>
        <w:footnoteReference w:id="113"/>
      </w:r>
      <w:r w:rsidR="00FC037D">
        <w:rPr>
          <w:rFonts w:cs="Times New Roman"/>
          <w:sz w:val="24"/>
          <w:szCs w:val="24"/>
        </w:rPr>
        <w:t xml:space="preserve"> </w:t>
      </w:r>
      <w:r w:rsidR="00BA34E2">
        <w:rPr>
          <w:rFonts w:cs="Times New Roman"/>
          <w:sz w:val="24"/>
          <w:szCs w:val="24"/>
        </w:rPr>
        <w:t xml:space="preserve">In this </w:t>
      </w:r>
      <w:r w:rsidR="00E66CF8">
        <w:rPr>
          <w:rFonts w:cs="Times New Roman"/>
          <w:sz w:val="24"/>
          <w:szCs w:val="24"/>
        </w:rPr>
        <w:t xml:space="preserve">way, priests increasingly began taking up the role of a social worker, and the divine connection between clergy and layman began being strained by </w:t>
      </w:r>
      <w:r w:rsidR="00176241">
        <w:rPr>
          <w:rFonts w:cs="Times New Roman"/>
          <w:sz w:val="24"/>
          <w:szCs w:val="24"/>
        </w:rPr>
        <w:t xml:space="preserve">the growing service ethic in suburban society, ultimately, in O’Toole’s view, </w:t>
      </w:r>
      <w:r w:rsidR="006079DF">
        <w:rPr>
          <w:rFonts w:cs="Times New Roman"/>
          <w:sz w:val="24"/>
          <w:szCs w:val="24"/>
        </w:rPr>
        <w:t>“confession was heading toward a dramatic collapse” by the late 1960s.</w:t>
      </w:r>
      <w:r w:rsidR="006079DF">
        <w:rPr>
          <w:rStyle w:val="FootnoteReference"/>
          <w:rFonts w:cs="Times New Roman"/>
          <w:sz w:val="24"/>
          <w:szCs w:val="24"/>
        </w:rPr>
        <w:footnoteReference w:id="114"/>
      </w:r>
    </w:p>
    <w:p w14:paraId="2F68EF42" w14:textId="50213316" w:rsidR="00871A6A" w:rsidRPr="00B81CA2" w:rsidRDefault="00DB1811" w:rsidP="00C348A0">
      <w:pPr>
        <w:spacing w:after="0" w:line="480" w:lineRule="auto"/>
        <w:rPr>
          <w:rFonts w:cs="Times New Roman"/>
          <w:sz w:val="24"/>
          <w:szCs w:val="24"/>
        </w:rPr>
      </w:pPr>
      <w:r>
        <w:rPr>
          <w:rFonts w:cs="Times New Roman"/>
          <w:sz w:val="24"/>
          <w:szCs w:val="24"/>
        </w:rPr>
        <w:tab/>
      </w:r>
      <w:r w:rsidR="00FC6564">
        <w:rPr>
          <w:rFonts w:cs="Times New Roman"/>
          <w:sz w:val="24"/>
          <w:szCs w:val="24"/>
        </w:rPr>
        <w:t>These new functio</w:t>
      </w:r>
      <w:r w:rsidR="003F61CD">
        <w:rPr>
          <w:rFonts w:cs="Times New Roman"/>
          <w:sz w:val="24"/>
          <w:szCs w:val="24"/>
        </w:rPr>
        <w:t>n</w:t>
      </w:r>
      <w:r w:rsidR="00FC6564">
        <w:rPr>
          <w:rFonts w:cs="Times New Roman"/>
          <w:sz w:val="24"/>
          <w:szCs w:val="24"/>
        </w:rPr>
        <w:t xml:space="preserve">s as financier and service worker brought heightened stress </w:t>
      </w:r>
      <w:r w:rsidR="00955DEC">
        <w:rPr>
          <w:rFonts w:cs="Times New Roman"/>
          <w:sz w:val="24"/>
          <w:szCs w:val="24"/>
        </w:rPr>
        <w:t xml:space="preserve">on the responsibilities of the priest which stretched them to their </w:t>
      </w:r>
      <w:r w:rsidR="00D8743F">
        <w:rPr>
          <w:rFonts w:cs="Times New Roman"/>
          <w:sz w:val="24"/>
          <w:szCs w:val="24"/>
        </w:rPr>
        <w:t xml:space="preserve">mental and occupational limits. The most acute case </w:t>
      </w:r>
      <w:r w:rsidR="0056100A">
        <w:rPr>
          <w:rFonts w:cs="Times New Roman"/>
          <w:sz w:val="24"/>
          <w:szCs w:val="24"/>
        </w:rPr>
        <w:t>of</w:t>
      </w:r>
      <w:r w:rsidR="00FD1FED">
        <w:rPr>
          <w:rFonts w:cs="Times New Roman"/>
          <w:sz w:val="24"/>
          <w:szCs w:val="24"/>
        </w:rPr>
        <w:t xml:space="preserve"> these</w:t>
      </w:r>
      <w:r w:rsidR="0056100A">
        <w:rPr>
          <w:rFonts w:cs="Times New Roman"/>
          <w:sz w:val="24"/>
          <w:szCs w:val="24"/>
        </w:rPr>
        <w:t xml:space="preserve"> </w:t>
      </w:r>
      <w:r w:rsidR="00AD5E86">
        <w:rPr>
          <w:rFonts w:cs="Times New Roman"/>
          <w:sz w:val="24"/>
          <w:szCs w:val="24"/>
        </w:rPr>
        <w:t xml:space="preserve">limits being hit </w:t>
      </w:r>
      <w:r w:rsidR="00D8743F">
        <w:rPr>
          <w:rFonts w:cs="Times New Roman"/>
          <w:sz w:val="24"/>
          <w:szCs w:val="24"/>
        </w:rPr>
        <w:t>was Fr. Paul Leo Manning</w:t>
      </w:r>
      <w:r w:rsidR="0056100A">
        <w:rPr>
          <w:rFonts w:cs="Times New Roman"/>
          <w:sz w:val="24"/>
          <w:szCs w:val="24"/>
        </w:rPr>
        <w:t xml:space="preserve">, a man who enjoyed </w:t>
      </w:r>
      <w:r w:rsidR="00AD5E86">
        <w:rPr>
          <w:rFonts w:cs="Times New Roman"/>
          <w:sz w:val="24"/>
          <w:szCs w:val="24"/>
        </w:rPr>
        <w:t xml:space="preserve">both the priestly vocation as well as community and diocesan </w:t>
      </w:r>
      <w:r w:rsidR="00581D82">
        <w:rPr>
          <w:rFonts w:cs="Times New Roman"/>
          <w:sz w:val="24"/>
          <w:szCs w:val="24"/>
        </w:rPr>
        <w:t xml:space="preserve">leadership. </w:t>
      </w:r>
      <w:r w:rsidR="00C35DED">
        <w:rPr>
          <w:rFonts w:cs="Times New Roman"/>
          <w:sz w:val="24"/>
          <w:szCs w:val="24"/>
        </w:rPr>
        <w:t xml:space="preserve">On November 24, 1950, the </w:t>
      </w:r>
      <w:r w:rsidR="00160B32">
        <w:rPr>
          <w:rFonts w:cs="Times New Roman"/>
          <w:sz w:val="24"/>
          <w:szCs w:val="24"/>
        </w:rPr>
        <w:t>38-year-old</w:t>
      </w:r>
      <w:r w:rsidR="00C35DED">
        <w:rPr>
          <w:rFonts w:cs="Times New Roman"/>
          <w:sz w:val="24"/>
          <w:szCs w:val="24"/>
        </w:rPr>
        <w:t xml:space="preserve"> Manning </w:t>
      </w:r>
      <w:r w:rsidR="00160B32">
        <w:rPr>
          <w:rFonts w:cs="Times New Roman"/>
          <w:sz w:val="24"/>
          <w:szCs w:val="24"/>
        </w:rPr>
        <w:t xml:space="preserve">moved from Jacksonville to St. Petersburg to </w:t>
      </w:r>
      <w:r w:rsidR="00E82EE2">
        <w:rPr>
          <w:rFonts w:cs="Times New Roman"/>
          <w:sz w:val="24"/>
          <w:szCs w:val="24"/>
        </w:rPr>
        <w:t>pastor</w:t>
      </w:r>
      <w:r w:rsidR="00160B32">
        <w:rPr>
          <w:rFonts w:cs="Times New Roman"/>
          <w:sz w:val="24"/>
          <w:szCs w:val="24"/>
        </w:rPr>
        <w:t xml:space="preserve"> the city’s sixth parish, St. Jude’s. </w:t>
      </w:r>
      <w:r w:rsidR="00CA3BA0">
        <w:rPr>
          <w:rFonts w:cs="Times New Roman"/>
          <w:sz w:val="24"/>
          <w:szCs w:val="24"/>
        </w:rPr>
        <w:t>While the enormous parish (which later became the Cathedral for St. Petersburg’s Diocese in 1968) was being built</w:t>
      </w:r>
      <w:r w:rsidR="00BE7892">
        <w:rPr>
          <w:rFonts w:cs="Times New Roman"/>
          <w:sz w:val="24"/>
          <w:szCs w:val="24"/>
        </w:rPr>
        <w:t xml:space="preserve">, St. Jude’s swelling parochial population was stuffed into the auditorium of </w:t>
      </w:r>
      <w:r w:rsidR="00A474CC">
        <w:rPr>
          <w:rFonts w:cs="Times New Roman"/>
          <w:sz w:val="24"/>
          <w:szCs w:val="24"/>
        </w:rPr>
        <w:t>the recently built Admiral Farragut Academy</w:t>
      </w:r>
      <w:r w:rsidR="00287FDA">
        <w:rPr>
          <w:rFonts w:cs="Times New Roman"/>
          <w:sz w:val="24"/>
          <w:szCs w:val="24"/>
        </w:rPr>
        <w:t xml:space="preserve"> for </w:t>
      </w:r>
      <w:r w:rsidR="001D61A2">
        <w:rPr>
          <w:rFonts w:cs="Times New Roman"/>
          <w:sz w:val="24"/>
          <w:szCs w:val="24"/>
        </w:rPr>
        <w:t>S</w:t>
      </w:r>
      <w:r w:rsidR="00A86481">
        <w:rPr>
          <w:rFonts w:cs="Times New Roman"/>
          <w:sz w:val="24"/>
          <w:szCs w:val="24"/>
        </w:rPr>
        <w:t>unday Mass</w:t>
      </w:r>
      <w:r w:rsidR="00287FDA">
        <w:rPr>
          <w:rFonts w:cs="Times New Roman"/>
          <w:sz w:val="24"/>
          <w:szCs w:val="24"/>
        </w:rPr>
        <w:t>.</w:t>
      </w:r>
      <w:r w:rsidR="00287FDA">
        <w:rPr>
          <w:rStyle w:val="FootnoteReference"/>
          <w:rFonts w:cs="Times New Roman"/>
          <w:sz w:val="24"/>
          <w:szCs w:val="24"/>
        </w:rPr>
        <w:footnoteReference w:id="115"/>
      </w:r>
      <w:r w:rsidR="00D734E1">
        <w:rPr>
          <w:rFonts w:cs="Times New Roman"/>
          <w:sz w:val="24"/>
          <w:szCs w:val="24"/>
        </w:rPr>
        <w:t xml:space="preserve"> </w:t>
      </w:r>
      <w:r w:rsidR="00014CB4">
        <w:rPr>
          <w:rFonts w:cs="Times New Roman"/>
          <w:sz w:val="24"/>
          <w:szCs w:val="24"/>
        </w:rPr>
        <w:t>Manning had to head</w:t>
      </w:r>
      <w:r w:rsidR="00236BB8">
        <w:rPr>
          <w:rFonts w:cs="Times New Roman"/>
          <w:sz w:val="24"/>
          <w:szCs w:val="24"/>
        </w:rPr>
        <w:t xml:space="preserve"> most</w:t>
      </w:r>
      <w:r w:rsidR="00014CB4">
        <w:rPr>
          <w:rFonts w:cs="Times New Roman"/>
          <w:sz w:val="24"/>
          <w:szCs w:val="24"/>
        </w:rPr>
        <w:t xml:space="preserve"> parochial fellowship events</w:t>
      </w:r>
      <w:r w:rsidR="001F05A8">
        <w:rPr>
          <w:rFonts w:cs="Times New Roman"/>
          <w:sz w:val="24"/>
          <w:szCs w:val="24"/>
        </w:rPr>
        <w:t>,</w:t>
      </w:r>
      <w:r w:rsidR="001F05A8">
        <w:rPr>
          <w:rStyle w:val="FootnoteReference"/>
          <w:rFonts w:cs="Times New Roman"/>
          <w:sz w:val="24"/>
          <w:szCs w:val="24"/>
        </w:rPr>
        <w:footnoteReference w:id="116"/>
      </w:r>
      <w:r w:rsidR="001F05A8">
        <w:rPr>
          <w:rFonts w:cs="Times New Roman"/>
          <w:sz w:val="24"/>
          <w:szCs w:val="24"/>
        </w:rPr>
        <w:t xml:space="preserve"> </w:t>
      </w:r>
      <w:r w:rsidR="0074116E">
        <w:rPr>
          <w:rFonts w:cs="Times New Roman"/>
          <w:sz w:val="24"/>
          <w:szCs w:val="24"/>
        </w:rPr>
        <w:t>including as the</w:t>
      </w:r>
      <w:r w:rsidR="00FD3DBE">
        <w:rPr>
          <w:rFonts w:cs="Times New Roman"/>
          <w:sz w:val="24"/>
          <w:szCs w:val="24"/>
        </w:rPr>
        <w:t xml:space="preserve"> “spiritual directory” of the parish’s </w:t>
      </w:r>
      <w:r w:rsidR="00FD3DBE">
        <w:rPr>
          <w:rFonts w:cs="Times New Roman"/>
          <w:sz w:val="24"/>
          <w:szCs w:val="24"/>
        </w:rPr>
        <w:lastRenderedPageBreak/>
        <w:t>Holy Names Society.</w:t>
      </w:r>
      <w:r w:rsidR="00FD3DBE">
        <w:rPr>
          <w:rStyle w:val="FootnoteReference"/>
          <w:rFonts w:cs="Times New Roman"/>
          <w:sz w:val="24"/>
          <w:szCs w:val="24"/>
        </w:rPr>
        <w:footnoteReference w:id="117"/>
      </w:r>
      <w:r w:rsidR="00A7358A">
        <w:rPr>
          <w:rFonts w:cs="Times New Roman"/>
          <w:sz w:val="24"/>
          <w:szCs w:val="24"/>
        </w:rPr>
        <w:t xml:space="preserve"> </w:t>
      </w:r>
      <w:r w:rsidR="00047030">
        <w:rPr>
          <w:rFonts w:cs="Times New Roman"/>
          <w:sz w:val="24"/>
          <w:szCs w:val="24"/>
        </w:rPr>
        <w:t>After nine months of Masses at the A</w:t>
      </w:r>
      <w:r w:rsidR="00DB75B5">
        <w:rPr>
          <w:rFonts w:cs="Times New Roman"/>
          <w:sz w:val="24"/>
          <w:szCs w:val="24"/>
        </w:rPr>
        <w:t xml:space="preserve">cademy, St. Jude’s auditorium opened up with a capacity of 300 people, </w:t>
      </w:r>
      <w:r w:rsidR="002622E6">
        <w:rPr>
          <w:rFonts w:cs="Times New Roman"/>
          <w:sz w:val="24"/>
          <w:szCs w:val="24"/>
        </w:rPr>
        <w:t>where Manning had to lead four Sunday masses a week.</w:t>
      </w:r>
      <w:r w:rsidR="0050561D">
        <w:rPr>
          <w:rStyle w:val="FootnoteReference"/>
          <w:rFonts w:cs="Times New Roman"/>
          <w:sz w:val="24"/>
          <w:szCs w:val="24"/>
        </w:rPr>
        <w:footnoteReference w:id="118"/>
      </w:r>
      <w:r w:rsidR="002622E6">
        <w:rPr>
          <w:rFonts w:cs="Times New Roman"/>
          <w:sz w:val="24"/>
          <w:szCs w:val="24"/>
        </w:rPr>
        <w:t xml:space="preserve"> </w:t>
      </w:r>
      <w:r w:rsidR="0088328E">
        <w:rPr>
          <w:rFonts w:cs="Times New Roman"/>
          <w:sz w:val="24"/>
          <w:szCs w:val="24"/>
        </w:rPr>
        <w:t>He faced increasing pressure from parents about education, which caused Manning to pour more time and resources into building and expan</w:t>
      </w:r>
      <w:r w:rsidR="00FC01EE">
        <w:rPr>
          <w:rFonts w:cs="Times New Roman"/>
          <w:sz w:val="24"/>
          <w:szCs w:val="24"/>
        </w:rPr>
        <w:t xml:space="preserve">sion </w:t>
      </w:r>
      <w:r w:rsidR="00A14175">
        <w:rPr>
          <w:rFonts w:cs="Times New Roman"/>
          <w:sz w:val="24"/>
          <w:szCs w:val="24"/>
        </w:rPr>
        <w:t xml:space="preserve">of </w:t>
      </w:r>
      <w:r w:rsidR="00EB68E7">
        <w:rPr>
          <w:rFonts w:cs="Times New Roman"/>
          <w:sz w:val="24"/>
          <w:szCs w:val="24"/>
        </w:rPr>
        <w:t>St. Jude’s school.</w:t>
      </w:r>
      <w:r w:rsidR="00EB68E7">
        <w:rPr>
          <w:rStyle w:val="FootnoteReference"/>
          <w:rFonts w:cs="Times New Roman"/>
          <w:sz w:val="24"/>
          <w:szCs w:val="24"/>
        </w:rPr>
        <w:footnoteReference w:id="119"/>
      </w:r>
      <w:r w:rsidR="002622E6">
        <w:rPr>
          <w:rFonts w:cs="Times New Roman"/>
          <w:sz w:val="24"/>
          <w:szCs w:val="24"/>
        </w:rPr>
        <w:t xml:space="preserve"> </w:t>
      </w:r>
      <w:r w:rsidR="00EB68E7">
        <w:rPr>
          <w:rFonts w:cs="Times New Roman"/>
          <w:sz w:val="24"/>
          <w:szCs w:val="24"/>
        </w:rPr>
        <w:t xml:space="preserve">On top of that </w:t>
      </w:r>
      <w:r w:rsidR="00D93C32">
        <w:rPr>
          <w:rFonts w:cs="Times New Roman"/>
          <w:sz w:val="24"/>
          <w:szCs w:val="24"/>
        </w:rPr>
        <w:t xml:space="preserve">Manning also served </w:t>
      </w:r>
      <w:r w:rsidR="00852502">
        <w:rPr>
          <w:rFonts w:cs="Times New Roman"/>
          <w:sz w:val="24"/>
          <w:szCs w:val="24"/>
        </w:rPr>
        <w:t>as</w:t>
      </w:r>
      <w:r w:rsidR="00D93C32">
        <w:rPr>
          <w:rFonts w:cs="Times New Roman"/>
          <w:sz w:val="24"/>
          <w:szCs w:val="24"/>
        </w:rPr>
        <w:t xml:space="preserve"> the Diocesan Director of Catholic Charities and </w:t>
      </w:r>
      <w:r w:rsidR="00D757CB">
        <w:rPr>
          <w:rFonts w:cs="Times New Roman"/>
          <w:sz w:val="24"/>
          <w:szCs w:val="24"/>
        </w:rPr>
        <w:t xml:space="preserve">had the unprecedented task of paying off not only the parish’s rapidly accruing debt, but his own personal </w:t>
      </w:r>
      <w:r w:rsidR="00FA3BBE">
        <w:rPr>
          <w:rFonts w:cs="Times New Roman"/>
          <w:sz w:val="24"/>
          <w:szCs w:val="24"/>
        </w:rPr>
        <w:t>debt for a home he bought near the parish</w:t>
      </w:r>
      <w:r w:rsidR="00A14175">
        <w:rPr>
          <w:rFonts w:cs="Times New Roman"/>
          <w:sz w:val="24"/>
          <w:szCs w:val="24"/>
        </w:rPr>
        <w:t xml:space="preserve"> as a rectory</w:t>
      </w:r>
      <w:r w:rsidR="00FA3BBE">
        <w:rPr>
          <w:rFonts w:cs="Times New Roman"/>
          <w:sz w:val="24"/>
          <w:szCs w:val="24"/>
        </w:rPr>
        <w:t xml:space="preserve">. </w:t>
      </w:r>
      <w:r w:rsidR="00B1337D">
        <w:rPr>
          <w:rFonts w:cs="Times New Roman"/>
          <w:sz w:val="24"/>
          <w:szCs w:val="24"/>
        </w:rPr>
        <w:t xml:space="preserve">The pressures were </w:t>
      </w:r>
      <w:r w:rsidR="00B3654A">
        <w:rPr>
          <w:rFonts w:cs="Times New Roman"/>
          <w:sz w:val="24"/>
          <w:szCs w:val="24"/>
        </w:rPr>
        <w:t>crushing;</w:t>
      </w:r>
      <w:r w:rsidR="00B1337D">
        <w:rPr>
          <w:rFonts w:cs="Times New Roman"/>
          <w:sz w:val="24"/>
          <w:szCs w:val="24"/>
        </w:rPr>
        <w:t xml:space="preserve"> Manning</w:t>
      </w:r>
      <w:r w:rsidR="000E35A8">
        <w:rPr>
          <w:rFonts w:cs="Times New Roman"/>
          <w:sz w:val="24"/>
          <w:szCs w:val="24"/>
        </w:rPr>
        <w:t xml:space="preserve"> began </w:t>
      </w:r>
      <w:r w:rsidR="00D85CFE">
        <w:rPr>
          <w:rFonts w:cs="Times New Roman"/>
          <w:sz w:val="24"/>
          <w:szCs w:val="24"/>
        </w:rPr>
        <w:t xml:space="preserve">heavily </w:t>
      </w:r>
      <w:r w:rsidR="000E35A8">
        <w:rPr>
          <w:rFonts w:cs="Times New Roman"/>
          <w:sz w:val="24"/>
          <w:szCs w:val="24"/>
        </w:rPr>
        <w:t>drinking</w:t>
      </w:r>
      <w:r w:rsidR="00D85CFE">
        <w:rPr>
          <w:rFonts w:cs="Times New Roman"/>
          <w:sz w:val="24"/>
          <w:szCs w:val="24"/>
        </w:rPr>
        <w:t xml:space="preserve"> in 1952 due to the stress and ended up</w:t>
      </w:r>
      <w:r w:rsidR="00B1337D">
        <w:rPr>
          <w:rFonts w:cs="Times New Roman"/>
          <w:sz w:val="24"/>
          <w:szCs w:val="24"/>
        </w:rPr>
        <w:t xml:space="preserve"> </w:t>
      </w:r>
      <w:proofErr w:type="gramStart"/>
      <w:r w:rsidR="00B1337D">
        <w:rPr>
          <w:rFonts w:cs="Times New Roman"/>
          <w:sz w:val="24"/>
          <w:szCs w:val="24"/>
        </w:rPr>
        <w:t>folded</w:t>
      </w:r>
      <w:proofErr w:type="gramEnd"/>
      <w:r w:rsidR="00B1337D">
        <w:rPr>
          <w:rFonts w:cs="Times New Roman"/>
          <w:sz w:val="24"/>
          <w:szCs w:val="24"/>
        </w:rPr>
        <w:t xml:space="preserve"> from his parochial responsibilities</w:t>
      </w:r>
      <w:r w:rsidR="008F6DF8">
        <w:rPr>
          <w:rFonts w:cs="Times New Roman"/>
          <w:sz w:val="24"/>
          <w:szCs w:val="24"/>
        </w:rPr>
        <w:t xml:space="preserve"> less than two years after taking on the job. He requested to be </w:t>
      </w:r>
      <w:r w:rsidR="0050561D">
        <w:rPr>
          <w:rFonts w:cs="Times New Roman"/>
          <w:sz w:val="24"/>
          <w:szCs w:val="24"/>
        </w:rPr>
        <w:t>transferred and</w:t>
      </w:r>
      <w:r w:rsidR="008F6DF8">
        <w:rPr>
          <w:rFonts w:cs="Times New Roman"/>
          <w:sz w:val="24"/>
          <w:szCs w:val="24"/>
        </w:rPr>
        <w:t xml:space="preserve"> did so on March 31, 1953.</w:t>
      </w:r>
      <w:r w:rsidR="008F6DF8">
        <w:rPr>
          <w:rStyle w:val="FootnoteReference"/>
          <w:rFonts w:cs="Times New Roman"/>
          <w:sz w:val="24"/>
          <w:szCs w:val="24"/>
        </w:rPr>
        <w:footnoteReference w:id="120"/>
      </w:r>
      <w:r w:rsidR="00014FB9">
        <w:rPr>
          <w:rFonts w:cs="Times New Roman"/>
          <w:sz w:val="24"/>
          <w:szCs w:val="24"/>
        </w:rPr>
        <w:t xml:space="preserve"> For Fr. Manning, the </w:t>
      </w:r>
      <w:r w:rsidR="008538E0">
        <w:rPr>
          <w:rFonts w:cs="Times New Roman"/>
          <w:sz w:val="24"/>
          <w:szCs w:val="24"/>
        </w:rPr>
        <w:t xml:space="preserve">strains of </w:t>
      </w:r>
      <w:r w:rsidR="00EA5A83">
        <w:rPr>
          <w:rFonts w:cs="Times New Roman"/>
          <w:sz w:val="24"/>
          <w:szCs w:val="24"/>
        </w:rPr>
        <w:t>New Deal era priesthood</w:t>
      </w:r>
      <w:r w:rsidR="008538E0">
        <w:rPr>
          <w:rFonts w:cs="Times New Roman"/>
          <w:i/>
          <w:iCs/>
          <w:sz w:val="24"/>
          <w:szCs w:val="24"/>
        </w:rPr>
        <w:t xml:space="preserve"> </w:t>
      </w:r>
      <w:proofErr w:type="gramStart"/>
      <w:r w:rsidR="008538E0">
        <w:rPr>
          <w:rFonts w:cs="Times New Roman"/>
          <w:sz w:val="24"/>
          <w:szCs w:val="24"/>
        </w:rPr>
        <w:t>was</w:t>
      </w:r>
      <w:proofErr w:type="gramEnd"/>
      <w:r w:rsidR="008538E0">
        <w:rPr>
          <w:rFonts w:cs="Times New Roman"/>
          <w:sz w:val="24"/>
          <w:szCs w:val="24"/>
        </w:rPr>
        <w:t xml:space="preserve"> too much for him to handle.</w:t>
      </w:r>
      <w:r w:rsidR="0050561D">
        <w:rPr>
          <w:rFonts w:cs="Times New Roman"/>
          <w:sz w:val="24"/>
          <w:szCs w:val="24"/>
        </w:rPr>
        <w:t xml:space="preserve"> He was replaced by </w:t>
      </w:r>
      <w:r w:rsidR="00EB1356">
        <w:rPr>
          <w:rFonts w:cs="Times New Roman"/>
          <w:sz w:val="24"/>
          <w:szCs w:val="24"/>
        </w:rPr>
        <w:t>Msgr. James J. Meehan, a much older, experienced Irish-Catholic priest</w:t>
      </w:r>
      <w:r w:rsidR="009231C5">
        <w:rPr>
          <w:rFonts w:cs="Times New Roman"/>
          <w:sz w:val="24"/>
          <w:szCs w:val="24"/>
        </w:rPr>
        <w:t xml:space="preserve">, who oversaw the official opening of the parish’s sanctuary </w:t>
      </w:r>
      <w:r w:rsidR="0073647A">
        <w:rPr>
          <w:rFonts w:cs="Times New Roman"/>
          <w:sz w:val="24"/>
          <w:szCs w:val="24"/>
        </w:rPr>
        <w:t xml:space="preserve">in 1954 </w:t>
      </w:r>
      <w:r w:rsidR="00D42262">
        <w:rPr>
          <w:rFonts w:cs="Times New Roman"/>
          <w:sz w:val="24"/>
          <w:szCs w:val="24"/>
        </w:rPr>
        <w:t xml:space="preserve">which had a capacity of 1000. But even Meehan had to face upward pressure from St. Jude’s swelling </w:t>
      </w:r>
      <w:r w:rsidR="0073647A">
        <w:rPr>
          <w:rFonts w:cs="Times New Roman"/>
          <w:sz w:val="24"/>
          <w:szCs w:val="24"/>
        </w:rPr>
        <w:t xml:space="preserve">population, as </w:t>
      </w:r>
      <w:r w:rsidR="00185DBA">
        <w:rPr>
          <w:rFonts w:cs="Times New Roman"/>
          <w:sz w:val="24"/>
          <w:szCs w:val="24"/>
        </w:rPr>
        <w:t>in the same year as the parish’s formal opening, the parochial school needed eve</w:t>
      </w:r>
      <w:r w:rsidR="000C06B4">
        <w:rPr>
          <w:rFonts w:cs="Times New Roman"/>
          <w:sz w:val="24"/>
          <w:szCs w:val="24"/>
        </w:rPr>
        <w:t xml:space="preserve">n further </w:t>
      </w:r>
      <w:r w:rsidR="00185DBA">
        <w:rPr>
          <w:rFonts w:cs="Times New Roman"/>
          <w:sz w:val="24"/>
          <w:szCs w:val="24"/>
        </w:rPr>
        <w:t>expansion.</w:t>
      </w:r>
      <w:r w:rsidR="00185DBA">
        <w:rPr>
          <w:rStyle w:val="FootnoteReference"/>
          <w:rFonts w:cs="Times New Roman"/>
          <w:sz w:val="24"/>
          <w:szCs w:val="24"/>
        </w:rPr>
        <w:footnoteReference w:id="121"/>
      </w:r>
      <w:r w:rsidR="003F146B">
        <w:rPr>
          <w:rFonts w:cs="Times New Roman"/>
          <w:sz w:val="24"/>
          <w:szCs w:val="24"/>
        </w:rPr>
        <w:t xml:space="preserve"> </w:t>
      </w:r>
      <w:r w:rsidR="00C638F9">
        <w:rPr>
          <w:rFonts w:cs="Times New Roman"/>
          <w:sz w:val="24"/>
          <w:szCs w:val="24"/>
        </w:rPr>
        <w:t xml:space="preserve">The </w:t>
      </w:r>
      <w:r w:rsidR="00212C81">
        <w:rPr>
          <w:rFonts w:cs="Times New Roman"/>
          <w:sz w:val="24"/>
          <w:szCs w:val="24"/>
        </w:rPr>
        <w:t>expanded</w:t>
      </w:r>
      <w:r w:rsidR="00C638F9">
        <w:rPr>
          <w:rFonts w:cs="Times New Roman"/>
          <w:sz w:val="24"/>
          <w:szCs w:val="24"/>
        </w:rPr>
        <w:t xml:space="preserve"> </w:t>
      </w:r>
      <w:r w:rsidR="003F14C0">
        <w:rPr>
          <w:rFonts w:cs="Times New Roman"/>
          <w:sz w:val="24"/>
          <w:szCs w:val="24"/>
        </w:rPr>
        <w:t>function of the priesthood</w:t>
      </w:r>
      <w:r w:rsidR="00C638F9">
        <w:rPr>
          <w:rFonts w:cs="Times New Roman"/>
          <w:sz w:val="24"/>
          <w:szCs w:val="24"/>
        </w:rPr>
        <w:t xml:space="preserve">, due to the market integration of </w:t>
      </w:r>
      <w:r w:rsidR="00D03F6B">
        <w:rPr>
          <w:rFonts w:cs="Times New Roman"/>
          <w:sz w:val="24"/>
          <w:szCs w:val="24"/>
        </w:rPr>
        <w:t xml:space="preserve">the </w:t>
      </w:r>
      <w:r w:rsidR="004A190E">
        <w:rPr>
          <w:rFonts w:cs="Times New Roman"/>
          <w:sz w:val="24"/>
          <w:szCs w:val="24"/>
        </w:rPr>
        <w:t>Archd</w:t>
      </w:r>
      <w:r w:rsidR="00D03F6B">
        <w:rPr>
          <w:rFonts w:cs="Times New Roman"/>
          <w:sz w:val="24"/>
          <w:szCs w:val="24"/>
        </w:rPr>
        <w:t>iocese of St. Augustine and suburban parish life</w:t>
      </w:r>
      <w:r w:rsidR="00EA5A83">
        <w:rPr>
          <w:rFonts w:cs="Times New Roman"/>
          <w:sz w:val="24"/>
          <w:szCs w:val="24"/>
        </w:rPr>
        <w:t xml:space="preserve"> through the New Deal state</w:t>
      </w:r>
      <w:r w:rsidR="00D03F6B">
        <w:rPr>
          <w:rFonts w:cs="Times New Roman"/>
          <w:sz w:val="24"/>
          <w:szCs w:val="24"/>
        </w:rPr>
        <w:t xml:space="preserve">, </w:t>
      </w:r>
      <w:r w:rsidR="00C70B4C">
        <w:rPr>
          <w:rFonts w:cs="Times New Roman"/>
          <w:sz w:val="24"/>
          <w:szCs w:val="24"/>
        </w:rPr>
        <w:t xml:space="preserve">mounted further stress </w:t>
      </w:r>
      <w:r w:rsidR="00212C81">
        <w:rPr>
          <w:rFonts w:cs="Times New Roman"/>
          <w:sz w:val="24"/>
          <w:szCs w:val="24"/>
        </w:rPr>
        <w:t>in areas that only indirectly encompassed spiritual life.</w:t>
      </w:r>
      <w:r w:rsidR="00EA5A83">
        <w:rPr>
          <w:rFonts w:cs="Times New Roman"/>
          <w:sz w:val="24"/>
          <w:szCs w:val="24"/>
        </w:rPr>
        <w:t xml:space="preserve"> </w:t>
      </w:r>
      <w:r w:rsidR="006B2F0A">
        <w:rPr>
          <w:rFonts w:cs="Times New Roman"/>
          <w:sz w:val="24"/>
          <w:szCs w:val="24"/>
        </w:rPr>
        <w:t xml:space="preserve">In this way, the </w:t>
      </w:r>
      <w:r w:rsidR="00B81CA2">
        <w:rPr>
          <w:rFonts w:cs="Times New Roman"/>
          <w:sz w:val="24"/>
          <w:szCs w:val="24"/>
        </w:rPr>
        <w:t xml:space="preserve">utilization of </w:t>
      </w:r>
      <w:proofErr w:type="spellStart"/>
      <w:r w:rsidR="00B81CA2">
        <w:rPr>
          <w:rFonts w:cs="Times New Roman"/>
          <w:i/>
          <w:iCs/>
          <w:sz w:val="24"/>
          <w:szCs w:val="24"/>
        </w:rPr>
        <w:t>Christocapitalism</w:t>
      </w:r>
      <w:proofErr w:type="spellEnd"/>
      <w:r w:rsidR="00B81CA2">
        <w:rPr>
          <w:rFonts w:cs="Times New Roman"/>
          <w:i/>
          <w:iCs/>
          <w:sz w:val="24"/>
          <w:szCs w:val="24"/>
        </w:rPr>
        <w:t xml:space="preserve"> </w:t>
      </w:r>
      <w:r w:rsidR="00AD2BC5">
        <w:rPr>
          <w:rFonts w:cs="Times New Roman"/>
          <w:sz w:val="24"/>
          <w:szCs w:val="24"/>
        </w:rPr>
        <w:t>in New Deal era parish life</w:t>
      </w:r>
      <w:r w:rsidR="00B81CA2">
        <w:rPr>
          <w:rFonts w:cs="Times New Roman"/>
          <w:sz w:val="24"/>
          <w:szCs w:val="24"/>
        </w:rPr>
        <w:t xml:space="preserve"> </w:t>
      </w:r>
      <w:r w:rsidR="00AD2BC5">
        <w:rPr>
          <w:rFonts w:cs="Times New Roman"/>
          <w:sz w:val="24"/>
          <w:szCs w:val="24"/>
        </w:rPr>
        <w:t>penetrated deeper into the labors of the priest</w:t>
      </w:r>
      <w:r w:rsidR="003F6D47">
        <w:rPr>
          <w:rFonts w:cs="Times New Roman"/>
          <w:sz w:val="24"/>
          <w:szCs w:val="24"/>
        </w:rPr>
        <w:t xml:space="preserve">, </w:t>
      </w:r>
      <w:r w:rsidR="00196250">
        <w:rPr>
          <w:rFonts w:cs="Times New Roman"/>
          <w:sz w:val="24"/>
          <w:szCs w:val="24"/>
        </w:rPr>
        <w:t>tethering</w:t>
      </w:r>
      <w:r w:rsidR="003F6D47">
        <w:rPr>
          <w:rFonts w:cs="Times New Roman"/>
          <w:sz w:val="24"/>
          <w:szCs w:val="24"/>
        </w:rPr>
        <w:t xml:space="preserve"> a social strain </w:t>
      </w:r>
      <w:r w:rsidR="00196250">
        <w:rPr>
          <w:rFonts w:cs="Times New Roman"/>
          <w:sz w:val="24"/>
          <w:szCs w:val="24"/>
        </w:rPr>
        <w:t>to</w:t>
      </w:r>
      <w:r w:rsidR="003F6D47">
        <w:rPr>
          <w:rFonts w:cs="Times New Roman"/>
          <w:sz w:val="24"/>
          <w:szCs w:val="24"/>
        </w:rPr>
        <w:t xml:space="preserve"> his spiritual vocation. </w:t>
      </w:r>
    </w:p>
    <w:p w14:paraId="00AA0B88" w14:textId="77777777" w:rsidR="008C668C" w:rsidRDefault="008C668C" w:rsidP="00C348A0">
      <w:pPr>
        <w:spacing w:after="0" w:line="480" w:lineRule="auto"/>
        <w:rPr>
          <w:rFonts w:cs="Times New Roman"/>
          <w:b/>
          <w:bCs/>
          <w:sz w:val="24"/>
          <w:szCs w:val="24"/>
        </w:rPr>
      </w:pPr>
    </w:p>
    <w:p w14:paraId="49555852" w14:textId="0ED79CE1" w:rsidR="006151B7" w:rsidRPr="00E53FE0" w:rsidRDefault="006151B7" w:rsidP="00C348A0">
      <w:pPr>
        <w:spacing w:after="0" w:line="480" w:lineRule="auto"/>
        <w:rPr>
          <w:rFonts w:cs="Times New Roman"/>
          <w:sz w:val="24"/>
          <w:szCs w:val="24"/>
        </w:rPr>
      </w:pPr>
      <w:r w:rsidRPr="005E286A">
        <w:rPr>
          <w:rFonts w:cs="Times New Roman"/>
          <w:b/>
          <w:bCs/>
          <w:sz w:val="24"/>
          <w:szCs w:val="24"/>
        </w:rPr>
        <w:lastRenderedPageBreak/>
        <w:t>St. Joseph’s Manor</w:t>
      </w:r>
      <w:r w:rsidR="00EA22EC" w:rsidRPr="005E286A">
        <w:rPr>
          <w:rFonts w:cs="Times New Roman"/>
          <w:b/>
          <w:bCs/>
          <w:sz w:val="24"/>
          <w:szCs w:val="24"/>
        </w:rPr>
        <w:t>, Social Security, and the Racial Capitalism of Catholic Service Work</w:t>
      </w:r>
    </w:p>
    <w:p w14:paraId="58B794DF" w14:textId="5F069420" w:rsidR="002E6B66" w:rsidRPr="005E286A" w:rsidRDefault="002E6B66" w:rsidP="002E6B66">
      <w:pPr>
        <w:spacing w:after="0" w:line="480" w:lineRule="auto"/>
        <w:ind w:firstLine="720"/>
        <w:rPr>
          <w:rFonts w:cs="Times New Roman"/>
          <w:sz w:val="24"/>
          <w:szCs w:val="24"/>
        </w:rPr>
      </w:pPr>
      <w:r w:rsidRPr="005E286A">
        <w:rPr>
          <w:rFonts w:cs="Times New Roman"/>
          <w:sz w:val="24"/>
          <w:szCs w:val="24"/>
        </w:rPr>
        <w:t>Throughout the postwar period, as New Deal welfare capitalism engulfed America’s industrial political economy, it transformed what it meant to grow old.</w:t>
      </w:r>
      <w:r w:rsidRPr="005E286A">
        <w:rPr>
          <w:rFonts w:cs="Times New Roman"/>
          <w:i/>
          <w:iCs/>
          <w:sz w:val="24"/>
          <w:szCs w:val="24"/>
        </w:rPr>
        <w:t xml:space="preserve"> </w:t>
      </w:r>
      <w:r w:rsidRPr="005E286A">
        <w:rPr>
          <w:rFonts w:cs="Times New Roman"/>
          <w:sz w:val="24"/>
          <w:szCs w:val="24"/>
        </w:rPr>
        <w:t xml:space="preserve">In the industrial north, prior to the emergence of Social Security, retirement was an existent, yet privileged, luxury, according to one study </w:t>
      </w:r>
      <w:r w:rsidR="005159D4" w:rsidRPr="005E286A">
        <w:rPr>
          <w:rFonts w:cs="Times New Roman"/>
          <w:sz w:val="24"/>
          <w:szCs w:val="24"/>
        </w:rPr>
        <w:t xml:space="preserve">only </w:t>
      </w:r>
      <w:r w:rsidRPr="005E286A">
        <w:rPr>
          <w:rFonts w:cs="Times New Roman"/>
          <w:sz w:val="24"/>
          <w:szCs w:val="24"/>
        </w:rPr>
        <w:t>20% of men fifty-five or older would voluntarily leave work.</w:t>
      </w:r>
      <w:r w:rsidRPr="005E286A">
        <w:rPr>
          <w:rStyle w:val="FootnoteReference"/>
          <w:rFonts w:cs="Times New Roman"/>
          <w:sz w:val="24"/>
          <w:szCs w:val="24"/>
        </w:rPr>
        <w:footnoteReference w:id="122"/>
      </w:r>
      <w:r w:rsidRPr="005E286A">
        <w:rPr>
          <w:rFonts w:cs="Times New Roman"/>
          <w:sz w:val="24"/>
          <w:szCs w:val="24"/>
        </w:rPr>
        <w:t xml:space="preserve"> These private and public pension benefits were doled out via seniority, unequally ti</w:t>
      </w:r>
      <w:r w:rsidR="00852502">
        <w:rPr>
          <w:rFonts w:cs="Times New Roman"/>
          <w:sz w:val="24"/>
          <w:szCs w:val="24"/>
        </w:rPr>
        <w:t>lt</w:t>
      </w:r>
      <w:r w:rsidRPr="005E286A">
        <w:rPr>
          <w:rFonts w:cs="Times New Roman"/>
          <w:sz w:val="24"/>
          <w:szCs w:val="24"/>
        </w:rPr>
        <w:t>ing the scale for who</w:t>
      </w:r>
      <w:r w:rsidR="00821D68">
        <w:rPr>
          <w:rFonts w:cs="Times New Roman"/>
          <w:sz w:val="24"/>
          <w:szCs w:val="24"/>
        </w:rPr>
        <w:t xml:space="preserve"> </w:t>
      </w:r>
      <w:r w:rsidRPr="005E286A">
        <w:rPr>
          <w:rFonts w:cs="Times New Roman"/>
          <w:sz w:val="24"/>
          <w:szCs w:val="24"/>
        </w:rPr>
        <w:t>got to experience the fruits of leisure in pre-Depression America.</w:t>
      </w:r>
      <w:r w:rsidRPr="005E286A">
        <w:rPr>
          <w:rStyle w:val="FootnoteReference"/>
          <w:rFonts w:cs="Times New Roman"/>
          <w:sz w:val="24"/>
          <w:szCs w:val="24"/>
        </w:rPr>
        <w:footnoteReference w:id="123"/>
      </w:r>
      <w:r w:rsidRPr="005E286A">
        <w:rPr>
          <w:rFonts w:cs="Times New Roman"/>
          <w:sz w:val="24"/>
          <w:szCs w:val="24"/>
        </w:rPr>
        <w:t xml:space="preserve"> Many would work </w:t>
      </w:r>
      <w:r w:rsidR="008379EA">
        <w:rPr>
          <w:rFonts w:cs="Times New Roman"/>
          <w:sz w:val="24"/>
          <w:szCs w:val="24"/>
        </w:rPr>
        <w:t>until</w:t>
      </w:r>
      <w:r w:rsidRPr="005E286A">
        <w:rPr>
          <w:rFonts w:cs="Times New Roman"/>
          <w:sz w:val="24"/>
          <w:szCs w:val="24"/>
        </w:rPr>
        <w:t xml:space="preserve"> they died, but for those who chose (or were forced out via senescent bodies) they had three options</w:t>
      </w:r>
      <w:r w:rsidR="00F065DB">
        <w:rPr>
          <w:rFonts w:cs="Times New Roman"/>
          <w:sz w:val="24"/>
          <w:szCs w:val="24"/>
        </w:rPr>
        <w:t>: migration, confinement,</w:t>
      </w:r>
      <w:r w:rsidR="00852502">
        <w:rPr>
          <w:rFonts w:cs="Times New Roman"/>
          <w:sz w:val="24"/>
          <w:szCs w:val="24"/>
        </w:rPr>
        <w:t xml:space="preserve"> or</w:t>
      </w:r>
      <w:r w:rsidR="00F065DB">
        <w:rPr>
          <w:rFonts w:cs="Times New Roman"/>
          <w:sz w:val="24"/>
          <w:szCs w:val="24"/>
        </w:rPr>
        <w:t xml:space="preserve"> </w:t>
      </w:r>
      <w:r w:rsidR="00E230BA">
        <w:rPr>
          <w:rFonts w:cs="Times New Roman"/>
          <w:sz w:val="24"/>
          <w:szCs w:val="24"/>
        </w:rPr>
        <w:t>institutionalization</w:t>
      </w:r>
      <w:r w:rsidRPr="005E286A">
        <w:rPr>
          <w:rFonts w:cs="Times New Roman"/>
          <w:sz w:val="24"/>
          <w:szCs w:val="24"/>
        </w:rPr>
        <w:t>. Retiring to Southern states like Florida did occur but due to the inequality of seniority pension systems and the state’s issue with mosquitos, few ventured.</w:t>
      </w:r>
      <w:r w:rsidRPr="005E286A">
        <w:rPr>
          <w:rStyle w:val="FootnoteReference"/>
          <w:rFonts w:cs="Times New Roman"/>
          <w:sz w:val="24"/>
          <w:szCs w:val="24"/>
        </w:rPr>
        <w:footnoteReference w:id="124"/>
      </w:r>
      <w:r w:rsidRPr="005E286A">
        <w:rPr>
          <w:rFonts w:cs="Times New Roman"/>
          <w:sz w:val="24"/>
          <w:szCs w:val="24"/>
        </w:rPr>
        <w:t xml:space="preserve"> Others stayed within the confines of the industrial ghettos, surviving off ethnic and familial bonds and local service centers, notably from the Catholic Church.</w:t>
      </w:r>
      <w:r w:rsidRPr="005E286A">
        <w:rPr>
          <w:rStyle w:val="FootnoteReference"/>
          <w:rFonts w:cs="Times New Roman"/>
          <w:sz w:val="24"/>
          <w:szCs w:val="24"/>
        </w:rPr>
        <w:footnoteReference w:id="125"/>
      </w:r>
      <w:r w:rsidRPr="005E286A">
        <w:rPr>
          <w:rFonts w:cs="Times New Roman"/>
          <w:sz w:val="24"/>
          <w:szCs w:val="24"/>
        </w:rPr>
        <w:t xml:space="preserve"> But for those who did not have the financial, familial or racial privilege, they became a burden of the state that quasi-incarcerated them into county “almshouses” where they were often abused, neglected, and dehumanized as “inmates.”</w:t>
      </w:r>
      <w:r w:rsidRPr="005E286A">
        <w:rPr>
          <w:rStyle w:val="FootnoteReference"/>
          <w:rFonts w:cs="Times New Roman"/>
          <w:sz w:val="24"/>
          <w:szCs w:val="24"/>
        </w:rPr>
        <w:footnoteReference w:id="126"/>
      </w:r>
      <w:r w:rsidRPr="005E286A">
        <w:rPr>
          <w:rFonts w:cs="Times New Roman"/>
          <w:sz w:val="24"/>
          <w:szCs w:val="24"/>
        </w:rPr>
        <w:t xml:space="preserve"> Within this stratification, old age and retirement was incredibly unequal, precarious, </w:t>
      </w:r>
      <w:r w:rsidR="007455D1">
        <w:rPr>
          <w:rFonts w:cs="Times New Roman"/>
          <w:sz w:val="24"/>
          <w:szCs w:val="24"/>
        </w:rPr>
        <w:t>and informal</w:t>
      </w:r>
      <w:r w:rsidRPr="005E286A">
        <w:rPr>
          <w:rFonts w:cs="Times New Roman"/>
          <w:sz w:val="24"/>
          <w:szCs w:val="24"/>
        </w:rPr>
        <w:t xml:space="preserve">. </w:t>
      </w:r>
    </w:p>
    <w:p w14:paraId="15D71F2F" w14:textId="20EC99CB" w:rsidR="002E6B66" w:rsidRPr="005E286A" w:rsidRDefault="002E6B66" w:rsidP="002E6B66">
      <w:pPr>
        <w:spacing w:after="0" w:line="480" w:lineRule="auto"/>
        <w:rPr>
          <w:rFonts w:cs="Times New Roman"/>
          <w:sz w:val="24"/>
          <w:szCs w:val="24"/>
        </w:rPr>
      </w:pPr>
      <w:r w:rsidRPr="005E286A">
        <w:rPr>
          <w:rFonts w:cs="Times New Roman"/>
          <w:sz w:val="24"/>
          <w:szCs w:val="24"/>
        </w:rPr>
        <w:tab/>
        <w:t xml:space="preserve">This system was radically altered </w:t>
      </w:r>
      <w:r w:rsidR="00310984">
        <w:rPr>
          <w:rFonts w:cs="Times New Roman"/>
          <w:sz w:val="24"/>
          <w:szCs w:val="24"/>
        </w:rPr>
        <w:t xml:space="preserve">when </w:t>
      </w:r>
      <w:r w:rsidRPr="005E286A">
        <w:rPr>
          <w:rFonts w:cs="Times New Roman"/>
          <w:sz w:val="24"/>
          <w:szCs w:val="24"/>
        </w:rPr>
        <w:t xml:space="preserve">the New Deal introduced the Social Security Act in 1935. A federally doled old age pension system, Social Security was widely supported by </w:t>
      </w:r>
      <w:r w:rsidRPr="005E286A">
        <w:rPr>
          <w:rFonts w:cs="Times New Roman"/>
          <w:sz w:val="24"/>
          <w:szCs w:val="24"/>
        </w:rPr>
        <w:lastRenderedPageBreak/>
        <w:t>National Catholic Welfare Conference (NCWC) who said in a Senate hearing that “the Catholic group” would support the bill.</w:t>
      </w:r>
      <w:r w:rsidRPr="005E286A">
        <w:rPr>
          <w:rStyle w:val="FootnoteReference"/>
          <w:rFonts w:cs="Times New Roman"/>
          <w:sz w:val="24"/>
          <w:szCs w:val="24"/>
        </w:rPr>
        <w:footnoteReference w:id="127"/>
      </w:r>
      <w:r w:rsidRPr="005E286A">
        <w:rPr>
          <w:rFonts w:cs="Times New Roman"/>
          <w:sz w:val="24"/>
          <w:szCs w:val="24"/>
        </w:rPr>
        <w:t xml:space="preserve"> The program created a new form of social citizenship, which historian James Chappell, argued was “responsible for the </w:t>
      </w:r>
      <w:r w:rsidRPr="005E286A">
        <w:rPr>
          <w:rFonts w:cs="Times New Roman"/>
          <w:i/>
          <w:iCs/>
          <w:sz w:val="24"/>
          <w:szCs w:val="24"/>
        </w:rPr>
        <w:t>invention</w:t>
      </w:r>
      <w:r w:rsidRPr="005E286A">
        <w:rPr>
          <w:rFonts w:cs="Times New Roman"/>
          <w:sz w:val="24"/>
          <w:szCs w:val="24"/>
        </w:rPr>
        <w:t xml:space="preserve"> of old age” in America.</w:t>
      </w:r>
      <w:r w:rsidRPr="005E286A">
        <w:rPr>
          <w:rStyle w:val="FootnoteReference"/>
          <w:rFonts w:cs="Times New Roman"/>
          <w:sz w:val="24"/>
          <w:szCs w:val="24"/>
        </w:rPr>
        <w:footnoteReference w:id="128"/>
      </w:r>
      <w:r w:rsidRPr="005E286A">
        <w:rPr>
          <w:rFonts w:cs="Times New Roman"/>
          <w:sz w:val="24"/>
          <w:szCs w:val="24"/>
        </w:rPr>
        <w:t xml:space="preserve"> Catholic social activists saw this as a substantial victory for America’s citizenry; Msgr. John A. Ryan went so far as to say that Social Security has “done more to promote social justice than all the other federal legislation enacted since the adoption of the Constitution.”</w:t>
      </w:r>
      <w:r w:rsidRPr="005E286A">
        <w:rPr>
          <w:rStyle w:val="FootnoteReference"/>
          <w:rFonts w:cs="Times New Roman"/>
          <w:sz w:val="24"/>
          <w:szCs w:val="24"/>
        </w:rPr>
        <w:footnoteReference w:id="129"/>
      </w:r>
    </w:p>
    <w:p w14:paraId="78D3FE53" w14:textId="689011CA" w:rsidR="002E6B66" w:rsidRPr="005E286A" w:rsidRDefault="002E6B66" w:rsidP="002E6B66">
      <w:pPr>
        <w:spacing w:after="0" w:line="480" w:lineRule="auto"/>
        <w:rPr>
          <w:rFonts w:cs="Times New Roman"/>
          <w:sz w:val="24"/>
          <w:szCs w:val="24"/>
        </w:rPr>
      </w:pPr>
      <w:r w:rsidRPr="005E286A">
        <w:rPr>
          <w:rFonts w:cs="Times New Roman"/>
          <w:sz w:val="24"/>
          <w:szCs w:val="24"/>
        </w:rPr>
        <w:tab/>
        <w:t>The forces of welfare capitalism barreled down on St. Petersburg during the postwar era, as a mass exodus of newly dubbed “senior citizens” moved into the city and transformed its political economy. On top of the Sunshine City’s economic corpus of land speculation and tourism, federally distributed wealth generated by the industrial north proliferated the emergence of age restricted and assisted living communities, nursing homes, and hospitals as new resources for capital extraction.</w:t>
      </w:r>
      <w:r w:rsidRPr="005E286A">
        <w:rPr>
          <w:rStyle w:val="FootnoteReference"/>
          <w:rFonts w:cs="Times New Roman"/>
          <w:sz w:val="24"/>
          <w:szCs w:val="24"/>
        </w:rPr>
        <w:footnoteReference w:id="130"/>
      </w:r>
      <w:r w:rsidRPr="005E286A">
        <w:rPr>
          <w:rFonts w:cs="Times New Roman"/>
          <w:sz w:val="24"/>
          <w:szCs w:val="24"/>
        </w:rPr>
        <w:t xml:space="preserve"> </w:t>
      </w:r>
      <w:r w:rsidR="00012943" w:rsidRPr="005E286A">
        <w:rPr>
          <w:rFonts w:cs="Times New Roman"/>
          <w:sz w:val="24"/>
          <w:szCs w:val="24"/>
        </w:rPr>
        <w:t xml:space="preserve">The city became, as </w:t>
      </w:r>
      <w:r w:rsidR="00012943" w:rsidRPr="005E286A">
        <w:rPr>
          <w:rFonts w:cs="Times New Roman"/>
          <w:i/>
          <w:iCs/>
          <w:sz w:val="24"/>
          <w:szCs w:val="24"/>
        </w:rPr>
        <w:t xml:space="preserve">Time </w:t>
      </w:r>
      <w:r w:rsidR="00012943" w:rsidRPr="005E286A">
        <w:rPr>
          <w:rFonts w:cs="Times New Roman"/>
          <w:sz w:val="24"/>
          <w:szCs w:val="24"/>
        </w:rPr>
        <w:t xml:space="preserve">noted, </w:t>
      </w:r>
      <w:r w:rsidR="00D94B45" w:rsidRPr="005E286A">
        <w:rPr>
          <w:rFonts w:cs="Times New Roman"/>
          <w:sz w:val="24"/>
          <w:szCs w:val="24"/>
        </w:rPr>
        <w:t>“a mecca for retired oldsters,” virtually overnight.</w:t>
      </w:r>
      <w:r w:rsidR="00D94B45" w:rsidRPr="005E286A">
        <w:rPr>
          <w:rStyle w:val="FootnoteReference"/>
          <w:rFonts w:cs="Times New Roman"/>
          <w:sz w:val="24"/>
          <w:szCs w:val="24"/>
        </w:rPr>
        <w:footnoteReference w:id="131"/>
      </w:r>
      <w:r w:rsidR="00012943" w:rsidRPr="005E286A">
        <w:rPr>
          <w:rFonts w:cs="Times New Roman"/>
          <w:sz w:val="24"/>
          <w:szCs w:val="24"/>
        </w:rPr>
        <w:t xml:space="preserve"> </w:t>
      </w:r>
      <w:r w:rsidRPr="005E286A">
        <w:rPr>
          <w:rFonts w:cs="Times New Roman"/>
          <w:sz w:val="24"/>
          <w:szCs w:val="24"/>
        </w:rPr>
        <w:t>Within the fray lay the Catholic Church, whose institutions felt the pressure of these forces with the same intensity as the businessman</w:t>
      </w:r>
      <w:r w:rsidR="00D309A7">
        <w:rPr>
          <w:rFonts w:cs="Times New Roman"/>
          <w:sz w:val="24"/>
          <w:szCs w:val="24"/>
        </w:rPr>
        <w:t xml:space="preserve"> a</w:t>
      </w:r>
      <w:r w:rsidRPr="005E286A">
        <w:rPr>
          <w:rFonts w:cs="Times New Roman"/>
          <w:sz w:val="24"/>
          <w:szCs w:val="24"/>
        </w:rPr>
        <w:t xml:space="preserve">nd they were willing to move to incorporate this </w:t>
      </w:r>
      <w:r w:rsidRPr="00AA322A">
        <w:rPr>
          <w:rFonts w:cs="Times New Roman"/>
          <w:i/>
          <w:iCs/>
          <w:sz w:val="24"/>
          <w:szCs w:val="24"/>
        </w:rPr>
        <w:t>new</w:t>
      </w:r>
      <w:r w:rsidRPr="005E286A">
        <w:rPr>
          <w:rFonts w:cs="Times New Roman"/>
          <w:sz w:val="24"/>
          <w:szCs w:val="24"/>
        </w:rPr>
        <w:t xml:space="preserve"> interest group into their system. </w:t>
      </w:r>
    </w:p>
    <w:p w14:paraId="77D0B574" w14:textId="38937903" w:rsidR="002E6B66" w:rsidRPr="005E286A" w:rsidRDefault="002E6B66" w:rsidP="002E6B66">
      <w:pPr>
        <w:spacing w:after="0" w:line="480" w:lineRule="auto"/>
        <w:rPr>
          <w:rFonts w:cs="Times New Roman"/>
          <w:sz w:val="24"/>
          <w:szCs w:val="24"/>
        </w:rPr>
      </w:pPr>
      <w:r w:rsidRPr="005E286A">
        <w:rPr>
          <w:rFonts w:cs="Times New Roman"/>
          <w:sz w:val="24"/>
          <w:szCs w:val="24"/>
        </w:rPr>
        <w:tab/>
        <w:t xml:space="preserve">On January 28, 1951, auxiliary bishop Thomas McDonough broke ground for a “new Catholic Home for the Aged in St. Petersburg,” named St. Joseph’s Manor, “honoring the foster father of the Divine Redeemer.” Although the land was two blocks away from St. Joseph’s </w:t>
      </w:r>
      <w:r w:rsidRPr="005E286A">
        <w:rPr>
          <w:rFonts w:cs="Times New Roman"/>
          <w:sz w:val="24"/>
          <w:szCs w:val="24"/>
        </w:rPr>
        <w:lastRenderedPageBreak/>
        <w:t>parish, Fr. John J. Mullins of St. Paul’s was the master of the ceremonies, presumably because, at the time his parish had the largest number of retirees as members.</w:t>
      </w:r>
      <w:r w:rsidRPr="005E286A">
        <w:rPr>
          <w:rStyle w:val="FootnoteReference"/>
          <w:rFonts w:cs="Times New Roman"/>
          <w:sz w:val="24"/>
          <w:szCs w:val="24"/>
        </w:rPr>
        <w:footnoteReference w:id="132"/>
      </w:r>
      <w:r w:rsidRPr="005E286A">
        <w:rPr>
          <w:rFonts w:cs="Times New Roman"/>
          <w:sz w:val="24"/>
          <w:szCs w:val="24"/>
        </w:rPr>
        <w:t xml:space="preserve"> McDonough appealed to the audience to make </w:t>
      </w:r>
      <w:r w:rsidR="00DD15A7">
        <w:rPr>
          <w:rFonts w:cs="Times New Roman"/>
          <w:sz w:val="24"/>
          <w:szCs w:val="24"/>
        </w:rPr>
        <w:t>St. Joseph’s</w:t>
      </w:r>
      <w:r w:rsidRPr="005E286A">
        <w:rPr>
          <w:rFonts w:cs="Times New Roman"/>
          <w:sz w:val="24"/>
          <w:szCs w:val="24"/>
        </w:rPr>
        <w:t xml:space="preserve"> “a holy and happy home for the old people.” Fr. Paul Manning, the diocesan Director of Catholic Charities and pastor of St. Jude’s (which was being constructed), gave the principal address, who commended diocesan leaders and thanked the Carmelite Sisters of Avila On-Hudson, New York who would staff the home. “We welcome the Carmelite Sisters,” Manning said. “Their rich experience in the service of the aged shall be our practical guide. It is a comfort to know that the care of the aged will be in their holy hands.” The plot of land was bought in 1945, and the home would be built for 100 retirees, and was part of a plan to construct two other homes in Jacksonville and Miami. McDonough pointed out that due to rising costs, St. Joseph’s Manor would exceed the budget of </w:t>
      </w:r>
      <w:r w:rsidR="00852502">
        <w:rPr>
          <w:rFonts w:cs="Times New Roman"/>
          <w:sz w:val="24"/>
          <w:szCs w:val="24"/>
        </w:rPr>
        <w:t>the other</w:t>
      </w:r>
      <w:r w:rsidRPr="005E286A">
        <w:rPr>
          <w:rFonts w:cs="Times New Roman"/>
          <w:sz w:val="24"/>
          <w:szCs w:val="24"/>
        </w:rPr>
        <w:t xml:space="preserve"> homes combined. Regardless, Manning maintained that “the care of the aged has always held a high priority” to the Church, asserting that “older people are still people.” The Church will continue to “serve the aged” and everyone in attendance should “feel a throb of pride” for their “charitable heart.”</w:t>
      </w:r>
      <w:r w:rsidRPr="005E286A">
        <w:rPr>
          <w:rStyle w:val="FootnoteReference"/>
          <w:rFonts w:cs="Times New Roman"/>
          <w:sz w:val="24"/>
          <w:szCs w:val="24"/>
        </w:rPr>
        <w:footnoteReference w:id="133"/>
      </w:r>
    </w:p>
    <w:p w14:paraId="1CCE145C" w14:textId="216B367A" w:rsidR="002E6B66" w:rsidRDefault="002E6B66" w:rsidP="002E6B66">
      <w:pPr>
        <w:spacing w:after="0" w:line="480" w:lineRule="auto"/>
        <w:rPr>
          <w:rFonts w:cs="Times New Roman"/>
          <w:sz w:val="24"/>
          <w:szCs w:val="24"/>
        </w:rPr>
      </w:pPr>
      <w:r w:rsidRPr="005E286A">
        <w:rPr>
          <w:rFonts w:cs="Times New Roman"/>
          <w:sz w:val="24"/>
          <w:szCs w:val="24"/>
        </w:rPr>
        <w:tab/>
        <w:t>In an era of institutionalization and abuse, the Carmelite Sisters were a breath of fresh air.  Catholic women’s religious in America often operated hospitals, orphanages, and even settlement houses, comprising a significant portion of social welfare within many communities across the country from the early nineteenth century through the late twentieth century.</w:t>
      </w:r>
      <w:r w:rsidRPr="005E286A">
        <w:rPr>
          <w:rStyle w:val="FootnoteReference"/>
          <w:rFonts w:cs="Times New Roman"/>
          <w:sz w:val="24"/>
          <w:szCs w:val="24"/>
        </w:rPr>
        <w:footnoteReference w:id="134"/>
      </w:r>
      <w:r w:rsidRPr="005E286A">
        <w:rPr>
          <w:rFonts w:cs="Times New Roman"/>
          <w:sz w:val="24"/>
          <w:szCs w:val="24"/>
        </w:rPr>
        <w:t xml:space="preserve"> The Carmelite’s mission was slightly different, they dedicated their service to the elderly. The order was founded in 1931 as the “Carmelite Sisters for the Aged and Infirm.” A transnational operation, the </w:t>
      </w:r>
      <w:proofErr w:type="gramStart"/>
      <w:r w:rsidRPr="005E286A">
        <w:rPr>
          <w:rFonts w:cs="Times New Roman"/>
          <w:sz w:val="24"/>
          <w:szCs w:val="24"/>
        </w:rPr>
        <w:t>Sisters</w:t>
      </w:r>
      <w:proofErr w:type="gramEnd"/>
      <w:r w:rsidRPr="005E286A">
        <w:rPr>
          <w:rFonts w:cs="Times New Roman"/>
          <w:sz w:val="24"/>
          <w:szCs w:val="24"/>
        </w:rPr>
        <w:t xml:space="preserve"> </w:t>
      </w:r>
      <w:r w:rsidRPr="005E286A">
        <w:rPr>
          <w:rFonts w:cs="Times New Roman"/>
          <w:sz w:val="24"/>
          <w:szCs w:val="24"/>
        </w:rPr>
        <w:lastRenderedPageBreak/>
        <w:t>built and staffed nursing homes across America and the United Kingdom. Mother M. Angeline Teresa, the head of the order, said that their goal was to “reach out and clasp the hand of an aged person” and show them Christlike care.</w:t>
      </w:r>
      <w:r w:rsidRPr="005E286A">
        <w:rPr>
          <w:rStyle w:val="FootnoteReference"/>
          <w:rFonts w:cs="Times New Roman"/>
          <w:sz w:val="24"/>
          <w:szCs w:val="24"/>
        </w:rPr>
        <w:footnoteReference w:id="135"/>
      </w:r>
      <w:r w:rsidRPr="005E286A">
        <w:rPr>
          <w:rFonts w:cs="Times New Roman"/>
          <w:sz w:val="24"/>
          <w:szCs w:val="24"/>
        </w:rPr>
        <w:t xml:space="preserve"> This ethic ran counter to the prevailing culture of nursing homes in postwar America. The postwar nursing home, though different from the almshouse, remained institutionally and socially tethered to it.</w:t>
      </w:r>
      <w:r w:rsidRPr="005E286A">
        <w:rPr>
          <w:rStyle w:val="FootnoteReference"/>
          <w:rFonts w:cs="Times New Roman"/>
          <w:sz w:val="24"/>
          <w:szCs w:val="24"/>
        </w:rPr>
        <w:footnoteReference w:id="136"/>
      </w:r>
      <w:r w:rsidRPr="005E286A">
        <w:rPr>
          <w:rFonts w:cs="Times New Roman"/>
          <w:sz w:val="24"/>
          <w:szCs w:val="24"/>
        </w:rPr>
        <w:t xml:space="preserve"> Wrought with neglect, abuse, and understaffing, nursing homes in postwar America were stigmatized as an awful place to spend one’s last days, with these issues bubbling up to the mainstream in the 1970s.</w:t>
      </w:r>
      <w:r w:rsidRPr="005E286A">
        <w:rPr>
          <w:rStyle w:val="FootnoteReference"/>
          <w:rFonts w:cs="Times New Roman"/>
          <w:sz w:val="24"/>
          <w:szCs w:val="24"/>
        </w:rPr>
        <w:footnoteReference w:id="137"/>
      </w:r>
      <w:r w:rsidRPr="005E286A">
        <w:rPr>
          <w:rFonts w:cs="Times New Roman"/>
          <w:sz w:val="24"/>
          <w:szCs w:val="24"/>
        </w:rPr>
        <w:t xml:space="preserve"> Even before then, older Americans stayed as far away from nursing homes as they possibly could, as horror stories were shared throughout the immediate postwar period</w:t>
      </w:r>
      <w:r w:rsidR="00A55942">
        <w:rPr>
          <w:rFonts w:cs="Times New Roman"/>
          <w:sz w:val="24"/>
          <w:szCs w:val="24"/>
        </w:rPr>
        <w:t xml:space="preserve"> as being</w:t>
      </w:r>
      <w:r w:rsidRPr="005E286A">
        <w:rPr>
          <w:rFonts w:cs="Times New Roman"/>
          <w:sz w:val="24"/>
          <w:szCs w:val="24"/>
        </w:rPr>
        <w:t xml:space="preserve"> hellish havens for boredom</w:t>
      </w:r>
      <w:r w:rsidR="00A55942">
        <w:rPr>
          <w:rFonts w:cs="Times New Roman"/>
          <w:sz w:val="24"/>
          <w:szCs w:val="24"/>
        </w:rPr>
        <w:t xml:space="preserve">, </w:t>
      </w:r>
      <w:r w:rsidRPr="005E286A">
        <w:rPr>
          <w:rFonts w:cs="Times New Roman"/>
          <w:sz w:val="24"/>
          <w:szCs w:val="24"/>
        </w:rPr>
        <w:t>neglect</w:t>
      </w:r>
      <w:r w:rsidR="00A55942">
        <w:rPr>
          <w:rFonts w:cs="Times New Roman"/>
          <w:sz w:val="24"/>
          <w:szCs w:val="24"/>
        </w:rPr>
        <w:t>, and abuse</w:t>
      </w:r>
      <w:r w:rsidRPr="005E286A">
        <w:rPr>
          <w:rFonts w:cs="Times New Roman"/>
          <w:sz w:val="24"/>
          <w:szCs w:val="24"/>
        </w:rPr>
        <w:t>.</w:t>
      </w:r>
      <w:r w:rsidRPr="005E286A">
        <w:rPr>
          <w:rStyle w:val="FootnoteReference"/>
          <w:rFonts w:cs="Times New Roman"/>
          <w:sz w:val="24"/>
          <w:szCs w:val="24"/>
        </w:rPr>
        <w:footnoteReference w:id="138"/>
      </w:r>
    </w:p>
    <w:p w14:paraId="08A853E1" w14:textId="5A053142" w:rsidR="00CA04E8" w:rsidRPr="005E286A" w:rsidRDefault="00CA04E8" w:rsidP="002E6B66">
      <w:pPr>
        <w:spacing w:after="0" w:line="480" w:lineRule="auto"/>
        <w:rPr>
          <w:rFonts w:cs="Times New Roman"/>
          <w:sz w:val="24"/>
          <w:szCs w:val="24"/>
        </w:rPr>
      </w:pPr>
      <w:r w:rsidRPr="005E286A">
        <w:rPr>
          <w:rFonts w:cs="Times New Roman"/>
          <w:noProof/>
        </w:rPr>
        <w:lastRenderedPageBreak/>
        <w:drawing>
          <wp:inline distT="0" distB="0" distL="0" distR="0" wp14:anchorId="143F9023" wp14:editId="458B82DA">
            <wp:extent cx="5943600" cy="3592830"/>
            <wp:effectExtent l="0" t="0" r="0" b="0"/>
            <wp:docPr id="829695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92830"/>
                    </a:xfrm>
                    <a:prstGeom prst="rect">
                      <a:avLst/>
                    </a:prstGeom>
                    <a:noFill/>
                    <a:ln>
                      <a:noFill/>
                    </a:ln>
                  </pic:spPr>
                </pic:pic>
              </a:graphicData>
            </a:graphic>
          </wp:inline>
        </w:drawing>
      </w:r>
    </w:p>
    <w:p w14:paraId="76B9B301" w14:textId="052A6984" w:rsidR="000F4831" w:rsidRPr="005E286A" w:rsidRDefault="002E6B66" w:rsidP="00C370DF">
      <w:pPr>
        <w:spacing w:after="0" w:line="480" w:lineRule="auto"/>
        <w:rPr>
          <w:rFonts w:cs="Times New Roman"/>
          <w:sz w:val="24"/>
          <w:szCs w:val="24"/>
        </w:rPr>
      </w:pPr>
      <w:r w:rsidRPr="005E286A">
        <w:rPr>
          <w:rFonts w:cs="Times New Roman"/>
          <w:sz w:val="24"/>
          <w:szCs w:val="24"/>
        </w:rPr>
        <w:tab/>
        <w:t>St. Joseph’s Manor was designed in the colonial style by</w:t>
      </w:r>
      <w:r w:rsidR="00755D57">
        <w:rPr>
          <w:rFonts w:cs="Times New Roman"/>
          <w:sz w:val="24"/>
          <w:szCs w:val="24"/>
        </w:rPr>
        <w:t xml:space="preserve"> its architect </w:t>
      </w:r>
      <w:r w:rsidR="00FC0876">
        <w:rPr>
          <w:rFonts w:cs="Times New Roman"/>
          <w:sz w:val="24"/>
          <w:szCs w:val="24"/>
        </w:rPr>
        <w:t xml:space="preserve">for </w:t>
      </w:r>
      <w:r w:rsidRPr="005E286A">
        <w:rPr>
          <w:rFonts w:cs="Times New Roman"/>
          <w:sz w:val="24"/>
          <w:szCs w:val="24"/>
        </w:rPr>
        <w:t>“a feeling of gracious living</w:t>
      </w:r>
      <w:r w:rsidR="00755D57">
        <w:rPr>
          <w:rFonts w:cs="Times New Roman"/>
          <w:sz w:val="24"/>
          <w:szCs w:val="24"/>
        </w:rPr>
        <w:t>.”</w:t>
      </w:r>
      <w:r w:rsidRPr="005E286A">
        <w:rPr>
          <w:rFonts w:cs="Times New Roman"/>
          <w:sz w:val="24"/>
          <w:szCs w:val="24"/>
        </w:rPr>
        <w:t xml:space="preserve"> Adorned with ample living space and outdoor gardens, the Manor attempt</w:t>
      </w:r>
      <w:r w:rsidR="00A55942">
        <w:rPr>
          <w:rFonts w:cs="Times New Roman"/>
          <w:sz w:val="24"/>
          <w:szCs w:val="24"/>
        </w:rPr>
        <w:t>ed</w:t>
      </w:r>
      <w:r w:rsidRPr="005E286A">
        <w:rPr>
          <w:rFonts w:cs="Times New Roman"/>
          <w:sz w:val="24"/>
          <w:szCs w:val="24"/>
        </w:rPr>
        <w:t xml:space="preserve"> to counter the dull and boring stereotype of nursing homes, even going as far to emphasize exotic colors for the rooms, such as green, ivory, and bronze, contrasting schemes in each living space. Each room has “a special button” that </w:t>
      </w:r>
      <w:r w:rsidR="00C25F95">
        <w:rPr>
          <w:rFonts w:cs="Times New Roman"/>
          <w:sz w:val="24"/>
          <w:szCs w:val="24"/>
        </w:rPr>
        <w:t>was</w:t>
      </w:r>
      <w:r w:rsidRPr="005E286A">
        <w:rPr>
          <w:rFonts w:cs="Times New Roman"/>
          <w:sz w:val="24"/>
          <w:szCs w:val="24"/>
        </w:rPr>
        <w:t xml:space="preserve"> connected to an “annunciator system” switchboard panel that would alert staff of any personal or medical </w:t>
      </w:r>
      <w:r w:rsidR="00C25F95">
        <w:rPr>
          <w:rFonts w:cs="Times New Roman"/>
          <w:sz w:val="24"/>
          <w:szCs w:val="24"/>
        </w:rPr>
        <w:t>need</w:t>
      </w:r>
      <w:r w:rsidRPr="005E286A">
        <w:rPr>
          <w:rFonts w:cs="Times New Roman"/>
          <w:sz w:val="24"/>
          <w:szCs w:val="24"/>
        </w:rPr>
        <w:t>; if it became the case, they would be transferred to the onsite infirmary where the Sisters, “who have been trained especially to know what to do,” would tend to them. But the hallmark of the Manor was a 100-person capacity chapel that offers daily mass to the patrons, creating a scene that would be perceived to represent an upscale convent rather than a nursing home.</w:t>
      </w:r>
      <w:r w:rsidRPr="005E286A">
        <w:rPr>
          <w:rStyle w:val="FootnoteReference"/>
          <w:rFonts w:cs="Times New Roman"/>
          <w:sz w:val="24"/>
          <w:szCs w:val="24"/>
        </w:rPr>
        <w:footnoteReference w:id="139"/>
      </w:r>
    </w:p>
    <w:p w14:paraId="136E6AB5" w14:textId="2CBA6EC9" w:rsidR="002E6B66" w:rsidRPr="005E286A" w:rsidRDefault="002E6B66" w:rsidP="000F4831">
      <w:pPr>
        <w:spacing w:after="0" w:line="480" w:lineRule="auto"/>
        <w:ind w:firstLine="720"/>
        <w:rPr>
          <w:rFonts w:cs="Times New Roman"/>
          <w:sz w:val="24"/>
          <w:szCs w:val="24"/>
        </w:rPr>
      </w:pPr>
      <w:r w:rsidRPr="005E286A">
        <w:rPr>
          <w:rFonts w:cs="Times New Roman"/>
          <w:sz w:val="24"/>
          <w:szCs w:val="24"/>
        </w:rPr>
        <w:lastRenderedPageBreak/>
        <w:t>This was inte</w:t>
      </w:r>
      <w:r w:rsidR="002D6FEF">
        <w:rPr>
          <w:rFonts w:cs="Times New Roman"/>
          <w:sz w:val="24"/>
          <w:szCs w:val="24"/>
        </w:rPr>
        <w:t>ntional</w:t>
      </w:r>
      <w:r w:rsidRPr="005E286A">
        <w:rPr>
          <w:rFonts w:cs="Times New Roman"/>
          <w:sz w:val="24"/>
          <w:szCs w:val="24"/>
        </w:rPr>
        <w:t>. Nationally, as gerontology and retirement became a pressing issue, Catholic leaders were working to spiritualize the notion of aging. In 1951, Fr. Robert Brown, an officer for the National Conference of Catholic Charities, laid out in a speech the Church’s mission in the lives of the senior citizenry. Nothing in the mass consumption postwar world, Fr Brown argued, “can possibly compensate for the need among the aging of a personal relationship with God.” “Our new homes for the aged,” he pointed out, “have been designed to enhance the spiritual opportunities for those who reside therein, and each has its own chapel as one of the most important features of the institution.” Discriminant to no “economic group,” old age required spiritual guidance as they navigate an increasingly transient and culturally mobile world as they venture closer to the afterlife. Diocesan institutions, such as St. Joseph’s, were created to couple “Tender Loving Care Exemplified” with spiritual renewal.</w:t>
      </w:r>
      <w:r w:rsidRPr="005E286A">
        <w:rPr>
          <w:rStyle w:val="FootnoteReference"/>
          <w:rFonts w:cs="Times New Roman"/>
          <w:sz w:val="24"/>
          <w:szCs w:val="24"/>
        </w:rPr>
        <w:footnoteReference w:id="140"/>
      </w:r>
      <w:r w:rsidRPr="005E286A">
        <w:rPr>
          <w:rFonts w:cs="Times New Roman"/>
          <w:sz w:val="24"/>
          <w:szCs w:val="24"/>
        </w:rPr>
        <w:t xml:space="preserve"> </w:t>
      </w:r>
    </w:p>
    <w:p w14:paraId="417B9FF2" w14:textId="5DC9DF8B" w:rsidR="002E6B66" w:rsidRPr="005E286A" w:rsidRDefault="002E6B66" w:rsidP="007A489B">
      <w:pPr>
        <w:spacing w:after="0" w:line="480" w:lineRule="auto"/>
        <w:rPr>
          <w:rFonts w:cs="Times New Roman"/>
          <w:sz w:val="24"/>
          <w:szCs w:val="24"/>
        </w:rPr>
      </w:pPr>
      <w:r w:rsidRPr="005E286A">
        <w:rPr>
          <w:rFonts w:cs="Times New Roman"/>
          <w:sz w:val="24"/>
          <w:szCs w:val="24"/>
        </w:rPr>
        <w:tab/>
      </w:r>
      <w:r w:rsidR="007A489B">
        <w:rPr>
          <w:rFonts w:cs="Times New Roman"/>
          <w:sz w:val="24"/>
          <w:szCs w:val="24"/>
        </w:rPr>
        <w:t xml:space="preserve">Even though </w:t>
      </w:r>
      <w:r w:rsidR="00594D23">
        <w:rPr>
          <w:rFonts w:cs="Times New Roman"/>
          <w:sz w:val="24"/>
          <w:szCs w:val="24"/>
        </w:rPr>
        <w:t>S</w:t>
      </w:r>
      <w:r w:rsidR="007A489B">
        <w:rPr>
          <w:rFonts w:cs="Times New Roman"/>
          <w:sz w:val="24"/>
          <w:szCs w:val="24"/>
        </w:rPr>
        <w:t xml:space="preserve">ocial </w:t>
      </w:r>
      <w:r w:rsidR="00594D23">
        <w:rPr>
          <w:rFonts w:cs="Times New Roman"/>
          <w:sz w:val="24"/>
          <w:szCs w:val="24"/>
        </w:rPr>
        <w:t>S</w:t>
      </w:r>
      <w:r w:rsidR="007A489B">
        <w:rPr>
          <w:rFonts w:cs="Times New Roman"/>
          <w:sz w:val="24"/>
          <w:szCs w:val="24"/>
        </w:rPr>
        <w:t xml:space="preserve">ecurity, and some financial help from Diocesan and grassroots groups, </w:t>
      </w:r>
      <w:r w:rsidR="004B0757">
        <w:rPr>
          <w:rFonts w:cs="Times New Roman"/>
          <w:sz w:val="24"/>
          <w:szCs w:val="24"/>
        </w:rPr>
        <w:t xml:space="preserve">kept the </w:t>
      </w:r>
      <w:r w:rsidR="003A5CAB">
        <w:rPr>
          <w:rFonts w:cs="Times New Roman"/>
          <w:sz w:val="24"/>
          <w:szCs w:val="24"/>
        </w:rPr>
        <w:t xml:space="preserve">nursing home </w:t>
      </w:r>
      <w:r w:rsidR="004B0757">
        <w:rPr>
          <w:rFonts w:cs="Times New Roman"/>
          <w:sz w:val="24"/>
          <w:szCs w:val="24"/>
        </w:rPr>
        <w:t>running, it only satisfied a</w:t>
      </w:r>
      <w:r w:rsidR="003A5CAB">
        <w:rPr>
          <w:rFonts w:cs="Times New Roman"/>
          <w:sz w:val="24"/>
          <w:szCs w:val="24"/>
        </w:rPr>
        <w:t xml:space="preserve"> part of its fiscal apparatus. More</w:t>
      </w:r>
      <w:r w:rsidRPr="005E286A">
        <w:rPr>
          <w:rFonts w:cs="Times New Roman"/>
          <w:sz w:val="24"/>
          <w:szCs w:val="24"/>
        </w:rPr>
        <w:t xml:space="preserve"> than just </w:t>
      </w:r>
      <w:r w:rsidR="003A5CAB">
        <w:rPr>
          <w:rFonts w:cs="Times New Roman"/>
          <w:sz w:val="24"/>
          <w:szCs w:val="24"/>
        </w:rPr>
        <w:t>money</w:t>
      </w:r>
      <w:r w:rsidRPr="005E286A">
        <w:rPr>
          <w:rFonts w:cs="Times New Roman"/>
          <w:sz w:val="24"/>
          <w:szCs w:val="24"/>
        </w:rPr>
        <w:t xml:space="preserve"> w</w:t>
      </w:r>
      <w:r w:rsidR="003A5CAB">
        <w:rPr>
          <w:rFonts w:cs="Times New Roman"/>
          <w:sz w:val="24"/>
          <w:szCs w:val="24"/>
        </w:rPr>
        <w:t>as</w:t>
      </w:r>
      <w:r w:rsidRPr="005E286A">
        <w:rPr>
          <w:rFonts w:cs="Times New Roman"/>
          <w:sz w:val="24"/>
          <w:szCs w:val="24"/>
        </w:rPr>
        <w:t xml:space="preserve"> required for the upkeep of St. Joseph’s Manor. Although headed by the Carmelite Sister’s only five were staffed during its opening in 1951.</w:t>
      </w:r>
      <w:r w:rsidRPr="005E286A">
        <w:rPr>
          <w:rStyle w:val="FootnoteReference"/>
          <w:rFonts w:cs="Times New Roman"/>
          <w:sz w:val="24"/>
          <w:szCs w:val="24"/>
        </w:rPr>
        <w:footnoteReference w:id="141"/>
      </w:r>
      <w:r w:rsidRPr="005E286A">
        <w:rPr>
          <w:rFonts w:cs="Times New Roman"/>
          <w:sz w:val="24"/>
          <w:szCs w:val="24"/>
        </w:rPr>
        <w:t xml:space="preserve"> Even more so, the </w:t>
      </w:r>
      <w:proofErr w:type="gramStart"/>
      <w:r w:rsidRPr="005E286A">
        <w:rPr>
          <w:rFonts w:cs="Times New Roman"/>
          <w:sz w:val="24"/>
          <w:szCs w:val="24"/>
        </w:rPr>
        <w:t>Sisters</w:t>
      </w:r>
      <w:proofErr w:type="gramEnd"/>
      <w:r w:rsidRPr="005E286A">
        <w:rPr>
          <w:rFonts w:cs="Times New Roman"/>
          <w:sz w:val="24"/>
          <w:szCs w:val="24"/>
        </w:rPr>
        <w:t xml:space="preserve"> began to gradually wane from the home as the </w:t>
      </w:r>
      <w:proofErr w:type="gramStart"/>
      <w:r w:rsidR="00541A7A">
        <w:rPr>
          <w:rFonts w:cs="Times New Roman"/>
          <w:sz w:val="24"/>
          <w:szCs w:val="24"/>
        </w:rPr>
        <w:t>Archd</w:t>
      </w:r>
      <w:r w:rsidRPr="005E286A">
        <w:rPr>
          <w:rFonts w:cs="Times New Roman"/>
          <w:sz w:val="24"/>
          <w:szCs w:val="24"/>
        </w:rPr>
        <w:t>iocese</w:t>
      </w:r>
      <w:proofErr w:type="gramEnd"/>
      <w:r w:rsidRPr="005E286A">
        <w:rPr>
          <w:rFonts w:cs="Times New Roman"/>
          <w:sz w:val="24"/>
          <w:szCs w:val="24"/>
        </w:rPr>
        <w:t xml:space="preserve"> continued to leverage power in their place. By 1965, none were staffed.</w:t>
      </w:r>
      <w:r w:rsidRPr="005E286A">
        <w:rPr>
          <w:rStyle w:val="FootnoteReference"/>
          <w:rFonts w:cs="Times New Roman"/>
          <w:sz w:val="24"/>
          <w:szCs w:val="24"/>
        </w:rPr>
        <w:footnoteReference w:id="142"/>
      </w:r>
      <w:r w:rsidRPr="005E286A">
        <w:rPr>
          <w:rFonts w:cs="Times New Roman"/>
          <w:sz w:val="24"/>
          <w:szCs w:val="24"/>
        </w:rPr>
        <w:t xml:space="preserve"> </w:t>
      </w:r>
      <w:r w:rsidR="00223442">
        <w:rPr>
          <w:rFonts w:cs="Times New Roman"/>
          <w:sz w:val="24"/>
          <w:szCs w:val="24"/>
        </w:rPr>
        <w:t xml:space="preserve">This reflected national trends, </w:t>
      </w:r>
      <w:r w:rsidR="004F136A">
        <w:rPr>
          <w:rFonts w:cs="Times New Roman"/>
          <w:sz w:val="24"/>
          <w:szCs w:val="24"/>
        </w:rPr>
        <w:t xml:space="preserve">as women’s religious </w:t>
      </w:r>
      <w:r w:rsidR="00277D2B">
        <w:rPr>
          <w:rFonts w:cs="Times New Roman"/>
          <w:sz w:val="24"/>
          <w:szCs w:val="24"/>
        </w:rPr>
        <w:t xml:space="preserve">began drastically declining during the postwar period, </w:t>
      </w:r>
      <w:r w:rsidR="00357828">
        <w:rPr>
          <w:rFonts w:cs="Times New Roman"/>
          <w:sz w:val="24"/>
          <w:szCs w:val="24"/>
        </w:rPr>
        <w:t xml:space="preserve">especially as young women were choosing to marry rather than enter </w:t>
      </w:r>
      <w:r w:rsidR="005224FD">
        <w:rPr>
          <w:rFonts w:cs="Times New Roman"/>
          <w:sz w:val="24"/>
          <w:szCs w:val="24"/>
        </w:rPr>
        <w:t>convents.</w:t>
      </w:r>
      <w:r w:rsidR="005224FD">
        <w:rPr>
          <w:rStyle w:val="FootnoteReference"/>
          <w:rFonts w:cs="Times New Roman"/>
          <w:sz w:val="24"/>
          <w:szCs w:val="24"/>
        </w:rPr>
        <w:footnoteReference w:id="143"/>
      </w:r>
      <w:r w:rsidR="00903173">
        <w:rPr>
          <w:rFonts w:cs="Times New Roman"/>
          <w:sz w:val="24"/>
          <w:szCs w:val="24"/>
        </w:rPr>
        <w:t xml:space="preserve"> </w:t>
      </w:r>
      <w:r w:rsidR="006F7832">
        <w:rPr>
          <w:rFonts w:cs="Times New Roman"/>
          <w:sz w:val="24"/>
          <w:szCs w:val="24"/>
        </w:rPr>
        <w:t>Moreover, s</w:t>
      </w:r>
      <w:r w:rsidRPr="005E286A">
        <w:rPr>
          <w:rFonts w:cs="Times New Roman"/>
          <w:sz w:val="24"/>
          <w:szCs w:val="24"/>
        </w:rPr>
        <w:t xml:space="preserve">ince its establishment, St. Joseph’s Manor required a labor </w:t>
      </w:r>
      <w:r w:rsidRPr="005E286A">
        <w:rPr>
          <w:rFonts w:cs="Times New Roman"/>
          <w:sz w:val="24"/>
          <w:szCs w:val="24"/>
        </w:rPr>
        <w:lastRenderedPageBreak/>
        <w:t xml:space="preserve">force that could fill in the substantial staffing gaps left by the </w:t>
      </w:r>
      <w:proofErr w:type="gramStart"/>
      <w:r w:rsidRPr="005E286A">
        <w:rPr>
          <w:rFonts w:cs="Times New Roman"/>
          <w:sz w:val="24"/>
          <w:szCs w:val="24"/>
        </w:rPr>
        <w:t>Sisters</w:t>
      </w:r>
      <w:proofErr w:type="gramEnd"/>
      <w:r w:rsidRPr="005E286A">
        <w:rPr>
          <w:rFonts w:cs="Times New Roman"/>
          <w:sz w:val="24"/>
          <w:szCs w:val="24"/>
        </w:rPr>
        <w:t>. On top of administration, which was often clerical, the Manor required “around the clock” nurses, nurses’ aides, maids, and laundresses as well as other custodial and care workers.</w:t>
      </w:r>
      <w:r w:rsidRPr="005E286A">
        <w:rPr>
          <w:rStyle w:val="FootnoteReference"/>
          <w:rFonts w:cs="Times New Roman"/>
          <w:sz w:val="24"/>
          <w:szCs w:val="24"/>
        </w:rPr>
        <w:footnoteReference w:id="144"/>
      </w:r>
      <w:r w:rsidRPr="005E286A">
        <w:rPr>
          <w:rFonts w:cs="Times New Roman"/>
          <w:sz w:val="24"/>
          <w:szCs w:val="24"/>
        </w:rPr>
        <w:t xml:space="preserve"> With this demand for low-wage labor, the </w:t>
      </w:r>
      <w:proofErr w:type="gramStart"/>
      <w:r w:rsidR="00541A7A">
        <w:rPr>
          <w:rFonts w:cs="Times New Roman"/>
          <w:sz w:val="24"/>
          <w:szCs w:val="24"/>
        </w:rPr>
        <w:t>Archd</w:t>
      </w:r>
      <w:r w:rsidRPr="005E286A">
        <w:rPr>
          <w:rFonts w:cs="Times New Roman"/>
          <w:sz w:val="24"/>
          <w:szCs w:val="24"/>
        </w:rPr>
        <w:t>iocese</w:t>
      </w:r>
      <w:proofErr w:type="gramEnd"/>
      <w:r w:rsidRPr="005E286A">
        <w:rPr>
          <w:rFonts w:cs="Times New Roman"/>
          <w:sz w:val="24"/>
          <w:szCs w:val="24"/>
        </w:rPr>
        <w:t xml:space="preserve"> looked at the Manor’s immediate environs for employment. St. Joseph’s Manor</w:t>
      </w:r>
      <w:r w:rsidR="00871A6A">
        <w:rPr>
          <w:rFonts w:cs="Times New Roman"/>
          <w:sz w:val="24"/>
          <w:szCs w:val="24"/>
        </w:rPr>
        <w:t xml:space="preserve"> lay</w:t>
      </w:r>
      <w:r w:rsidRPr="005E286A">
        <w:rPr>
          <w:rFonts w:cs="Times New Roman"/>
          <w:sz w:val="24"/>
          <w:szCs w:val="24"/>
        </w:rPr>
        <w:t xml:space="preserve"> within the city’s African American neighborhoods, being only three-quarters of a mile north from 9</w:t>
      </w:r>
      <w:r w:rsidRPr="005E286A">
        <w:rPr>
          <w:rFonts w:cs="Times New Roman"/>
          <w:sz w:val="24"/>
          <w:szCs w:val="24"/>
          <w:vertAlign w:val="superscript"/>
        </w:rPr>
        <w:t>th</w:t>
      </w:r>
      <w:r w:rsidRPr="005E286A">
        <w:rPr>
          <w:rFonts w:cs="Times New Roman"/>
          <w:sz w:val="24"/>
          <w:szCs w:val="24"/>
        </w:rPr>
        <w:t xml:space="preserve"> Avenue, colloquially known as “Methodist Town.”</w:t>
      </w:r>
      <w:r w:rsidR="0006387C" w:rsidRPr="005E286A">
        <w:rPr>
          <w:rStyle w:val="FootnoteReference"/>
          <w:rFonts w:cs="Times New Roman"/>
          <w:sz w:val="24"/>
          <w:szCs w:val="24"/>
        </w:rPr>
        <w:footnoteReference w:id="145"/>
      </w:r>
      <w:r w:rsidRPr="005E286A">
        <w:rPr>
          <w:rFonts w:cs="Times New Roman"/>
          <w:sz w:val="24"/>
          <w:szCs w:val="24"/>
        </w:rPr>
        <w:t xml:space="preserve"> Since its inception, the </w:t>
      </w:r>
      <w:proofErr w:type="gramStart"/>
      <w:r w:rsidRPr="005E286A">
        <w:rPr>
          <w:rFonts w:cs="Times New Roman"/>
          <w:sz w:val="24"/>
          <w:szCs w:val="24"/>
        </w:rPr>
        <w:t>Archdiocese</w:t>
      </w:r>
      <w:proofErr w:type="gramEnd"/>
      <w:r w:rsidRPr="005E286A">
        <w:rPr>
          <w:rFonts w:cs="Times New Roman"/>
          <w:sz w:val="24"/>
          <w:szCs w:val="24"/>
        </w:rPr>
        <w:t xml:space="preserve"> began hiring </w:t>
      </w:r>
      <w:r w:rsidR="00052ED4">
        <w:rPr>
          <w:rFonts w:cs="Times New Roman"/>
          <w:sz w:val="24"/>
          <w:szCs w:val="24"/>
        </w:rPr>
        <w:t>B</w:t>
      </w:r>
      <w:r w:rsidRPr="005E286A">
        <w:rPr>
          <w:rFonts w:cs="Times New Roman"/>
          <w:sz w:val="24"/>
          <w:szCs w:val="24"/>
        </w:rPr>
        <w:t xml:space="preserve">lack women to staff the lower ranks of the home’s labor hierarchy. In one photo in 1965, advertising the Manor in </w:t>
      </w:r>
      <w:r w:rsidRPr="005E286A">
        <w:rPr>
          <w:rFonts w:cs="Times New Roman"/>
          <w:i/>
          <w:iCs/>
          <w:sz w:val="24"/>
          <w:szCs w:val="24"/>
        </w:rPr>
        <w:t>Florida Catholic</w:t>
      </w:r>
      <w:r w:rsidRPr="005E286A">
        <w:rPr>
          <w:rFonts w:cs="Times New Roman"/>
          <w:sz w:val="24"/>
          <w:szCs w:val="24"/>
        </w:rPr>
        <w:t xml:space="preserve">, the staff and several seniors were lined up in three rows in front of the establishment. The front row, sat three elderly </w:t>
      </w:r>
      <w:r w:rsidR="000248F7">
        <w:rPr>
          <w:rFonts w:cs="Times New Roman"/>
          <w:sz w:val="24"/>
          <w:szCs w:val="24"/>
        </w:rPr>
        <w:t xml:space="preserve">white </w:t>
      </w:r>
      <w:r w:rsidRPr="005E286A">
        <w:rPr>
          <w:rFonts w:cs="Times New Roman"/>
          <w:sz w:val="24"/>
          <w:szCs w:val="24"/>
        </w:rPr>
        <w:t xml:space="preserve">women in chairs; the second row had the administrator, assistant administrator and a nurse, all white; behind them were ten </w:t>
      </w:r>
      <w:r w:rsidR="00BC2DA5">
        <w:rPr>
          <w:rFonts w:cs="Times New Roman"/>
          <w:sz w:val="24"/>
          <w:szCs w:val="24"/>
        </w:rPr>
        <w:t>B</w:t>
      </w:r>
      <w:r w:rsidRPr="005E286A">
        <w:rPr>
          <w:rFonts w:cs="Times New Roman"/>
          <w:sz w:val="24"/>
          <w:szCs w:val="24"/>
        </w:rPr>
        <w:t>lack women, who did not have titles, signifying their low rank in the hierarchy.</w:t>
      </w:r>
      <w:r w:rsidRPr="005E286A">
        <w:rPr>
          <w:rStyle w:val="FootnoteReference"/>
          <w:rFonts w:cs="Times New Roman"/>
          <w:sz w:val="24"/>
          <w:szCs w:val="24"/>
        </w:rPr>
        <w:footnoteReference w:id="146"/>
      </w:r>
      <w:r w:rsidRPr="005E286A">
        <w:rPr>
          <w:rFonts w:cs="Times New Roman"/>
          <w:sz w:val="24"/>
          <w:szCs w:val="24"/>
        </w:rPr>
        <w:t xml:space="preserve"> </w:t>
      </w:r>
    </w:p>
    <w:p w14:paraId="15CE4CB3" w14:textId="4A0B37B7" w:rsidR="00EA3EA8" w:rsidRDefault="002E6B66" w:rsidP="00F7337B">
      <w:pPr>
        <w:spacing w:after="0" w:line="480" w:lineRule="auto"/>
        <w:rPr>
          <w:rFonts w:cs="Times New Roman"/>
          <w:sz w:val="24"/>
          <w:szCs w:val="24"/>
        </w:rPr>
      </w:pPr>
      <w:r w:rsidRPr="005E286A">
        <w:rPr>
          <w:rFonts w:cs="Times New Roman"/>
          <w:sz w:val="24"/>
          <w:szCs w:val="24"/>
        </w:rPr>
        <w:tab/>
        <w:t xml:space="preserve">This photo reflected a pivotal paradox within the </w:t>
      </w:r>
      <w:r w:rsidR="00B37019" w:rsidRPr="005E286A">
        <w:rPr>
          <w:rFonts w:cs="Times New Roman"/>
          <w:sz w:val="24"/>
          <w:szCs w:val="24"/>
        </w:rPr>
        <w:t>Catholic Church’s</w:t>
      </w:r>
      <w:r w:rsidRPr="005E286A">
        <w:rPr>
          <w:rFonts w:cs="Times New Roman"/>
          <w:sz w:val="24"/>
          <w:szCs w:val="24"/>
        </w:rPr>
        <w:t xml:space="preserve"> relationship with </w:t>
      </w:r>
      <w:r w:rsidR="00BB4D69" w:rsidRPr="005E286A">
        <w:rPr>
          <w:rFonts w:cs="Times New Roman"/>
          <w:sz w:val="24"/>
          <w:szCs w:val="24"/>
        </w:rPr>
        <w:t>the city’s</w:t>
      </w:r>
      <w:r w:rsidR="00B37019" w:rsidRPr="005E286A">
        <w:rPr>
          <w:rFonts w:cs="Times New Roman"/>
          <w:sz w:val="24"/>
          <w:szCs w:val="24"/>
        </w:rPr>
        <w:t xml:space="preserve"> </w:t>
      </w:r>
      <w:r w:rsidR="00244DFF">
        <w:rPr>
          <w:rFonts w:cs="Times New Roman"/>
          <w:sz w:val="24"/>
          <w:szCs w:val="24"/>
        </w:rPr>
        <w:t>B</w:t>
      </w:r>
      <w:r w:rsidRPr="005E286A">
        <w:rPr>
          <w:rFonts w:cs="Times New Roman"/>
          <w:sz w:val="24"/>
          <w:szCs w:val="24"/>
        </w:rPr>
        <w:t>lack population. Postwar St. Petersburg’s dominant service economy required a plethora of low-skill, low-wage jobs to support the high demand of elder care.</w:t>
      </w:r>
      <w:r w:rsidRPr="005E286A">
        <w:rPr>
          <w:rStyle w:val="FootnoteReference"/>
          <w:rFonts w:cs="Times New Roman"/>
          <w:sz w:val="24"/>
          <w:szCs w:val="24"/>
        </w:rPr>
        <w:footnoteReference w:id="147"/>
      </w:r>
      <w:r w:rsidRPr="005E286A">
        <w:rPr>
          <w:rFonts w:cs="Times New Roman"/>
          <w:sz w:val="24"/>
          <w:szCs w:val="24"/>
        </w:rPr>
        <w:t xml:space="preserve"> These jobs, socially undesirable for many St. </w:t>
      </w:r>
      <w:proofErr w:type="spellStart"/>
      <w:r w:rsidRPr="005E286A">
        <w:rPr>
          <w:rFonts w:cs="Times New Roman"/>
          <w:sz w:val="24"/>
          <w:szCs w:val="24"/>
        </w:rPr>
        <w:t>Peter</w:t>
      </w:r>
      <w:r w:rsidR="008B5A2F" w:rsidRPr="005E286A">
        <w:rPr>
          <w:rFonts w:cs="Times New Roman"/>
          <w:sz w:val="24"/>
          <w:szCs w:val="24"/>
        </w:rPr>
        <w:t>s</w:t>
      </w:r>
      <w:r w:rsidRPr="005E286A">
        <w:rPr>
          <w:rFonts w:cs="Times New Roman"/>
          <w:sz w:val="24"/>
          <w:szCs w:val="24"/>
        </w:rPr>
        <w:t>burgians</w:t>
      </w:r>
      <w:proofErr w:type="spellEnd"/>
      <w:r w:rsidRPr="005E286A">
        <w:rPr>
          <w:rFonts w:cs="Times New Roman"/>
          <w:sz w:val="24"/>
          <w:szCs w:val="24"/>
        </w:rPr>
        <w:t xml:space="preserve">, often fell to those at the lowest level of the city’s social hierarchy: </w:t>
      </w:r>
      <w:r w:rsidR="00BC2DA5">
        <w:rPr>
          <w:rFonts w:cs="Times New Roman"/>
          <w:sz w:val="24"/>
          <w:szCs w:val="24"/>
        </w:rPr>
        <w:t>B</w:t>
      </w:r>
      <w:r w:rsidRPr="005E286A">
        <w:rPr>
          <w:rFonts w:cs="Times New Roman"/>
          <w:sz w:val="24"/>
          <w:szCs w:val="24"/>
        </w:rPr>
        <w:t>lack women.</w:t>
      </w:r>
      <w:r w:rsidRPr="005E286A">
        <w:rPr>
          <w:rStyle w:val="FootnoteReference"/>
          <w:rFonts w:cs="Times New Roman"/>
          <w:sz w:val="24"/>
          <w:szCs w:val="24"/>
        </w:rPr>
        <w:footnoteReference w:id="148"/>
      </w:r>
      <w:r w:rsidRPr="005E286A">
        <w:rPr>
          <w:rFonts w:cs="Times New Roman"/>
          <w:sz w:val="24"/>
          <w:szCs w:val="24"/>
        </w:rPr>
        <w:t xml:space="preserve"> For them, due to the economic pressures of precarity both </w:t>
      </w:r>
      <w:r w:rsidR="00BC2DA5">
        <w:rPr>
          <w:rFonts w:cs="Times New Roman"/>
          <w:sz w:val="24"/>
          <w:szCs w:val="24"/>
        </w:rPr>
        <w:t>Bl</w:t>
      </w:r>
      <w:r w:rsidRPr="005E286A">
        <w:rPr>
          <w:rFonts w:cs="Times New Roman"/>
          <w:sz w:val="24"/>
          <w:szCs w:val="24"/>
        </w:rPr>
        <w:t xml:space="preserve">ack men and women were fiscally required to enter the labor market as service workers. These constricting forces brought them to staff low status, yet crucial positions in the city’s many care facilities, serving white elderly. These forms of labor, </w:t>
      </w:r>
      <w:r w:rsidR="00021A85">
        <w:rPr>
          <w:rFonts w:cs="Times New Roman"/>
          <w:sz w:val="24"/>
          <w:szCs w:val="24"/>
        </w:rPr>
        <w:t>B</w:t>
      </w:r>
      <w:r w:rsidRPr="005E286A">
        <w:rPr>
          <w:rFonts w:cs="Times New Roman"/>
          <w:sz w:val="24"/>
          <w:szCs w:val="24"/>
        </w:rPr>
        <w:t xml:space="preserve">lack women providing services to white </w:t>
      </w:r>
      <w:r w:rsidRPr="005E286A">
        <w:rPr>
          <w:rFonts w:cs="Times New Roman"/>
          <w:sz w:val="24"/>
          <w:szCs w:val="24"/>
        </w:rPr>
        <w:lastRenderedPageBreak/>
        <w:t>property and white bodies, represents a critical legacy and an enduring dependency upon racialized servitude that has maintained the structural integrity of Floridian society.</w:t>
      </w:r>
      <w:r w:rsidRPr="005E286A">
        <w:rPr>
          <w:rStyle w:val="FootnoteReference"/>
          <w:rFonts w:cs="Times New Roman"/>
          <w:sz w:val="24"/>
          <w:szCs w:val="24"/>
        </w:rPr>
        <w:footnoteReference w:id="149"/>
      </w:r>
      <w:r w:rsidRPr="005E286A">
        <w:rPr>
          <w:rFonts w:cs="Times New Roman"/>
          <w:sz w:val="24"/>
          <w:szCs w:val="24"/>
        </w:rPr>
        <w:t xml:space="preserve"> As historian N. D. B. Connolly argued, racial capitalism in Florida became a bedrock that “generated wealth.”</w:t>
      </w:r>
      <w:r w:rsidRPr="005E286A">
        <w:rPr>
          <w:rStyle w:val="FootnoteReference"/>
          <w:rFonts w:cs="Times New Roman"/>
          <w:sz w:val="24"/>
          <w:szCs w:val="24"/>
        </w:rPr>
        <w:footnoteReference w:id="150"/>
      </w:r>
      <w:r w:rsidRPr="005E286A">
        <w:rPr>
          <w:rFonts w:cs="Times New Roman"/>
          <w:sz w:val="24"/>
          <w:szCs w:val="24"/>
        </w:rPr>
        <w:t xml:space="preserve"> In St. Petersburg, </w:t>
      </w:r>
      <w:r w:rsidR="00021A85">
        <w:rPr>
          <w:rFonts w:cs="Times New Roman"/>
          <w:sz w:val="24"/>
          <w:szCs w:val="24"/>
        </w:rPr>
        <w:t>one</w:t>
      </w:r>
      <w:r w:rsidRPr="005E286A">
        <w:rPr>
          <w:rFonts w:cs="Times New Roman"/>
          <w:sz w:val="24"/>
          <w:szCs w:val="24"/>
        </w:rPr>
        <w:t xml:space="preserve"> in </w:t>
      </w:r>
      <w:r w:rsidR="00021A85">
        <w:rPr>
          <w:rFonts w:cs="Times New Roman"/>
          <w:sz w:val="24"/>
          <w:szCs w:val="24"/>
        </w:rPr>
        <w:t>twenty-five</w:t>
      </w:r>
      <w:r w:rsidRPr="005E286A">
        <w:rPr>
          <w:rFonts w:cs="Times New Roman"/>
          <w:sz w:val="24"/>
          <w:szCs w:val="24"/>
        </w:rPr>
        <w:t xml:space="preserve"> </w:t>
      </w:r>
      <w:r w:rsidR="00BC2DA5">
        <w:rPr>
          <w:rFonts w:cs="Times New Roman"/>
          <w:sz w:val="24"/>
          <w:szCs w:val="24"/>
        </w:rPr>
        <w:t>B</w:t>
      </w:r>
      <w:r w:rsidRPr="005E286A">
        <w:rPr>
          <w:rFonts w:cs="Times New Roman"/>
          <w:sz w:val="24"/>
          <w:szCs w:val="24"/>
        </w:rPr>
        <w:t>lacks were senior citizens, meaning much of their labor did not received reciprocal benefits.</w:t>
      </w:r>
      <w:r w:rsidRPr="005E286A">
        <w:rPr>
          <w:rStyle w:val="FootnoteReference"/>
          <w:rFonts w:cs="Times New Roman"/>
          <w:sz w:val="24"/>
          <w:szCs w:val="24"/>
        </w:rPr>
        <w:footnoteReference w:id="151"/>
      </w:r>
      <w:r w:rsidRPr="005E286A">
        <w:rPr>
          <w:rFonts w:cs="Times New Roman"/>
          <w:sz w:val="24"/>
          <w:szCs w:val="24"/>
        </w:rPr>
        <w:t xml:space="preserve"> As this form of labor became the bedrock of capitalist structures in St. Petersburg’s service economy, the Catholic Church benefitted from the low wage work of </w:t>
      </w:r>
      <w:r w:rsidR="00541A7A">
        <w:rPr>
          <w:rFonts w:cs="Times New Roman"/>
          <w:sz w:val="24"/>
          <w:szCs w:val="24"/>
        </w:rPr>
        <w:t>Bl</w:t>
      </w:r>
      <w:r w:rsidRPr="005E286A">
        <w:rPr>
          <w:rFonts w:cs="Times New Roman"/>
          <w:sz w:val="24"/>
          <w:szCs w:val="24"/>
        </w:rPr>
        <w:t xml:space="preserve">ack women in the upkeep of St. Joseph’s Manor. </w:t>
      </w:r>
    </w:p>
    <w:p w14:paraId="26613802" w14:textId="5822C2B2" w:rsidR="00EA3EA8" w:rsidRPr="005E286A" w:rsidRDefault="00EA3EA8" w:rsidP="00EA3EA8">
      <w:pPr>
        <w:spacing w:after="0" w:line="480" w:lineRule="auto"/>
        <w:ind w:firstLine="720"/>
        <w:rPr>
          <w:rFonts w:cs="Times New Roman"/>
          <w:sz w:val="24"/>
          <w:szCs w:val="24"/>
        </w:rPr>
      </w:pPr>
      <w:r w:rsidRPr="005E286A">
        <w:rPr>
          <w:rFonts w:cs="Times New Roman"/>
          <w:sz w:val="24"/>
          <w:szCs w:val="24"/>
        </w:rPr>
        <w:t>However, the Floridian Catholic church was only halfway reciprocal at best</w:t>
      </w:r>
      <w:r w:rsidR="00085578">
        <w:rPr>
          <w:rFonts w:cs="Times New Roman"/>
          <w:sz w:val="24"/>
          <w:szCs w:val="24"/>
        </w:rPr>
        <w:t xml:space="preserve">, showing only a fraction of enthusiasm </w:t>
      </w:r>
      <w:r w:rsidR="003B7996">
        <w:rPr>
          <w:rFonts w:cs="Times New Roman"/>
          <w:sz w:val="24"/>
          <w:szCs w:val="24"/>
        </w:rPr>
        <w:t>towards them in comparison the project of St. Joseph’s</w:t>
      </w:r>
      <w:r w:rsidRPr="005E286A">
        <w:rPr>
          <w:rFonts w:cs="Times New Roman"/>
          <w:sz w:val="24"/>
          <w:szCs w:val="24"/>
        </w:rPr>
        <w:t>. In 1943, Hurley demanded Fr. James Enright purchase land in the city’s Black neighborhood for the establishment of a mission parish and school.</w:t>
      </w:r>
      <w:r w:rsidRPr="005E286A">
        <w:rPr>
          <w:rStyle w:val="FootnoteReference"/>
          <w:rFonts w:cs="Times New Roman"/>
          <w:sz w:val="24"/>
          <w:szCs w:val="24"/>
        </w:rPr>
        <w:footnoteReference w:id="152"/>
      </w:r>
      <w:r w:rsidRPr="005E286A">
        <w:rPr>
          <w:rFonts w:cs="Times New Roman"/>
          <w:sz w:val="24"/>
          <w:szCs w:val="24"/>
        </w:rPr>
        <w:t xml:space="preserve"> Immaculate Conception Catholic Church opened on 16</w:t>
      </w:r>
      <w:proofErr w:type="gramStart"/>
      <w:r w:rsidRPr="005E286A">
        <w:rPr>
          <w:rFonts w:cs="Times New Roman"/>
          <w:sz w:val="24"/>
          <w:szCs w:val="24"/>
          <w:vertAlign w:val="superscript"/>
        </w:rPr>
        <w:t xml:space="preserve">th  </w:t>
      </w:r>
      <w:r w:rsidRPr="005E286A">
        <w:rPr>
          <w:rFonts w:cs="Times New Roman"/>
          <w:sz w:val="24"/>
          <w:szCs w:val="24"/>
        </w:rPr>
        <w:t>Street</w:t>
      </w:r>
      <w:proofErr w:type="gramEnd"/>
      <w:r w:rsidRPr="005E286A">
        <w:rPr>
          <w:rFonts w:cs="Times New Roman"/>
          <w:sz w:val="24"/>
          <w:szCs w:val="24"/>
        </w:rPr>
        <w:t xml:space="preserve"> and Eighth Avenue South in late 1945, just under two miles from St. Joseph’s Manor. Hurley grew fond of the project, saying in 1948 that the parish “is a source of great happiness to me.”</w:t>
      </w:r>
      <w:r w:rsidRPr="005E286A">
        <w:rPr>
          <w:rStyle w:val="FootnoteReference"/>
          <w:rFonts w:cs="Times New Roman"/>
          <w:sz w:val="24"/>
          <w:szCs w:val="24"/>
        </w:rPr>
        <w:footnoteReference w:id="153"/>
      </w:r>
      <w:r w:rsidRPr="005E286A">
        <w:rPr>
          <w:rFonts w:cs="Times New Roman"/>
          <w:sz w:val="24"/>
          <w:szCs w:val="24"/>
        </w:rPr>
        <w:t xml:space="preserve"> </w:t>
      </w:r>
      <w:r>
        <w:rPr>
          <w:rFonts w:cs="Times New Roman"/>
          <w:sz w:val="24"/>
          <w:szCs w:val="24"/>
        </w:rPr>
        <w:t>The parish was by far the poorest in the city, and therefore, contributed the least to Diocesan drives. Moreover, two</w:t>
      </w:r>
      <w:r w:rsidRPr="005E286A">
        <w:rPr>
          <w:rFonts w:cs="Times New Roman"/>
          <w:sz w:val="24"/>
          <w:szCs w:val="24"/>
        </w:rPr>
        <w:t xml:space="preserve"> issues began arising in regard to education, one was in regard to labor and the other integration. They were both interconnected, since the diocese was sourcing the labor of the Alleghany Franciscans from St. Anthony’s Hospital to act as </w:t>
      </w:r>
      <w:r w:rsidRPr="005E286A">
        <w:rPr>
          <w:rFonts w:cs="Times New Roman"/>
          <w:sz w:val="24"/>
          <w:szCs w:val="24"/>
        </w:rPr>
        <w:lastRenderedPageBreak/>
        <w:t xml:space="preserve">schoolteachers. The </w:t>
      </w:r>
      <w:r w:rsidR="005B0ED4">
        <w:rPr>
          <w:rFonts w:cs="Times New Roman"/>
          <w:sz w:val="24"/>
          <w:szCs w:val="24"/>
        </w:rPr>
        <w:t>arch</w:t>
      </w:r>
      <w:r w:rsidRPr="005E286A">
        <w:rPr>
          <w:rFonts w:cs="Times New Roman"/>
          <w:sz w:val="24"/>
          <w:szCs w:val="24"/>
        </w:rPr>
        <w:t xml:space="preserve">diocese, even with its large </w:t>
      </w:r>
      <w:proofErr w:type="gramStart"/>
      <w:r w:rsidRPr="005E286A">
        <w:rPr>
          <w:rFonts w:cs="Times New Roman"/>
          <w:sz w:val="24"/>
          <w:szCs w:val="24"/>
        </w:rPr>
        <w:t>burse</w:t>
      </w:r>
      <w:proofErr w:type="gramEnd"/>
      <w:r w:rsidRPr="005E286A">
        <w:rPr>
          <w:rFonts w:cs="Times New Roman"/>
          <w:sz w:val="24"/>
          <w:szCs w:val="24"/>
        </w:rPr>
        <w:t xml:space="preserve">, was still hesitant to pour money into the project, and only moved when Sisters threatened to leave. The Sisters found it “intolerable” that there was no convent for them to stay at, having to commute </w:t>
      </w:r>
      <w:r w:rsidR="00DC4BDD">
        <w:rPr>
          <w:rFonts w:cs="Times New Roman"/>
          <w:sz w:val="24"/>
          <w:szCs w:val="24"/>
        </w:rPr>
        <w:t>two</w:t>
      </w:r>
      <w:r w:rsidRPr="005E286A">
        <w:rPr>
          <w:rFonts w:cs="Times New Roman"/>
          <w:sz w:val="24"/>
          <w:szCs w:val="24"/>
        </w:rPr>
        <w:t xml:space="preserve"> miles to educate the city’s Black Catholics.</w:t>
      </w:r>
      <w:r w:rsidRPr="005E286A">
        <w:rPr>
          <w:rStyle w:val="FootnoteReference"/>
          <w:rFonts w:cs="Times New Roman"/>
          <w:sz w:val="24"/>
          <w:szCs w:val="24"/>
        </w:rPr>
        <w:footnoteReference w:id="154"/>
      </w:r>
      <w:r w:rsidRPr="005E286A">
        <w:rPr>
          <w:rFonts w:cs="Times New Roman"/>
          <w:sz w:val="24"/>
          <w:szCs w:val="24"/>
        </w:rPr>
        <w:t xml:space="preserve"> In December 1962, the Mother General of the Alleghany Franciscans wrote to Hurley that they would pull out of the project entirely unless a permanent convent was established.</w:t>
      </w:r>
      <w:r w:rsidRPr="005E286A">
        <w:rPr>
          <w:rStyle w:val="FootnoteReference"/>
          <w:rFonts w:cs="Times New Roman"/>
          <w:sz w:val="24"/>
          <w:szCs w:val="24"/>
        </w:rPr>
        <w:footnoteReference w:id="155"/>
      </w:r>
      <w:r w:rsidRPr="005E286A">
        <w:rPr>
          <w:rFonts w:cs="Times New Roman"/>
          <w:sz w:val="24"/>
          <w:szCs w:val="24"/>
        </w:rPr>
        <w:t xml:space="preserve"> The </w:t>
      </w:r>
      <w:r w:rsidR="005B0ED4">
        <w:rPr>
          <w:rFonts w:cs="Times New Roman"/>
          <w:sz w:val="24"/>
          <w:szCs w:val="24"/>
        </w:rPr>
        <w:t>archd</w:t>
      </w:r>
      <w:r w:rsidRPr="005E286A">
        <w:rPr>
          <w:rFonts w:cs="Times New Roman"/>
          <w:sz w:val="24"/>
          <w:szCs w:val="24"/>
        </w:rPr>
        <w:t xml:space="preserve">iocese begrudgingly gave in, for four years, when in 1967, they closed the convent. At that point the </w:t>
      </w:r>
      <w:proofErr w:type="gramStart"/>
      <w:r w:rsidRPr="005E286A">
        <w:rPr>
          <w:rFonts w:cs="Times New Roman"/>
          <w:sz w:val="24"/>
          <w:szCs w:val="24"/>
        </w:rPr>
        <w:t>Sisters</w:t>
      </w:r>
      <w:proofErr w:type="gramEnd"/>
      <w:r w:rsidRPr="005E286A">
        <w:rPr>
          <w:rFonts w:cs="Times New Roman"/>
          <w:sz w:val="24"/>
          <w:szCs w:val="24"/>
        </w:rPr>
        <w:t xml:space="preserve"> folded; the Mother General, writing to Hurley withdrew one of the two Sisters from the school citing the </w:t>
      </w:r>
      <w:r>
        <w:rPr>
          <w:rFonts w:cs="Times New Roman"/>
          <w:sz w:val="24"/>
          <w:szCs w:val="24"/>
        </w:rPr>
        <w:t>Bishop Barry</w:t>
      </w:r>
      <w:r w:rsidRPr="005E286A">
        <w:rPr>
          <w:rFonts w:cs="Times New Roman"/>
          <w:sz w:val="24"/>
          <w:szCs w:val="24"/>
        </w:rPr>
        <w:t xml:space="preserve"> High School on the city’s westside, near St. Jude’s (soon to be Cathedral). She feared that the presence of the school at Immaculate Conception would encourage segregation. “By continuing this school,” she said, “we offer no help toward integration.”</w:t>
      </w:r>
      <w:r w:rsidRPr="005E286A">
        <w:rPr>
          <w:rStyle w:val="FootnoteReference"/>
          <w:rFonts w:cs="Times New Roman"/>
          <w:sz w:val="24"/>
          <w:szCs w:val="24"/>
        </w:rPr>
        <w:footnoteReference w:id="156"/>
      </w:r>
      <w:r w:rsidRPr="005E286A">
        <w:rPr>
          <w:rFonts w:cs="Times New Roman"/>
          <w:sz w:val="24"/>
          <w:szCs w:val="24"/>
        </w:rPr>
        <w:t xml:space="preserve"> </w:t>
      </w:r>
    </w:p>
    <w:p w14:paraId="7AAE7B6A" w14:textId="63D9AA62" w:rsidR="00EA3EA8" w:rsidRPr="005E286A" w:rsidRDefault="00EA3EA8" w:rsidP="00EA3EA8">
      <w:pPr>
        <w:spacing w:after="0" w:line="480" w:lineRule="auto"/>
        <w:rPr>
          <w:rFonts w:cs="Times New Roman"/>
          <w:sz w:val="24"/>
          <w:szCs w:val="24"/>
        </w:rPr>
      </w:pPr>
      <w:r w:rsidRPr="005E286A">
        <w:rPr>
          <w:rFonts w:cs="Times New Roman"/>
          <w:sz w:val="24"/>
          <w:szCs w:val="24"/>
        </w:rPr>
        <w:tab/>
        <w:t xml:space="preserve">This sentiment was diocesan. </w:t>
      </w:r>
      <w:r>
        <w:rPr>
          <w:rFonts w:cs="Times New Roman"/>
          <w:sz w:val="24"/>
          <w:szCs w:val="24"/>
        </w:rPr>
        <w:t>In the 1960s, “</w:t>
      </w:r>
      <w:r w:rsidRPr="00254465">
        <w:rPr>
          <w:rFonts w:cs="Times New Roman"/>
          <w:sz w:val="24"/>
          <w:szCs w:val="24"/>
        </w:rPr>
        <w:t xml:space="preserve">organized actions emanating from the </w:t>
      </w:r>
      <w:r w:rsidR="00AB4474">
        <w:rPr>
          <w:rFonts w:cs="Times New Roman"/>
          <w:sz w:val="24"/>
          <w:szCs w:val="24"/>
        </w:rPr>
        <w:t>Bl</w:t>
      </w:r>
      <w:r w:rsidRPr="00254465">
        <w:rPr>
          <w:rFonts w:cs="Times New Roman"/>
          <w:sz w:val="24"/>
          <w:szCs w:val="24"/>
        </w:rPr>
        <w:t>ack community to rectify injustices and advance the state of the community</w:t>
      </w:r>
      <w:r>
        <w:rPr>
          <w:rFonts w:cs="Times New Roman"/>
          <w:sz w:val="24"/>
          <w:szCs w:val="24"/>
        </w:rPr>
        <w:t>” rippled across Florida.</w:t>
      </w:r>
      <w:r>
        <w:rPr>
          <w:rStyle w:val="FootnoteReference"/>
          <w:rFonts w:cs="Times New Roman"/>
          <w:sz w:val="24"/>
          <w:szCs w:val="24"/>
        </w:rPr>
        <w:footnoteReference w:id="157"/>
      </w:r>
      <w:r>
        <w:rPr>
          <w:rFonts w:cs="Times New Roman"/>
          <w:sz w:val="24"/>
          <w:szCs w:val="24"/>
        </w:rPr>
        <w:t xml:space="preserve"> </w:t>
      </w:r>
      <w:r w:rsidRPr="005E286A">
        <w:rPr>
          <w:rFonts w:cs="Times New Roman"/>
          <w:sz w:val="24"/>
          <w:szCs w:val="24"/>
        </w:rPr>
        <w:t xml:space="preserve">Hurley, who initially saw the project as particularly benevolent, was getting annoyed by Black </w:t>
      </w:r>
      <w:r>
        <w:rPr>
          <w:rFonts w:cs="Times New Roman"/>
          <w:sz w:val="24"/>
          <w:szCs w:val="24"/>
        </w:rPr>
        <w:t>campaigns for equality</w:t>
      </w:r>
      <w:r w:rsidRPr="005E286A">
        <w:rPr>
          <w:rFonts w:cs="Times New Roman"/>
          <w:sz w:val="24"/>
          <w:szCs w:val="24"/>
        </w:rPr>
        <w:t xml:space="preserve">. When Martin Luther King Jr. ventured into St. Augustine during his Southern campaign </w:t>
      </w:r>
      <w:r>
        <w:rPr>
          <w:rFonts w:cs="Times New Roman"/>
          <w:sz w:val="24"/>
          <w:szCs w:val="24"/>
        </w:rPr>
        <w:t>in 1964</w:t>
      </w:r>
      <w:r w:rsidRPr="005E286A">
        <w:rPr>
          <w:rFonts w:cs="Times New Roman"/>
          <w:sz w:val="24"/>
          <w:szCs w:val="24"/>
        </w:rPr>
        <w:t xml:space="preserve">, he wrote to Hurley for support. The archbishop was skeptical of the movement; </w:t>
      </w:r>
      <w:r w:rsidR="006069DD">
        <w:rPr>
          <w:rFonts w:cs="Times New Roman"/>
          <w:sz w:val="24"/>
          <w:szCs w:val="24"/>
        </w:rPr>
        <w:t>believing</w:t>
      </w:r>
      <w:r w:rsidRPr="005E286A">
        <w:rPr>
          <w:rFonts w:cs="Times New Roman"/>
          <w:sz w:val="24"/>
          <w:szCs w:val="24"/>
        </w:rPr>
        <w:t xml:space="preserve"> that </w:t>
      </w:r>
      <w:r w:rsidR="006069DD">
        <w:rPr>
          <w:rFonts w:cs="Times New Roman"/>
          <w:sz w:val="24"/>
          <w:szCs w:val="24"/>
        </w:rPr>
        <w:t>c</w:t>
      </w:r>
      <w:r w:rsidRPr="005E286A">
        <w:rPr>
          <w:rFonts w:cs="Times New Roman"/>
          <w:sz w:val="24"/>
          <w:szCs w:val="24"/>
        </w:rPr>
        <w:t>ommunists had infiltrated the “Negroes in the South” in their quest for civil rights.</w:t>
      </w:r>
      <w:r w:rsidRPr="005E286A">
        <w:rPr>
          <w:rStyle w:val="FootnoteReference"/>
          <w:rFonts w:cs="Times New Roman"/>
          <w:sz w:val="24"/>
          <w:szCs w:val="24"/>
        </w:rPr>
        <w:footnoteReference w:id="158"/>
      </w:r>
      <w:r w:rsidRPr="005E286A">
        <w:rPr>
          <w:rFonts w:cs="Times New Roman"/>
          <w:sz w:val="24"/>
          <w:szCs w:val="24"/>
        </w:rPr>
        <w:t xml:space="preserve"> When King was arrested he wrote to Hurley asking for his assistance. Hurley, initially ignoring the message for several days</w:t>
      </w:r>
      <w:r>
        <w:rPr>
          <w:rFonts w:cs="Times New Roman"/>
          <w:sz w:val="24"/>
          <w:szCs w:val="24"/>
        </w:rPr>
        <w:t xml:space="preserve">, </w:t>
      </w:r>
      <w:r w:rsidRPr="005E286A">
        <w:rPr>
          <w:rFonts w:cs="Times New Roman"/>
          <w:sz w:val="24"/>
          <w:szCs w:val="24"/>
        </w:rPr>
        <w:t>wr</w:t>
      </w:r>
      <w:r>
        <w:rPr>
          <w:rFonts w:cs="Times New Roman"/>
          <w:sz w:val="24"/>
          <w:szCs w:val="24"/>
        </w:rPr>
        <w:t>ote</w:t>
      </w:r>
      <w:r w:rsidRPr="005E286A">
        <w:rPr>
          <w:rFonts w:cs="Times New Roman"/>
          <w:sz w:val="24"/>
          <w:szCs w:val="24"/>
        </w:rPr>
        <w:t xml:space="preserve"> </w:t>
      </w:r>
      <w:r>
        <w:rPr>
          <w:rFonts w:cs="Times New Roman"/>
          <w:sz w:val="24"/>
          <w:szCs w:val="24"/>
        </w:rPr>
        <w:t>to King saying</w:t>
      </w:r>
      <w:r w:rsidRPr="005E286A">
        <w:rPr>
          <w:rFonts w:cs="Times New Roman"/>
          <w:sz w:val="24"/>
          <w:szCs w:val="24"/>
        </w:rPr>
        <w:t>:</w:t>
      </w:r>
    </w:p>
    <w:p w14:paraId="12C197C8" w14:textId="28396572" w:rsidR="00EA3EA8" w:rsidRPr="005E286A" w:rsidRDefault="00EA3EA8" w:rsidP="00EA3EA8">
      <w:pPr>
        <w:spacing w:line="240" w:lineRule="auto"/>
        <w:ind w:left="720"/>
        <w:rPr>
          <w:rFonts w:cs="Times New Roman"/>
          <w:sz w:val="24"/>
          <w:szCs w:val="24"/>
        </w:rPr>
      </w:pPr>
      <w:r w:rsidRPr="005E286A">
        <w:rPr>
          <w:rFonts w:cs="Times New Roman"/>
          <w:sz w:val="24"/>
          <w:szCs w:val="24"/>
        </w:rPr>
        <w:lastRenderedPageBreak/>
        <w:t>The Catholic Church in St. Augustine has used its influence consistently to achieve equal justice under law and Christian Fraternity among people of different races. All our churches are open to all people. We have taught the lesson of justice and fraternity not only in words but also by example</w:t>
      </w:r>
      <w:r w:rsidR="003402A5">
        <w:rPr>
          <w:rFonts w:cs="Times New Roman"/>
          <w:sz w:val="24"/>
          <w:szCs w:val="24"/>
        </w:rPr>
        <w:t xml:space="preserve"> [</w:t>
      </w:r>
      <w:r w:rsidRPr="005E286A">
        <w:rPr>
          <w:rFonts w:cs="Times New Roman"/>
          <w:sz w:val="24"/>
          <w:szCs w:val="24"/>
        </w:rPr>
        <w:t>…</w:t>
      </w:r>
      <w:r w:rsidR="003402A5">
        <w:rPr>
          <w:rFonts w:cs="Times New Roman"/>
          <w:sz w:val="24"/>
          <w:szCs w:val="24"/>
        </w:rPr>
        <w:t xml:space="preserve">] </w:t>
      </w:r>
      <w:r w:rsidRPr="005E286A">
        <w:rPr>
          <w:rFonts w:cs="Times New Roman"/>
          <w:sz w:val="24"/>
          <w:szCs w:val="24"/>
        </w:rPr>
        <w:t>The best interests of St. Augustine will be served in the difficult period of transition by refraining from any act which might occasion or perpetuate ill will or hatred among our people. Joseph P. Hurley.</w:t>
      </w:r>
      <w:r w:rsidRPr="005E286A">
        <w:rPr>
          <w:rStyle w:val="FootnoteReference"/>
          <w:rFonts w:cs="Times New Roman"/>
          <w:sz w:val="24"/>
          <w:szCs w:val="24"/>
        </w:rPr>
        <w:footnoteReference w:id="159"/>
      </w:r>
    </w:p>
    <w:p w14:paraId="4CB4EB68" w14:textId="5EFD825F" w:rsidR="008912BC" w:rsidRPr="004C5298" w:rsidRDefault="00EA3EA8" w:rsidP="00EA3EA8">
      <w:pPr>
        <w:spacing w:after="0" w:line="480" w:lineRule="auto"/>
        <w:rPr>
          <w:rFonts w:cs="Times New Roman"/>
          <w:sz w:val="24"/>
          <w:szCs w:val="24"/>
        </w:rPr>
      </w:pPr>
      <w:r w:rsidRPr="005E286A">
        <w:rPr>
          <w:rFonts w:cs="Times New Roman"/>
          <w:sz w:val="24"/>
          <w:szCs w:val="24"/>
        </w:rPr>
        <w:t xml:space="preserve">This ignorance in dodging King had layers. </w:t>
      </w:r>
      <w:r w:rsidR="003750E2">
        <w:rPr>
          <w:rFonts w:cs="Times New Roman"/>
          <w:sz w:val="24"/>
          <w:szCs w:val="24"/>
        </w:rPr>
        <w:t xml:space="preserve">As </w:t>
      </w:r>
      <w:r w:rsidR="00581502">
        <w:rPr>
          <w:rFonts w:cs="Times New Roman"/>
          <w:sz w:val="24"/>
          <w:szCs w:val="24"/>
        </w:rPr>
        <w:t xml:space="preserve">the Floridian Catholic Church was enveloped within the structure of racial capitalism </w:t>
      </w:r>
      <w:r w:rsidR="00101A7A">
        <w:rPr>
          <w:rFonts w:cs="Times New Roman"/>
          <w:sz w:val="24"/>
          <w:szCs w:val="24"/>
        </w:rPr>
        <w:t>of the postwar South,</w:t>
      </w:r>
      <w:r w:rsidR="00B7057C" w:rsidRPr="005E286A">
        <w:rPr>
          <w:rFonts w:cs="Times New Roman"/>
          <w:sz w:val="24"/>
          <w:szCs w:val="24"/>
        </w:rPr>
        <w:t xml:space="preserve"> one sociologist noted “the longer</w:t>
      </w:r>
      <w:r w:rsidR="003402A5">
        <w:rPr>
          <w:rFonts w:cs="Times New Roman"/>
          <w:sz w:val="24"/>
          <w:szCs w:val="24"/>
        </w:rPr>
        <w:t xml:space="preserve"> [</w:t>
      </w:r>
      <w:r w:rsidR="00B7057C" w:rsidRPr="005E286A">
        <w:rPr>
          <w:rFonts w:cs="Times New Roman"/>
          <w:sz w:val="24"/>
          <w:szCs w:val="24"/>
        </w:rPr>
        <w:t>…</w:t>
      </w:r>
      <w:r w:rsidR="003402A5">
        <w:rPr>
          <w:rFonts w:cs="Times New Roman"/>
          <w:sz w:val="24"/>
          <w:szCs w:val="24"/>
        </w:rPr>
        <w:t>]</w:t>
      </w:r>
      <w:r w:rsidR="00B7057C" w:rsidRPr="005E286A">
        <w:rPr>
          <w:rFonts w:cs="Times New Roman"/>
          <w:sz w:val="24"/>
          <w:szCs w:val="24"/>
        </w:rPr>
        <w:t xml:space="preserve"> Catholics had been in the South and the more they identified themselves with the region, the more conservative they are about race</w:t>
      </w:r>
      <w:r w:rsidR="00BC4830" w:rsidRPr="005E286A">
        <w:rPr>
          <w:rFonts w:cs="Times New Roman"/>
          <w:sz w:val="24"/>
          <w:szCs w:val="24"/>
        </w:rPr>
        <w:t>, trade unions</w:t>
      </w:r>
      <w:r w:rsidR="003402A5">
        <w:rPr>
          <w:rFonts w:cs="Times New Roman"/>
          <w:sz w:val="24"/>
          <w:szCs w:val="24"/>
        </w:rPr>
        <w:t xml:space="preserve"> [</w:t>
      </w:r>
      <w:r w:rsidR="00BC4830" w:rsidRPr="005E286A">
        <w:rPr>
          <w:rFonts w:cs="Times New Roman"/>
          <w:sz w:val="24"/>
          <w:szCs w:val="24"/>
        </w:rPr>
        <w:t>..</w:t>
      </w:r>
      <w:r w:rsidR="00B7057C" w:rsidRPr="005E286A">
        <w:rPr>
          <w:rFonts w:cs="Times New Roman"/>
          <w:sz w:val="24"/>
          <w:szCs w:val="24"/>
        </w:rPr>
        <w:t>.</w:t>
      </w:r>
      <w:r w:rsidR="003402A5">
        <w:rPr>
          <w:rFonts w:cs="Times New Roman"/>
          <w:sz w:val="24"/>
          <w:szCs w:val="24"/>
        </w:rPr>
        <w:t>]</w:t>
      </w:r>
      <w:r w:rsidR="00B7057C" w:rsidRPr="005E286A">
        <w:rPr>
          <w:rFonts w:cs="Times New Roman"/>
          <w:sz w:val="24"/>
          <w:szCs w:val="24"/>
        </w:rPr>
        <w:t xml:space="preserve"> </w:t>
      </w:r>
      <w:r w:rsidR="00BC4830" w:rsidRPr="005E286A">
        <w:rPr>
          <w:rFonts w:cs="Times New Roman"/>
          <w:sz w:val="24"/>
          <w:szCs w:val="24"/>
        </w:rPr>
        <w:t>Some former Northerners, Catholics and otherwise, have become even more racist than most native white Southerners.”</w:t>
      </w:r>
      <w:r w:rsidR="00C16DBB" w:rsidRPr="005E286A">
        <w:rPr>
          <w:rFonts w:cs="Times New Roman"/>
          <w:sz w:val="24"/>
          <w:szCs w:val="24"/>
        </w:rPr>
        <w:t xml:space="preserve"> </w:t>
      </w:r>
      <w:r w:rsidR="007C5009" w:rsidRPr="005E286A">
        <w:rPr>
          <w:rFonts w:cs="Times New Roman"/>
          <w:sz w:val="24"/>
          <w:szCs w:val="24"/>
        </w:rPr>
        <w:t>Further noting, “involvement in Southern society has entailed gradual acceptance of theories of racial inequality and conservative views on economics</w:t>
      </w:r>
      <w:r w:rsidR="009C0121" w:rsidRPr="005E286A">
        <w:rPr>
          <w:rFonts w:cs="Times New Roman"/>
          <w:sz w:val="24"/>
          <w:szCs w:val="24"/>
        </w:rPr>
        <w:t>.”</w:t>
      </w:r>
      <w:r w:rsidR="00BC4830" w:rsidRPr="005E286A">
        <w:rPr>
          <w:rStyle w:val="FootnoteReference"/>
          <w:rFonts w:cs="Times New Roman"/>
          <w:sz w:val="24"/>
          <w:szCs w:val="24"/>
        </w:rPr>
        <w:footnoteReference w:id="160"/>
      </w:r>
      <w:r w:rsidR="00462097" w:rsidRPr="005E286A">
        <w:rPr>
          <w:rFonts w:cs="Times New Roman"/>
          <w:b/>
          <w:bCs/>
          <w:sz w:val="24"/>
          <w:szCs w:val="24"/>
        </w:rPr>
        <w:t xml:space="preserve"> </w:t>
      </w:r>
      <w:r w:rsidR="009605B7" w:rsidRPr="005E286A">
        <w:rPr>
          <w:rFonts w:cs="Times New Roman"/>
          <w:sz w:val="24"/>
          <w:szCs w:val="24"/>
        </w:rPr>
        <w:t>Therefore,</w:t>
      </w:r>
      <w:r w:rsidR="00462097" w:rsidRPr="005E286A">
        <w:rPr>
          <w:rFonts w:cs="Times New Roman"/>
          <w:sz w:val="24"/>
          <w:szCs w:val="24"/>
        </w:rPr>
        <w:t xml:space="preserve"> a serious paradox occurs between St. Joseph’s Manor and the Floridian Catholic Church’s </w:t>
      </w:r>
      <w:r w:rsidR="009605B7" w:rsidRPr="005E286A">
        <w:rPr>
          <w:rFonts w:cs="Times New Roman"/>
          <w:sz w:val="24"/>
          <w:szCs w:val="24"/>
        </w:rPr>
        <w:t xml:space="preserve">relationship with the Black community. </w:t>
      </w:r>
      <w:r w:rsidR="003608D9" w:rsidRPr="005E286A">
        <w:rPr>
          <w:rFonts w:cs="Times New Roman"/>
          <w:sz w:val="24"/>
          <w:szCs w:val="24"/>
        </w:rPr>
        <w:t>The</w:t>
      </w:r>
      <w:r w:rsidR="00541A7A">
        <w:rPr>
          <w:rFonts w:cs="Times New Roman"/>
          <w:sz w:val="24"/>
          <w:szCs w:val="24"/>
        </w:rPr>
        <w:t xml:space="preserve"> Archd</w:t>
      </w:r>
      <w:r w:rsidR="003608D9" w:rsidRPr="005E286A">
        <w:rPr>
          <w:rFonts w:cs="Times New Roman"/>
          <w:sz w:val="24"/>
          <w:szCs w:val="24"/>
        </w:rPr>
        <w:t>iocese of St. Augustine was dependent upon the cheap labor of African American women in their en</w:t>
      </w:r>
      <w:r w:rsidR="003A5631" w:rsidRPr="005E286A">
        <w:rPr>
          <w:rFonts w:cs="Times New Roman"/>
          <w:sz w:val="24"/>
          <w:szCs w:val="24"/>
        </w:rPr>
        <w:t xml:space="preserve">thusiastic project for a Catholic nursing home in the Sunshine City, but tentative, </w:t>
      </w:r>
      <w:r w:rsidR="00C0432A" w:rsidRPr="005E286A">
        <w:rPr>
          <w:rFonts w:cs="Times New Roman"/>
          <w:sz w:val="24"/>
          <w:szCs w:val="24"/>
        </w:rPr>
        <w:t>detached, and prejudiced against the social needs of that very group.</w:t>
      </w:r>
      <w:r w:rsidR="00304C3A">
        <w:rPr>
          <w:rStyle w:val="FootnoteReference"/>
          <w:rFonts w:cs="Times New Roman"/>
          <w:sz w:val="24"/>
          <w:szCs w:val="24"/>
        </w:rPr>
        <w:footnoteReference w:id="161"/>
      </w:r>
      <w:r w:rsidR="00C0432A" w:rsidRPr="005E286A">
        <w:rPr>
          <w:rFonts w:cs="Times New Roman"/>
          <w:sz w:val="24"/>
          <w:szCs w:val="24"/>
        </w:rPr>
        <w:t xml:space="preserve"> </w:t>
      </w:r>
      <w:proofErr w:type="spellStart"/>
      <w:r w:rsidR="004C5298">
        <w:rPr>
          <w:rFonts w:cs="Times New Roman"/>
          <w:i/>
          <w:iCs/>
          <w:sz w:val="24"/>
          <w:szCs w:val="24"/>
        </w:rPr>
        <w:t>Christocapitalism</w:t>
      </w:r>
      <w:proofErr w:type="spellEnd"/>
      <w:r w:rsidR="004C5298">
        <w:rPr>
          <w:rFonts w:cs="Times New Roman"/>
          <w:i/>
          <w:iCs/>
          <w:sz w:val="24"/>
          <w:szCs w:val="24"/>
        </w:rPr>
        <w:t xml:space="preserve"> </w:t>
      </w:r>
      <w:r w:rsidR="004C5298">
        <w:rPr>
          <w:rFonts w:cs="Times New Roman"/>
          <w:sz w:val="24"/>
          <w:szCs w:val="24"/>
        </w:rPr>
        <w:t>meant conforming to the racial capitalist norms of</w:t>
      </w:r>
      <w:r w:rsidR="00AE0269">
        <w:rPr>
          <w:rFonts w:cs="Times New Roman"/>
          <w:sz w:val="24"/>
          <w:szCs w:val="24"/>
        </w:rPr>
        <w:t xml:space="preserve"> the</w:t>
      </w:r>
      <w:r w:rsidR="004C5298">
        <w:rPr>
          <w:rFonts w:cs="Times New Roman"/>
          <w:sz w:val="24"/>
          <w:szCs w:val="24"/>
        </w:rPr>
        <w:t xml:space="preserve"> New Deal era Sunbelt. </w:t>
      </w:r>
    </w:p>
    <w:p w14:paraId="6F975795" w14:textId="77777777" w:rsidR="008C668C" w:rsidRDefault="008C668C" w:rsidP="00BC2CF7">
      <w:pPr>
        <w:spacing w:after="0" w:line="480" w:lineRule="auto"/>
        <w:rPr>
          <w:rFonts w:cs="Times New Roman"/>
          <w:b/>
          <w:bCs/>
          <w:sz w:val="24"/>
          <w:szCs w:val="24"/>
        </w:rPr>
      </w:pPr>
    </w:p>
    <w:p w14:paraId="764D4EDE" w14:textId="77777777" w:rsidR="008C668C" w:rsidRDefault="008C668C" w:rsidP="00BC2CF7">
      <w:pPr>
        <w:spacing w:after="0" w:line="480" w:lineRule="auto"/>
        <w:rPr>
          <w:rFonts w:cs="Times New Roman"/>
          <w:b/>
          <w:bCs/>
          <w:sz w:val="24"/>
          <w:szCs w:val="24"/>
        </w:rPr>
      </w:pPr>
    </w:p>
    <w:p w14:paraId="5D759B03" w14:textId="1C07E79E" w:rsidR="002E6B66" w:rsidRPr="005E286A" w:rsidRDefault="009E2601" w:rsidP="00BC2CF7">
      <w:pPr>
        <w:spacing w:after="0" w:line="480" w:lineRule="auto"/>
        <w:rPr>
          <w:rFonts w:cs="Times New Roman"/>
          <w:b/>
          <w:bCs/>
          <w:sz w:val="24"/>
          <w:szCs w:val="24"/>
        </w:rPr>
      </w:pPr>
      <w:r w:rsidRPr="005E286A">
        <w:rPr>
          <w:rFonts w:cs="Times New Roman"/>
          <w:b/>
          <w:bCs/>
          <w:sz w:val="24"/>
          <w:szCs w:val="24"/>
        </w:rPr>
        <w:lastRenderedPageBreak/>
        <w:t>St. Anthony’s Hospital</w:t>
      </w:r>
      <w:r w:rsidR="00EA22EC" w:rsidRPr="005E286A">
        <w:rPr>
          <w:rFonts w:cs="Times New Roman"/>
          <w:b/>
          <w:bCs/>
          <w:sz w:val="24"/>
          <w:szCs w:val="24"/>
        </w:rPr>
        <w:t xml:space="preserve">, </w:t>
      </w:r>
      <w:r w:rsidR="006E468F" w:rsidRPr="005E286A">
        <w:rPr>
          <w:rFonts w:cs="Times New Roman"/>
          <w:b/>
          <w:bCs/>
          <w:sz w:val="24"/>
          <w:szCs w:val="24"/>
        </w:rPr>
        <w:t>The “</w:t>
      </w:r>
      <w:proofErr w:type="spellStart"/>
      <w:r w:rsidR="006E468F" w:rsidRPr="005E286A">
        <w:rPr>
          <w:rFonts w:cs="Times New Roman"/>
          <w:b/>
          <w:bCs/>
          <w:sz w:val="24"/>
          <w:szCs w:val="24"/>
        </w:rPr>
        <w:t>Anthonians</w:t>
      </w:r>
      <w:proofErr w:type="spellEnd"/>
      <w:r w:rsidR="006E468F" w:rsidRPr="005E286A">
        <w:rPr>
          <w:rFonts w:cs="Times New Roman"/>
          <w:b/>
          <w:bCs/>
          <w:sz w:val="24"/>
          <w:szCs w:val="24"/>
        </w:rPr>
        <w:t>”</w:t>
      </w:r>
      <w:r w:rsidR="00C00DC1" w:rsidRPr="005E286A">
        <w:rPr>
          <w:rFonts w:cs="Times New Roman"/>
          <w:b/>
          <w:bCs/>
          <w:sz w:val="24"/>
          <w:szCs w:val="24"/>
        </w:rPr>
        <w:t xml:space="preserve">, and the </w:t>
      </w:r>
      <w:r w:rsidR="00096201" w:rsidRPr="005E286A">
        <w:rPr>
          <w:rFonts w:cs="Times New Roman"/>
          <w:b/>
          <w:bCs/>
          <w:sz w:val="24"/>
          <w:szCs w:val="24"/>
        </w:rPr>
        <w:t>Market Integration</w:t>
      </w:r>
      <w:r w:rsidR="00C00DC1" w:rsidRPr="005E286A">
        <w:rPr>
          <w:rFonts w:cs="Times New Roman"/>
          <w:b/>
          <w:bCs/>
          <w:sz w:val="24"/>
          <w:szCs w:val="24"/>
        </w:rPr>
        <w:t xml:space="preserve"> of Catholic Healthcare</w:t>
      </w:r>
    </w:p>
    <w:p w14:paraId="481E6923" w14:textId="1089A68B" w:rsidR="000F4831" w:rsidRPr="005E286A" w:rsidRDefault="009E2601" w:rsidP="00F93D78">
      <w:pPr>
        <w:spacing w:after="0" w:line="480" w:lineRule="auto"/>
        <w:rPr>
          <w:rFonts w:cs="Times New Roman"/>
          <w:sz w:val="24"/>
          <w:szCs w:val="24"/>
        </w:rPr>
      </w:pPr>
      <w:r w:rsidRPr="005E286A">
        <w:rPr>
          <w:rFonts w:cs="Times New Roman"/>
          <w:sz w:val="24"/>
          <w:szCs w:val="24"/>
        </w:rPr>
        <w:tab/>
      </w:r>
      <w:r w:rsidR="004B5826" w:rsidRPr="005E286A">
        <w:rPr>
          <w:rFonts w:cs="Times New Roman"/>
          <w:sz w:val="24"/>
          <w:szCs w:val="24"/>
        </w:rPr>
        <w:t>In</w:t>
      </w:r>
      <w:r w:rsidR="0066427B" w:rsidRPr="005E286A">
        <w:rPr>
          <w:rFonts w:cs="Times New Roman"/>
          <w:sz w:val="24"/>
          <w:szCs w:val="24"/>
        </w:rPr>
        <w:t xml:space="preserve"> May 1930</w:t>
      </w:r>
      <w:r w:rsidR="00536583">
        <w:rPr>
          <w:rFonts w:cs="Times New Roman"/>
          <w:sz w:val="24"/>
          <w:szCs w:val="24"/>
        </w:rPr>
        <w:t xml:space="preserve">, </w:t>
      </w:r>
      <w:r w:rsidR="0066427B" w:rsidRPr="005E286A">
        <w:rPr>
          <w:rFonts w:cs="Times New Roman"/>
          <w:sz w:val="24"/>
          <w:szCs w:val="24"/>
        </w:rPr>
        <w:t xml:space="preserve">six </w:t>
      </w:r>
      <w:r w:rsidR="00D1302F" w:rsidRPr="005E286A">
        <w:rPr>
          <w:rFonts w:cs="Times New Roman"/>
          <w:sz w:val="24"/>
          <w:szCs w:val="24"/>
        </w:rPr>
        <w:t xml:space="preserve">nuns from </w:t>
      </w:r>
      <w:r w:rsidR="004948F2" w:rsidRPr="005E286A">
        <w:rPr>
          <w:rFonts w:cs="Times New Roman"/>
          <w:sz w:val="24"/>
          <w:szCs w:val="24"/>
        </w:rPr>
        <w:t xml:space="preserve">the </w:t>
      </w:r>
      <w:r w:rsidR="00A90C18" w:rsidRPr="005E286A">
        <w:rPr>
          <w:rFonts w:cs="Times New Roman"/>
          <w:sz w:val="24"/>
          <w:szCs w:val="24"/>
        </w:rPr>
        <w:t xml:space="preserve">Franciscan Sisters </w:t>
      </w:r>
      <w:r w:rsidR="004948F2" w:rsidRPr="005E286A">
        <w:rPr>
          <w:rFonts w:cs="Times New Roman"/>
          <w:sz w:val="24"/>
          <w:szCs w:val="24"/>
        </w:rPr>
        <w:t xml:space="preserve">of Allegany </w:t>
      </w:r>
      <w:r w:rsidR="00D12030" w:rsidRPr="005E286A">
        <w:rPr>
          <w:rFonts w:cs="Times New Roman"/>
          <w:sz w:val="24"/>
          <w:szCs w:val="24"/>
        </w:rPr>
        <w:t>arrived in St. Petersburg, for the purposes of staffing a Catholic school attached to St. Paul’s parish.</w:t>
      </w:r>
      <w:r w:rsidR="00D12030" w:rsidRPr="005E286A">
        <w:rPr>
          <w:rStyle w:val="FootnoteReference"/>
          <w:rFonts w:cs="Times New Roman"/>
          <w:sz w:val="24"/>
          <w:szCs w:val="24"/>
        </w:rPr>
        <w:footnoteReference w:id="162"/>
      </w:r>
      <w:r w:rsidR="00D12030" w:rsidRPr="005E286A">
        <w:rPr>
          <w:rFonts w:cs="Times New Roman"/>
          <w:sz w:val="24"/>
          <w:szCs w:val="24"/>
        </w:rPr>
        <w:t xml:space="preserve"> </w:t>
      </w:r>
      <w:r w:rsidR="00E37E4F" w:rsidRPr="005E286A">
        <w:rPr>
          <w:rFonts w:cs="Times New Roman"/>
          <w:sz w:val="24"/>
          <w:szCs w:val="24"/>
        </w:rPr>
        <w:t xml:space="preserve">While in the city, the </w:t>
      </w:r>
      <w:proofErr w:type="gramStart"/>
      <w:r w:rsidR="00E37E4F" w:rsidRPr="005E286A">
        <w:rPr>
          <w:rFonts w:cs="Times New Roman"/>
          <w:sz w:val="24"/>
          <w:szCs w:val="24"/>
        </w:rPr>
        <w:t>Sisters</w:t>
      </w:r>
      <w:proofErr w:type="gramEnd"/>
      <w:r w:rsidR="00E37E4F" w:rsidRPr="005E286A">
        <w:rPr>
          <w:rFonts w:cs="Times New Roman"/>
          <w:sz w:val="24"/>
          <w:szCs w:val="24"/>
        </w:rPr>
        <w:t xml:space="preserve"> </w:t>
      </w:r>
      <w:r w:rsidR="00342128" w:rsidRPr="005E286A">
        <w:rPr>
          <w:rFonts w:cs="Times New Roman"/>
          <w:sz w:val="24"/>
          <w:szCs w:val="24"/>
        </w:rPr>
        <w:t>took interest in Faith Hospital</w:t>
      </w:r>
      <w:r w:rsidR="00DC0FB5" w:rsidRPr="005E286A">
        <w:rPr>
          <w:rFonts w:cs="Times New Roman"/>
          <w:sz w:val="24"/>
          <w:szCs w:val="24"/>
        </w:rPr>
        <w:t>, one of the two hospitals in the city</w:t>
      </w:r>
      <w:r w:rsidR="004114DB" w:rsidRPr="005E286A">
        <w:rPr>
          <w:rFonts w:cs="Times New Roman"/>
          <w:sz w:val="24"/>
          <w:szCs w:val="24"/>
        </w:rPr>
        <w:t xml:space="preserve">, which was under financial </w:t>
      </w:r>
      <w:r w:rsidR="005034FD" w:rsidRPr="005E286A">
        <w:rPr>
          <w:rFonts w:cs="Times New Roman"/>
          <w:sz w:val="24"/>
          <w:szCs w:val="24"/>
        </w:rPr>
        <w:t xml:space="preserve">and infrastructural stress </w:t>
      </w:r>
      <w:r w:rsidR="004114DB" w:rsidRPr="005E286A">
        <w:rPr>
          <w:rFonts w:cs="Times New Roman"/>
          <w:sz w:val="24"/>
          <w:szCs w:val="24"/>
        </w:rPr>
        <w:t xml:space="preserve">due to the Depression. </w:t>
      </w:r>
      <w:r w:rsidR="005034FD" w:rsidRPr="005E286A">
        <w:rPr>
          <w:rFonts w:cs="Times New Roman"/>
          <w:sz w:val="24"/>
          <w:szCs w:val="24"/>
        </w:rPr>
        <w:t xml:space="preserve">The Sisters bought the hospital in </w:t>
      </w:r>
      <w:r w:rsidR="005D5FB3" w:rsidRPr="005E286A">
        <w:rPr>
          <w:rFonts w:cs="Times New Roman"/>
          <w:sz w:val="24"/>
          <w:szCs w:val="24"/>
        </w:rPr>
        <w:t>1931</w:t>
      </w:r>
      <w:r w:rsidR="00947256" w:rsidRPr="005E286A">
        <w:rPr>
          <w:rFonts w:cs="Times New Roman"/>
          <w:sz w:val="24"/>
          <w:szCs w:val="24"/>
        </w:rPr>
        <w:t xml:space="preserve"> and proceeded to “</w:t>
      </w:r>
      <w:r w:rsidR="005D5FB3" w:rsidRPr="005E286A">
        <w:rPr>
          <w:rFonts w:cs="Times New Roman"/>
          <w:sz w:val="24"/>
          <w:szCs w:val="24"/>
        </w:rPr>
        <w:t>remodel the building so that it will meet the standards of the American College of Surgeons</w:t>
      </w:r>
      <w:r w:rsidR="00464DB3" w:rsidRPr="005E286A">
        <w:rPr>
          <w:rFonts w:cs="Times New Roman"/>
          <w:sz w:val="24"/>
          <w:szCs w:val="24"/>
        </w:rPr>
        <w:t xml:space="preserve"> [ACS]</w:t>
      </w:r>
      <w:r w:rsidR="005D5FB3" w:rsidRPr="005E286A">
        <w:rPr>
          <w:rFonts w:cs="Times New Roman"/>
          <w:sz w:val="24"/>
          <w:szCs w:val="24"/>
        </w:rPr>
        <w:t>.”</w:t>
      </w:r>
      <w:r w:rsidR="005D5FB3" w:rsidRPr="005E286A">
        <w:rPr>
          <w:rStyle w:val="FootnoteReference"/>
          <w:rFonts w:cs="Times New Roman"/>
          <w:sz w:val="24"/>
          <w:szCs w:val="24"/>
        </w:rPr>
        <w:footnoteReference w:id="163"/>
      </w:r>
      <w:r w:rsidR="004E693C" w:rsidRPr="005E286A">
        <w:rPr>
          <w:rFonts w:cs="Times New Roman"/>
          <w:sz w:val="24"/>
          <w:szCs w:val="24"/>
        </w:rPr>
        <w:t xml:space="preserve"> </w:t>
      </w:r>
      <w:r w:rsidR="00801F83" w:rsidRPr="005E286A">
        <w:rPr>
          <w:rFonts w:cs="Times New Roman"/>
          <w:sz w:val="24"/>
          <w:szCs w:val="24"/>
        </w:rPr>
        <w:t xml:space="preserve">The remodel included </w:t>
      </w:r>
      <w:r w:rsidR="00FD1597" w:rsidRPr="005E286A">
        <w:rPr>
          <w:rFonts w:cs="Times New Roman"/>
          <w:sz w:val="24"/>
          <w:szCs w:val="24"/>
        </w:rPr>
        <w:t xml:space="preserve">the installation of high-technology X-ray equipment. </w:t>
      </w:r>
      <w:r w:rsidR="00060073" w:rsidRPr="005E286A">
        <w:rPr>
          <w:rFonts w:cs="Times New Roman"/>
          <w:sz w:val="24"/>
          <w:szCs w:val="24"/>
        </w:rPr>
        <w:t xml:space="preserve">Going into operation on November 1, 1932, the machine “is among the most powerful of its type and is the fourth installation of its kind to be made anywhere in the world.” </w:t>
      </w:r>
      <w:r w:rsidR="00F37E9B" w:rsidRPr="005E286A">
        <w:rPr>
          <w:rFonts w:cs="Times New Roman"/>
          <w:sz w:val="24"/>
          <w:szCs w:val="24"/>
        </w:rPr>
        <w:t>“</w:t>
      </w:r>
      <w:r w:rsidR="00A71107" w:rsidRPr="005E286A">
        <w:rPr>
          <w:rFonts w:cs="Times New Roman"/>
          <w:sz w:val="24"/>
          <w:szCs w:val="24"/>
        </w:rPr>
        <w:t>According to authorities,” the only other hospitals that had this equipment, which</w:t>
      </w:r>
      <w:r w:rsidR="00DA68E3" w:rsidRPr="005E286A">
        <w:rPr>
          <w:rFonts w:cs="Times New Roman"/>
          <w:sz w:val="24"/>
          <w:szCs w:val="24"/>
        </w:rPr>
        <w:t xml:space="preserve"> was</w:t>
      </w:r>
      <w:r w:rsidR="00A71107" w:rsidRPr="005E286A">
        <w:rPr>
          <w:rFonts w:cs="Times New Roman"/>
          <w:sz w:val="24"/>
          <w:szCs w:val="24"/>
        </w:rPr>
        <w:t xml:space="preserve"> </w:t>
      </w:r>
      <w:r w:rsidR="00DA68E3" w:rsidRPr="005E286A">
        <w:rPr>
          <w:rFonts w:cs="Times New Roman"/>
          <w:sz w:val="24"/>
          <w:szCs w:val="24"/>
        </w:rPr>
        <w:t xml:space="preserve">“primarily [used] to combat cancer” would only be found in </w:t>
      </w:r>
      <w:r w:rsidR="00F02121">
        <w:rPr>
          <w:rFonts w:cs="Times New Roman"/>
          <w:sz w:val="24"/>
          <w:szCs w:val="24"/>
        </w:rPr>
        <w:t xml:space="preserve">New York, Pasadena, </w:t>
      </w:r>
      <w:r w:rsidR="004E7FA7">
        <w:rPr>
          <w:rFonts w:cs="Times New Roman"/>
          <w:sz w:val="24"/>
          <w:szCs w:val="24"/>
        </w:rPr>
        <w:t xml:space="preserve">CA, </w:t>
      </w:r>
      <w:r w:rsidR="00F02121">
        <w:rPr>
          <w:rFonts w:cs="Times New Roman"/>
          <w:sz w:val="24"/>
          <w:szCs w:val="24"/>
        </w:rPr>
        <w:t>and Berlin.</w:t>
      </w:r>
      <w:r w:rsidR="004E1524" w:rsidRPr="005E286A">
        <w:rPr>
          <w:rStyle w:val="FootnoteReference"/>
          <w:rFonts w:cs="Times New Roman"/>
          <w:sz w:val="24"/>
          <w:szCs w:val="24"/>
        </w:rPr>
        <w:footnoteReference w:id="164"/>
      </w:r>
      <w:r w:rsidR="00F37E9B" w:rsidRPr="005E286A">
        <w:rPr>
          <w:rFonts w:cs="Times New Roman"/>
          <w:sz w:val="24"/>
          <w:szCs w:val="24"/>
        </w:rPr>
        <w:t xml:space="preserve"> </w:t>
      </w:r>
      <w:r w:rsidR="0036783B" w:rsidRPr="005E286A">
        <w:rPr>
          <w:rFonts w:cs="Times New Roman"/>
          <w:sz w:val="24"/>
          <w:szCs w:val="24"/>
        </w:rPr>
        <w:t>Throughout the 1930s, the hospital un</w:t>
      </w:r>
      <w:r w:rsidR="00464DB3" w:rsidRPr="005E286A">
        <w:rPr>
          <w:rFonts w:cs="Times New Roman"/>
          <w:sz w:val="24"/>
          <w:szCs w:val="24"/>
        </w:rPr>
        <w:t xml:space="preserve">derwent more </w:t>
      </w:r>
      <w:r w:rsidR="00D80D58" w:rsidRPr="005E286A">
        <w:rPr>
          <w:rFonts w:cs="Times New Roman"/>
          <w:sz w:val="24"/>
          <w:szCs w:val="24"/>
        </w:rPr>
        <w:t>improvements</w:t>
      </w:r>
      <w:r w:rsidR="00464DB3" w:rsidRPr="005E286A">
        <w:rPr>
          <w:rFonts w:cs="Times New Roman"/>
          <w:sz w:val="24"/>
          <w:szCs w:val="24"/>
        </w:rPr>
        <w:t>. After gaining approva</w:t>
      </w:r>
      <w:r w:rsidR="005021CE" w:rsidRPr="005E286A">
        <w:rPr>
          <w:rFonts w:cs="Times New Roman"/>
          <w:sz w:val="24"/>
          <w:szCs w:val="24"/>
        </w:rPr>
        <w:t xml:space="preserve">l from the ACS in the early 1930s, </w:t>
      </w:r>
      <w:r w:rsidR="00550FF5" w:rsidRPr="005E286A">
        <w:rPr>
          <w:rFonts w:cs="Times New Roman"/>
          <w:sz w:val="24"/>
          <w:szCs w:val="24"/>
        </w:rPr>
        <w:t>“St. Petersburg continued to grow so rapidly that the winter of 1935 taxed the local nursing institutions to the limit and demanded the inauguration of a building program which culminated in the erection of a modern structure completely furnished.”</w:t>
      </w:r>
      <w:r w:rsidR="00E0790E" w:rsidRPr="005E286A">
        <w:rPr>
          <w:rFonts w:cs="Times New Roman"/>
          <w:sz w:val="24"/>
          <w:szCs w:val="24"/>
        </w:rPr>
        <w:t xml:space="preserve"> </w:t>
      </w:r>
      <w:r w:rsidR="0042512D" w:rsidRPr="005E286A">
        <w:rPr>
          <w:rFonts w:cs="Times New Roman"/>
          <w:sz w:val="24"/>
          <w:szCs w:val="24"/>
        </w:rPr>
        <w:t xml:space="preserve">Mother </w:t>
      </w:r>
      <w:r w:rsidR="00C80565" w:rsidRPr="005E286A">
        <w:rPr>
          <w:rFonts w:cs="Times New Roman"/>
          <w:sz w:val="24"/>
          <w:szCs w:val="24"/>
        </w:rPr>
        <w:t>Magdalena, the Head of the Hospital</w:t>
      </w:r>
      <w:r w:rsidR="003E2686">
        <w:rPr>
          <w:rFonts w:cs="Times New Roman"/>
          <w:sz w:val="24"/>
          <w:szCs w:val="24"/>
        </w:rPr>
        <w:t>,</w:t>
      </w:r>
      <w:r w:rsidR="00C80565" w:rsidRPr="005E286A">
        <w:rPr>
          <w:rFonts w:cs="Times New Roman"/>
          <w:sz w:val="24"/>
          <w:szCs w:val="24"/>
        </w:rPr>
        <w:t xml:space="preserve"> noted </w:t>
      </w:r>
      <w:r w:rsidR="0030035F" w:rsidRPr="005E286A">
        <w:rPr>
          <w:rFonts w:cs="Times New Roman"/>
          <w:sz w:val="24"/>
          <w:szCs w:val="24"/>
        </w:rPr>
        <w:t xml:space="preserve">in 1940 </w:t>
      </w:r>
      <w:r w:rsidR="00C80565" w:rsidRPr="005E286A">
        <w:rPr>
          <w:rFonts w:cs="Times New Roman"/>
          <w:sz w:val="24"/>
          <w:szCs w:val="24"/>
        </w:rPr>
        <w:t>that regarding work conditions: “Staff, and most keenly by those of the local community with whom she has been closely associated, not exclusively in the atmosphere of supervision, but rather one of continued friendly attitude.</w:t>
      </w:r>
      <w:r w:rsidR="0030035F" w:rsidRPr="005E286A">
        <w:rPr>
          <w:rFonts w:cs="Times New Roman"/>
          <w:sz w:val="24"/>
          <w:szCs w:val="24"/>
        </w:rPr>
        <w:t>”</w:t>
      </w:r>
      <w:r w:rsidR="0030035F" w:rsidRPr="005E286A">
        <w:rPr>
          <w:rStyle w:val="FootnoteReference"/>
          <w:rFonts w:cs="Times New Roman"/>
          <w:sz w:val="24"/>
          <w:szCs w:val="24"/>
        </w:rPr>
        <w:footnoteReference w:id="165"/>
      </w:r>
    </w:p>
    <w:p w14:paraId="6BFED598" w14:textId="2F95C153" w:rsidR="005C1530" w:rsidRPr="005E286A" w:rsidRDefault="00613E21" w:rsidP="005C1530">
      <w:pPr>
        <w:spacing w:after="0" w:line="480" w:lineRule="auto"/>
        <w:rPr>
          <w:rFonts w:cs="Times New Roman"/>
          <w:sz w:val="24"/>
          <w:szCs w:val="24"/>
        </w:rPr>
      </w:pPr>
      <w:r w:rsidRPr="005E286A">
        <w:rPr>
          <w:rFonts w:cs="Times New Roman"/>
          <w:sz w:val="24"/>
          <w:szCs w:val="24"/>
        </w:rPr>
        <w:lastRenderedPageBreak/>
        <w:tab/>
      </w:r>
      <w:r w:rsidR="006E25A9" w:rsidRPr="005E286A">
        <w:rPr>
          <w:rFonts w:cs="Times New Roman"/>
          <w:sz w:val="24"/>
          <w:szCs w:val="24"/>
        </w:rPr>
        <w:t xml:space="preserve">Although mostly detached from the postwar industrial heartland, where its </w:t>
      </w:r>
      <w:r w:rsidR="00975DA8" w:rsidRPr="005E286A">
        <w:rPr>
          <w:rFonts w:cs="Times New Roman"/>
          <w:sz w:val="24"/>
          <w:szCs w:val="24"/>
        </w:rPr>
        <w:t>largely Catholic working class comprised a significant portion of the beneficiaries of New Deal welfare capitalism, St. Anthony’s</w:t>
      </w:r>
      <w:r w:rsidR="00B47817" w:rsidRPr="005E286A">
        <w:rPr>
          <w:rFonts w:cs="Times New Roman"/>
          <w:sz w:val="24"/>
          <w:szCs w:val="24"/>
        </w:rPr>
        <w:t xml:space="preserve"> </w:t>
      </w:r>
      <w:r w:rsidR="00BA6293" w:rsidRPr="005E286A">
        <w:rPr>
          <w:rFonts w:cs="Times New Roman"/>
          <w:sz w:val="24"/>
          <w:szCs w:val="24"/>
        </w:rPr>
        <w:t xml:space="preserve">also </w:t>
      </w:r>
      <w:r w:rsidR="00B47817" w:rsidRPr="005E286A">
        <w:rPr>
          <w:rFonts w:cs="Times New Roman"/>
          <w:sz w:val="24"/>
          <w:szCs w:val="24"/>
        </w:rPr>
        <w:t>benefitted</w:t>
      </w:r>
      <w:r w:rsidR="00BA6293" w:rsidRPr="005E286A">
        <w:rPr>
          <w:rFonts w:cs="Times New Roman"/>
          <w:sz w:val="24"/>
          <w:szCs w:val="24"/>
        </w:rPr>
        <w:t xml:space="preserve"> from the ‘healthcare dollar.’ </w:t>
      </w:r>
      <w:r w:rsidR="00100024" w:rsidRPr="005E286A">
        <w:rPr>
          <w:rFonts w:cs="Times New Roman"/>
          <w:sz w:val="24"/>
          <w:szCs w:val="24"/>
        </w:rPr>
        <w:t xml:space="preserve">This arrangement of political economy, </w:t>
      </w:r>
      <w:r w:rsidR="005F19FD" w:rsidRPr="005E286A">
        <w:rPr>
          <w:rFonts w:cs="Times New Roman"/>
          <w:sz w:val="24"/>
          <w:szCs w:val="24"/>
        </w:rPr>
        <w:t>the “public-private welfare state</w:t>
      </w:r>
      <w:r w:rsidR="00CE4C7B" w:rsidRPr="005E286A">
        <w:rPr>
          <w:rFonts w:cs="Times New Roman"/>
          <w:sz w:val="24"/>
          <w:szCs w:val="24"/>
        </w:rPr>
        <w:t xml:space="preserve">,” </w:t>
      </w:r>
      <w:r w:rsidR="00FC6493" w:rsidRPr="005E286A">
        <w:rPr>
          <w:rFonts w:cs="Times New Roman"/>
          <w:sz w:val="24"/>
          <w:szCs w:val="24"/>
        </w:rPr>
        <w:t>where “[t]he insurance industry channel</w:t>
      </w:r>
      <w:r w:rsidR="001D599A" w:rsidRPr="005E286A">
        <w:rPr>
          <w:rFonts w:cs="Times New Roman"/>
          <w:sz w:val="24"/>
          <w:szCs w:val="24"/>
        </w:rPr>
        <w:t>ed both government and private health provision away from universalist, community-based, or service-oriented options that New Deal labor liberals demanded</w:t>
      </w:r>
      <w:r w:rsidR="00872DD8" w:rsidRPr="005E286A">
        <w:rPr>
          <w:rFonts w:cs="Times New Roman"/>
          <w:sz w:val="24"/>
          <w:szCs w:val="24"/>
        </w:rPr>
        <w:t xml:space="preserve">,” privatizing welfare </w:t>
      </w:r>
      <w:r w:rsidR="004F092D" w:rsidRPr="005E286A">
        <w:rPr>
          <w:rFonts w:cs="Times New Roman"/>
          <w:sz w:val="24"/>
          <w:szCs w:val="24"/>
        </w:rPr>
        <w:t>which fell into</w:t>
      </w:r>
      <w:r w:rsidR="00872DD8" w:rsidRPr="005E286A">
        <w:rPr>
          <w:rFonts w:cs="Times New Roman"/>
          <w:sz w:val="24"/>
          <w:szCs w:val="24"/>
        </w:rPr>
        <w:t xml:space="preserve"> hands of “management.”</w:t>
      </w:r>
      <w:r w:rsidR="00872DD8" w:rsidRPr="005E286A">
        <w:rPr>
          <w:rStyle w:val="FootnoteReference"/>
          <w:rFonts w:cs="Times New Roman"/>
          <w:sz w:val="24"/>
          <w:szCs w:val="24"/>
        </w:rPr>
        <w:footnoteReference w:id="166"/>
      </w:r>
      <w:r w:rsidR="00872DD8" w:rsidRPr="005E286A">
        <w:rPr>
          <w:rFonts w:cs="Times New Roman"/>
          <w:sz w:val="24"/>
          <w:szCs w:val="24"/>
        </w:rPr>
        <w:t xml:space="preserve"> </w:t>
      </w:r>
      <w:r w:rsidR="004F092D" w:rsidRPr="005E286A">
        <w:rPr>
          <w:rFonts w:cs="Times New Roman"/>
          <w:sz w:val="24"/>
          <w:szCs w:val="24"/>
        </w:rPr>
        <w:t xml:space="preserve">Catholics, unsurprisingly, </w:t>
      </w:r>
      <w:r w:rsidR="005F3256" w:rsidRPr="005E286A">
        <w:rPr>
          <w:rFonts w:cs="Times New Roman"/>
          <w:sz w:val="24"/>
          <w:szCs w:val="24"/>
        </w:rPr>
        <w:t xml:space="preserve">supported this </w:t>
      </w:r>
      <w:r w:rsidR="00E5519D" w:rsidRPr="005E286A">
        <w:rPr>
          <w:rFonts w:cs="Times New Roman"/>
          <w:sz w:val="24"/>
          <w:szCs w:val="24"/>
        </w:rPr>
        <w:t xml:space="preserve">measure, fearing that the socialization of health insurance </w:t>
      </w:r>
      <w:r w:rsidR="002611A6">
        <w:rPr>
          <w:rFonts w:cs="Times New Roman"/>
          <w:sz w:val="24"/>
          <w:szCs w:val="24"/>
        </w:rPr>
        <w:t>would</w:t>
      </w:r>
      <w:r w:rsidR="00F53DA8" w:rsidRPr="005E286A">
        <w:rPr>
          <w:rFonts w:cs="Times New Roman"/>
          <w:sz w:val="24"/>
          <w:szCs w:val="24"/>
        </w:rPr>
        <w:t xml:space="preserve"> violate the </w:t>
      </w:r>
      <w:r w:rsidR="00391965" w:rsidRPr="005E286A">
        <w:rPr>
          <w:rFonts w:cs="Times New Roman"/>
          <w:sz w:val="24"/>
          <w:szCs w:val="24"/>
        </w:rPr>
        <w:t>e</w:t>
      </w:r>
      <w:r w:rsidR="00F53DA8" w:rsidRPr="005E286A">
        <w:rPr>
          <w:rFonts w:cs="Times New Roman"/>
          <w:sz w:val="24"/>
          <w:szCs w:val="24"/>
        </w:rPr>
        <w:t>ncyclical</w:t>
      </w:r>
      <w:r w:rsidR="00391965" w:rsidRPr="005E286A">
        <w:rPr>
          <w:rFonts w:cs="Times New Roman"/>
          <w:sz w:val="24"/>
          <w:szCs w:val="24"/>
        </w:rPr>
        <w:t xml:space="preserve">s’ </w:t>
      </w:r>
      <w:r w:rsidR="00F53DA8" w:rsidRPr="005E286A">
        <w:rPr>
          <w:rFonts w:cs="Times New Roman"/>
          <w:sz w:val="24"/>
          <w:szCs w:val="24"/>
        </w:rPr>
        <w:t xml:space="preserve">measures against socialism. </w:t>
      </w:r>
      <w:r w:rsidR="0078785E" w:rsidRPr="005E286A">
        <w:rPr>
          <w:rFonts w:cs="Times New Roman"/>
          <w:sz w:val="24"/>
          <w:szCs w:val="24"/>
        </w:rPr>
        <w:t>The Catholic Hospital Association, in the postwar period</w:t>
      </w:r>
      <w:r w:rsidR="00FD3B93" w:rsidRPr="005E286A">
        <w:rPr>
          <w:rFonts w:cs="Times New Roman"/>
          <w:sz w:val="24"/>
          <w:szCs w:val="24"/>
        </w:rPr>
        <w:t xml:space="preserve">, feared that </w:t>
      </w:r>
      <w:r w:rsidR="004169FF" w:rsidRPr="005E286A">
        <w:rPr>
          <w:rFonts w:cs="Times New Roman"/>
          <w:sz w:val="24"/>
          <w:szCs w:val="24"/>
        </w:rPr>
        <w:t xml:space="preserve">socialized </w:t>
      </w:r>
      <w:r w:rsidR="00AC11FE" w:rsidRPr="005E286A">
        <w:rPr>
          <w:rFonts w:cs="Times New Roman"/>
          <w:sz w:val="24"/>
          <w:szCs w:val="24"/>
        </w:rPr>
        <w:t xml:space="preserve">health insurance could </w:t>
      </w:r>
      <w:r w:rsidR="00617C2E" w:rsidRPr="005E286A">
        <w:rPr>
          <w:rFonts w:cs="Times New Roman"/>
          <w:sz w:val="24"/>
          <w:szCs w:val="24"/>
        </w:rPr>
        <w:t xml:space="preserve">make </w:t>
      </w:r>
      <w:r w:rsidR="00EB5549" w:rsidRPr="005E286A">
        <w:rPr>
          <w:rFonts w:cs="Times New Roman"/>
          <w:sz w:val="24"/>
          <w:szCs w:val="24"/>
        </w:rPr>
        <w:t>patients “wards of the state as opposed to wards of society.”</w:t>
      </w:r>
      <w:r w:rsidR="00EB5549" w:rsidRPr="005E286A">
        <w:rPr>
          <w:rStyle w:val="FootnoteReference"/>
          <w:rFonts w:cs="Times New Roman"/>
          <w:sz w:val="24"/>
          <w:szCs w:val="24"/>
        </w:rPr>
        <w:footnoteReference w:id="167"/>
      </w:r>
      <w:r w:rsidR="00EB5549" w:rsidRPr="005E286A">
        <w:rPr>
          <w:rFonts w:cs="Times New Roman"/>
          <w:sz w:val="24"/>
          <w:szCs w:val="24"/>
        </w:rPr>
        <w:t xml:space="preserve"> </w:t>
      </w:r>
      <w:r w:rsidR="009E3275" w:rsidRPr="005E286A">
        <w:rPr>
          <w:rFonts w:cs="Times New Roman"/>
          <w:sz w:val="24"/>
          <w:szCs w:val="24"/>
        </w:rPr>
        <w:t xml:space="preserve">Therefore, the war against socialized </w:t>
      </w:r>
      <w:r w:rsidR="00C2695E" w:rsidRPr="005E286A">
        <w:rPr>
          <w:rFonts w:cs="Times New Roman"/>
          <w:sz w:val="24"/>
          <w:szCs w:val="24"/>
        </w:rPr>
        <w:t>medicine</w:t>
      </w:r>
      <w:r w:rsidR="009E3275" w:rsidRPr="005E286A">
        <w:rPr>
          <w:rFonts w:cs="Times New Roman"/>
          <w:sz w:val="24"/>
          <w:szCs w:val="24"/>
        </w:rPr>
        <w:t xml:space="preserve"> was jointly waged by </w:t>
      </w:r>
      <w:r w:rsidR="00E22F90" w:rsidRPr="005E286A">
        <w:rPr>
          <w:rFonts w:cs="Times New Roman"/>
          <w:sz w:val="24"/>
          <w:szCs w:val="24"/>
        </w:rPr>
        <w:t xml:space="preserve">the capitalist class and Catholic organizations </w:t>
      </w:r>
      <w:r w:rsidR="009B1002" w:rsidRPr="005E286A">
        <w:rPr>
          <w:rFonts w:cs="Times New Roman"/>
          <w:sz w:val="24"/>
          <w:szCs w:val="24"/>
        </w:rPr>
        <w:t>who</w:t>
      </w:r>
      <w:r w:rsidR="002149A8" w:rsidRPr="005E286A">
        <w:rPr>
          <w:rFonts w:cs="Times New Roman"/>
          <w:sz w:val="24"/>
          <w:szCs w:val="24"/>
        </w:rPr>
        <w:t xml:space="preserve"> </w:t>
      </w:r>
      <w:r w:rsidR="00F37E44" w:rsidRPr="005E286A">
        <w:rPr>
          <w:rFonts w:cs="Times New Roman"/>
          <w:sz w:val="24"/>
          <w:szCs w:val="24"/>
        </w:rPr>
        <w:t>from divergent angles</w:t>
      </w:r>
      <w:r w:rsidR="00B17485" w:rsidRPr="005E286A">
        <w:rPr>
          <w:rFonts w:cs="Times New Roman"/>
          <w:sz w:val="24"/>
          <w:szCs w:val="24"/>
        </w:rPr>
        <w:t>—</w:t>
      </w:r>
      <w:r w:rsidR="00F37E44" w:rsidRPr="005E286A">
        <w:rPr>
          <w:rFonts w:cs="Times New Roman"/>
          <w:sz w:val="24"/>
          <w:szCs w:val="24"/>
        </w:rPr>
        <w:t>pro</w:t>
      </w:r>
      <w:r w:rsidR="00B17485" w:rsidRPr="005E286A">
        <w:rPr>
          <w:rFonts w:cs="Times New Roman"/>
          <w:sz w:val="24"/>
          <w:szCs w:val="24"/>
        </w:rPr>
        <w:t>-capitalism</w:t>
      </w:r>
      <w:r w:rsidR="00F37E44" w:rsidRPr="005E286A">
        <w:rPr>
          <w:rFonts w:cs="Times New Roman"/>
          <w:sz w:val="24"/>
          <w:szCs w:val="24"/>
        </w:rPr>
        <w:t xml:space="preserve"> and anti-socialism</w:t>
      </w:r>
      <w:r w:rsidR="00B17485" w:rsidRPr="005E286A">
        <w:rPr>
          <w:rFonts w:cs="Times New Roman"/>
          <w:sz w:val="24"/>
          <w:szCs w:val="24"/>
        </w:rPr>
        <w:t xml:space="preserve">—emerged </w:t>
      </w:r>
      <w:r w:rsidR="002373E2" w:rsidRPr="005E286A">
        <w:rPr>
          <w:rFonts w:cs="Times New Roman"/>
          <w:sz w:val="24"/>
          <w:szCs w:val="24"/>
        </w:rPr>
        <w:t>in tandem</w:t>
      </w:r>
      <w:r w:rsidR="00B17485" w:rsidRPr="005E286A">
        <w:rPr>
          <w:rFonts w:cs="Times New Roman"/>
          <w:sz w:val="24"/>
          <w:szCs w:val="24"/>
        </w:rPr>
        <w:t>.</w:t>
      </w:r>
      <w:r w:rsidR="001A3E58" w:rsidRPr="005E286A">
        <w:rPr>
          <w:rFonts w:cs="Times New Roman"/>
          <w:sz w:val="24"/>
          <w:szCs w:val="24"/>
        </w:rPr>
        <w:t xml:space="preserve"> </w:t>
      </w:r>
    </w:p>
    <w:p w14:paraId="52E7EE92" w14:textId="12EEA00D" w:rsidR="00CA04E8" w:rsidRDefault="00CA04E8" w:rsidP="003C1971">
      <w:pPr>
        <w:spacing w:after="0" w:line="480" w:lineRule="auto"/>
        <w:ind w:firstLine="720"/>
        <w:rPr>
          <w:rFonts w:cs="Times New Roman"/>
          <w:sz w:val="24"/>
          <w:szCs w:val="24"/>
        </w:rPr>
      </w:pPr>
      <w:r w:rsidRPr="005E286A">
        <w:rPr>
          <w:rFonts w:cs="Times New Roman"/>
          <w:noProof/>
          <w:sz w:val="24"/>
          <w:szCs w:val="24"/>
        </w:rPr>
        <w:lastRenderedPageBreak/>
        <w:drawing>
          <wp:inline distT="0" distB="0" distL="0" distR="0" wp14:anchorId="677EBF87" wp14:editId="1851C238">
            <wp:extent cx="5105400" cy="3819595"/>
            <wp:effectExtent l="0" t="0" r="0" b="9525"/>
            <wp:docPr id="49828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2613" cy="3824991"/>
                    </a:xfrm>
                    <a:prstGeom prst="rect">
                      <a:avLst/>
                    </a:prstGeom>
                    <a:noFill/>
                  </pic:spPr>
                </pic:pic>
              </a:graphicData>
            </a:graphic>
          </wp:inline>
        </w:drawing>
      </w:r>
    </w:p>
    <w:p w14:paraId="12EEA08B" w14:textId="39070173" w:rsidR="00CA04E8" w:rsidRPr="00CA04E8" w:rsidRDefault="00CA04E8" w:rsidP="00CA04E8">
      <w:pPr>
        <w:pStyle w:val="Caption"/>
        <w:rPr>
          <w:rFonts w:cs="Times New Roman"/>
          <w:i w:val="0"/>
          <w:iCs w:val="0"/>
          <w:sz w:val="24"/>
          <w:szCs w:val="24"/>
        </w:rPr>
      </w:pPr>
      <w:r w:rsidRPr="005E286A">
        <w:rPr>
          <w:rFonts w:cs="Times New Roman"/>
          <w:sz w:val="24"/>
          <w:szCs w:val="24"/>
        </w:rPr>
        <w:t>Figure 2</w:t>
      </w:r>
      <w:r w:rsidRPr="005E286A">
        <w:rPr>
          <w:rFonts w:cs="Times New Roman"/>
          <w:i w:val="0"/>
          <w:iCs w:val="0"/>
          <w:sz w:val="24"/>
          <w:szCs w:val="24"/>
        </w:rPr>
        <w:t xml:space="preserve"> </w:t>
      </w:r>
      <w:r w:rsidRPr="005E286A">
        <w:rPr>
          <w:rFonts w:cs="Times New Roman"/>
          <w:b/>
          <w:bCs/>
          <w:i w:val="0"/>
          <w:iCs w:val="0"/>
          <w:sz w:val="24"/>
          <w:szCs w:val="24"/>
        </w:rPr>
        <w:t>St. Anthony's Hospital, c. 1950s</w:t>
      </w:r>
      <w:r w:rsidRPr="005E286A">
        <w:rPr>
          <w:rFonts w:cs="Times New Roman"/>
          <w:i w:val="0"/>
          <w:iCs w:val="0"/>
          <w:sz w:val="24"/>
          <w:szCs w:val="24"/>
        </w:rPr>
        <w:t>, Courtesy of the Archives of the Catholic Diocese of St. Petersburg.</w:t>
      </w:r>
    </w:p>
    <w:p w14:paraId="42EB4034" w14:textId="7DB84539" w:rsidR="00613E21" w:rsidRPr="005E286A" w:rsidRDefault="005C1530" w:rsidP="003C1971">
      <w:pPr>
        <w:spacing w:after="0" w:line="480" w:lineRule="auto"/>
        <w:ind w:firstLine="720"/>
        <w:rPr>
          <w:rFonts w:cs="Times New Roman"/>
          <w:sz w:val="24"/>
          <w:szCs w:val="24"/>
        </w:rPr>
      </w:pPr>
      <w:r w:rsidRPr="005E286A">
        <w:rPr>
          <w:rFonts w:cs="Times New Roman"/>
          <w:sz w:val="24"/>
          <w:szCs w:val="24"/>
        </w:rPr>
        <w:t>In another way, apart from political-economic ideology, St. Petersburg’s Catholic hospital also benefitted from the postwar ‘public-private’ healthcare apparatu</w:t>
      </w:r>
      <w:r w:rsidR="003404D5">
        <w:rPr>
          <w:rFonts w:cs="Times New Roman"/>
          <w:sz w:val="24"/>
          <w:szCs w:val="24"/>
        </w:rPr>
        <w:t>s</w:t>
      </w:r>
      <w:r w:rsidRPr="005E286A">
        <w:rPr>
          <w:rFonts w:cs="Times New Roman"/>
          <w:sz w:val="24"/>
          <w:szCs w:val="24"/>
        </w:rPr>
        <w:t xml:space="preserve"> through </w:t>
      </w:r>
      <w:r w:rsidR="0023077E" w:rsidRPr="005E286A">
        <w:rPr>
          <w:rFonts w:cs="Times New Roman"/>
          <w:sz w:val="24"/>
          <w:szCs w:val="24"/>
        </w:rPr>
        <w:t xml:space="preserve">Blue Cross. </w:t>
      </w:r>
      <w:r w:rsidR="00EA0941" w:rsidRPr="005E286A">
        <w:rPr>
          <w:rFonts w:cs="Times New Roman"/>
          <w:sz w:val="24"/>
          <w:szCs w:val="24"/>
        </w:rPr>
        <w:t>Blue Cross</w:t>
      </w:r>
      <w:r w:rsidR="00193672">
        <w:rPr>
          <w:rFonts w:cs="Times New Roman"/>
          <w:sz w:val="24"/>
          <w:szCs w:val="24"/>
        </w:rPr>
        <w:t xml:space="preserve"> was</w:t>
      </w:r>
      <w:r w:rsidR="00EA0941" w:rsidRPr="005E286A">
        <w:rPr>
          <w:rFonts w:cs="Times New Roman"/>
          <w:sz w:val="24"/>
          <w:szCs w:val="24"/>
        </w:rPr>
        <w:t xml:space="preserve"> an insurance plan founded in 1929, </w:t>
      </w:r>
      <w:r w:rsidR="005E0F20" w:rsidRPr="005E286A">
        <w:rPr>
          <w:rFonts w:cs="Times New Roman"/>
          <w:sz w:val="24"/>
          <w:szCs w:val="24"/>
        </w:rPr>
        <w:t>and</w:t>
      </w:r>
      <w:r w:rsidR="00EA0941" w:rsidRPr="005E286A">
        <w:rPr>
          <w:rFonts w:cs="Times New Roman"/>
          <w:sz w:val="24"/>
          <w:szCs w:val="24"/>
        </w:rPr>
        <w:t xml:space="preserve"> spread rapidly throughout the New Deal era</w:t>
      </w:r>
      <w:r w:rsidR="009E2590" w:rsidRPr="005E286A">
        <w:rPr>
          <w:rFonts w:cs="Times New Roman"/>
          <w:sz w:val="24"/>
          <w:szCs w:val="24"/>
        </w:rPr>
        <w:t xml:space="preserve">, </w:t>
      </w:r>
      <w:r w:rsidR="001B1F3C" w:rsidRPr="005E286A">
        <w:rPr>
          <w:rFonts w:cs="Times New Roman"/>
          <w:sz w:val="24"/>
          <w:szCs w:val="24"/>
        </w:rPr>
        <w:t xml:space="preserve">where, by </w:t>
      </w:r>
      <w:r w:rsidR="003B55DB" w:rsidRPr="005E286A">
        <w:rPr>
          <w:rFonts w:cs="Times New Roman"/>
          <w:sz w:val="24"/>
          <w:szCs w:val="24"/>
        </w:rPr>
        <w:t xml:space="preserve">the end of WWII, </w:t>
      </w:r>
      <w:r w:rsidR="001B1F3C" w:rsidRPr="005E286A">
        <w:rPr>
          <w:rFonts w:cs="Times New Roman"/>
          <w:sz w:val="24"/>
          <w:szCs w:val="24"/>
        </w:rPr>
        <w:t>had 19 million subscribers</w:t>
      </w:r>
      <w:r w:rsidR="00CF03F3">
        <w:rPr>
          <w:rFonts w:cs="Times New Roman"/>
          <w:sz w:val="24"/>
          <w:szCs w:val="24"/>
        </w:rPr>
        <w:t xml:space="preserve"> nationwide</w:t>
      </w:r>
      <w:r w:rsidR="001B1F3C" w:rsidRPr="005E286A">
        <w:rPr>
          <w:rFonts w:cs="Times New Roman"/>
          <w:sz w:val="24"/>
          <w:szCs w:val="24"/>
        </w:rPr>
        <w:t>.</w:t>
      </w:r>
      <w:r w:rsidR="001B1F3C" w:rsidRPr="005E286A">
        <w:rPr>
          <w:rStyle w:val="FootnoteReference"/>
          <w:rFonts w:cs="Times New Roman"/>
          <w:sz w:val="24"/>
          <w:szCs w:val="24"/>
        </w:rPr>
        <w:footnoteReference w:id="168"/>
      </w:r>
      <w:r w:rsidR="001B1F3C" w:rsidRPr="005E286A">
        <w:rPr>
          <w:rFonts w:cs="Times New Roman"/>
          <w:sz w:val="24"/>
          <w:szCs w:val="24"/>
        </w:rPr>
        <w:t xml:space="preserve"> </w:t>
      </w:r>
      <w:r w:rsidR="00A00C18">
        <w:rPr>
          <w:rFonts w:cs="Times New Roman"/>
          <w:sz w:val="24"/>
          <w:szCs w:val="24"/>
        </w:rPr>
        <w:t>L</w:t>
      </w:r>
      <w:r w:rsidR="00AE194F" w:rsidRPr="005E286A">
        <w:rPr>
          <w:rFonts w:cs="Times New Roman"/>
          <w:sz w:val="24"/>
          <w:szCs w:val="24"/>
        </w:rPr>
        <w:t>agging behind the industrialized north, Blue Cross of Florida was issued its first contract on Ju</w:t>
      </w:r>
      <w:r w:rsidR="005E6FC3" w:rsidRPr="005E286A">
        <w:rPr>
          <w:rFonts w:cs="Times New Roman"/>
          <w:sz w:val="24"/>
          <w:szCs w:val="24"/>
        </w:rPr>
        <w:t>ly</w:t>
      </w:r>
      <w:r w:rsidR="00AE194F" w:rsidRPr="005E286A">
        <w:rPr>
          <w:rFonts w:cs="Times New Roman"/>
          <w:sz w:val="24"/>
          <w:szCs w:val="24"/>
        </w:rPr>
        <w:t xml:space="preserve"> 1</w:t>
      </w:r>
      <w:r w:rsidR="005E6FC3" w:rsidRPr="005E286A">
        <w:rPr>
          <w:rFonts w:cs="Times New Roman"/>
          <w:sz w:val="24"/>
          <w:szCs w:val="24"/>
        </w:rPr>
        <w:t>5</w:t>
      </w:r>
      <w:r w:rsidR="00AE194F" w:rsidRPr="005E286A">
        <w:rPr>
          <w:rFonts w:cs="Times New Roman"/>
          <w:sz w:val="24"/>
          <w:szCs w:val="24"/>
        </w:rPr>
        <w:t>, 1944</w:t>
      </w:r>
      <w:r w:rsidR="007453AC">
        <w:rPr>
          <w:rFonts w:cs="Times New Roman"/>
          <w:sz w:val="24"/>
          <w:szCs w:val="24"/>
        </w:rPr>
        <w:t>,</w:t>
      </w:r>
      <w:r w:rsidR="00AE194F" w:rsidRPr="005E286A">
        <w:rPr>
          <w:rFonts w:cs="Times New Roman"/>
          <w:sz w:val="24"/>
          <w:szCs w:val="24"/>
        </w:rPr>
        <w:t xml:space="preserve"> </w:t>
      </w:r>
      <w:r w:rsidR="00620F1F" w:rsidRPr="005E286A">
        <w:rPr>
          <w:rFonts w:cs="Times New Roman"/>
          <w:sz w:val="24"/>
          <w:szCs w:val="24"/>
        </w:rPr>
        <w:t>after “untiring efforts” from a committee from the Florida Hospital Association</w:t>
      </w:r>
      <w:r w:rsidR="00FC352F" w:rsidRPr="005E286A">
        <w:rPr>
          <w:rFonts w:cs="Times New Roman"/>
          <w:sz w:val="24"/>
          <w:szCs w:val="24"/>
        </w:rPr>
        <w:t xml:space="preserve"> </w:t>
      </w:r>
      <w:r w:rsidR="00745E8A" w:rsidRPr="005E286A">
        <w:rPr>
          <w:rFonts w:cs="Times New Roman"/>
          <w:sz w:val="24"/>
          <w:szCs w:val="24"/>
        </w:rPr>
        <w:t>“as public demand grew for adequate hospital care” by the ballooning population of retirees</w:t>
      </w:r>
      <w:r w:rsidR="00AC3CD8" w:rsidRPr="005E286A">
        <w:rPr>
          <w:rFonts w:cs="Times New Roman"/>
          <w:sz w:val="24"/>
          <w:szCs w:val="24"/>
        </w:rPr>
        <w:t>.</w:t>
      </w:r>
      <w:r w:rsidR="00AC3CD8" w:rsidRPr="005E286A">
        <w:rPr>
          <w:rStyle w:val="FootnoteReference"/>
          <w:rFonts w:cs="Times New Roman"/>
          <w:sz w:val="24"/>
          <w:szCs w:val="24"/>
        </w:rPr>
        <w:footnoteReference w:id="169"/>
      </w:r>
      <w:r w:rsidR="00745E8A" w:rsidRPr="005E286A">
        <w:rPr>
          <w:rFonts w:cs="Times New Roman"/>
          <w:sz w:val="24"/>
          <w:szCs w:val="24"/>
        </w:rPr>
        <w:t xml:space="preserve"> </w:t>
      </w:r>
      <w:r w:rsidR="003B51BF" w:rsidRPr="005E286A">
        <w:rPr>
          <w:rFonts w:cs="Times New Roman"/>
          <w:sz w:val="24"/>
          <w:szCs w:val="24"/>
        </w:rPr>
        <w:t>The formation and operation of Blue Cross of</w:t>
      </w:r>
      <w:r w:rsidR="00FC7322" w:rsidRPr="005E286A">
        <w:rPr>
          <w:rFonts w:cs="Times New Roman"/>
          <w:sz w:val="24"/>
          <w:szCs w:val="24"/>
        </w:rPr>
        <w:t xml:space="preserve"> </w:t>
      </w:r>
      <w:r w:rsidR="003B51BF" w:rsidRPr="005E286A">
        <w:rPr>
          <w:rFonts w:cs="Times New Roman"/>
          <w:sz w:val="24"/>
          <w:szCs w:val="24"/>
        </w:rPr>
        <w:t xml:space="preserve">Florida </w:t>
      </w:r>
      <w:r w:rsidR="001762A3">
        <w:rPr>
          <w:rFonts w:cs="Times New Roman"/>
          <w:sz w:val="24"/>
          <w:szCs w:val="24"/>
        </w:rPr>
        <w:t xml:space="preserve">in the early postwar period </w:t>
      </w:r>
      <w:r w:rsidR="003B51BF" w:rsidRPr="005E286A">
        <w:rPr>
          <w:rFonts w:cs="Times New Roman"/>
          <w:sz w:val="24"/>
          <w:szCs w:val="24"/>
        </w:rPr>
        <w:t xml:space="preserve">was largely done by Catholics: the </w:t>
      </w:r>
      <w:r w:rsidR="003B51BF" w:rsidRPr="005E286A">
        <w:rPr>
          <w:rFonts w:cs="Times New Roman"/>
          <w:sz w:val="24"/>
          <w:szCs w:val="24"/>
        </w:rPr>
        <w:lastRenderedPageBreak/>
        <w:t xml:space="preserve">Chairman of the Board and President, W.E. Arnold, was </w:t>
      </w:r>
      <w:r w:rsidR="00AB4738">
        <w:rPr>
          <w:rFonts w:cs="Times New Roman"/>
          <w:sz w:val="24"/>
          <w:szCs w:val="24"/>
        </w:rPr>
        <w:t xml:space="preserve">also </w:t>
      </w:r>
      <w:r w:rsidR="003B51BF" w:rsidRPr="005E286A">
        <w:rPr>
          <w:rFonts w:cs="Times New Roman"/>
          <w:sz w:val="24"/>
          <w:szCs w:val="24"/>
        </w:rPr>
        <w:t>the Executive Director of St. Luke’s Hospital in Jacksonville,</w:t>
      </w:r>
      <w:r w:rsidR="00FC7322" w:rsidRPr="005E286A">
        <w:rPr>
          <w:rFonts w:cs="Times New Roman"/>
          <w:sz w:val="24"/>
          <w:szCs w:val="24"/>
        </w:rPr>
        <w:t xml:space="preserve"> </w:t>
      </w:r>
      <w:r w:rsidR="00AC3CD8" w:rsidRPr="005E286A">
        <w:rPr>
          <w:rFonts w:cs="Times New Roman"/>
          <w:sz w:val="24"/>
          <w:szCs w:val="24"/>
        </w:rPr>
        <w:t>as well as Fr. Paul Manning</w:t>
      </w:r>
      <w:r w:rsidR="00680525" w:rsidRPr="005E286A">
        <w:rPr>
          <w:rFonts w:cs="Times New Roman"/>
          <w:sz w:val="24"/>
          <w:szCs w:val="24"/>
        </w:rPr>
        <w:t>, a parochial pastor in Jacksonville</w:t>
      </w:r>
      <w:r w:rsidR="000A716C">
        <w:rPr>
          <w:rFonts w:cs="Times New Roman"/>
          <w:sz w:val="24"/>
          <w:szCs w:val="24"/>
        </w:rPr>
        <w:t xml:space="preserve"> (and later St. Jude’s)</w:t>
      </w:r>
      <w:r w:rsidR="00680525" w:rsidRPr="005E286A">
        <w:rPr>
          <w:rFonts w:cs="Times New Roman"/>
          <w:sz w:val="24"/>
          <w:szCs w:val="24"/>
        </w:rPr>
        <w:t xml:space="preserve"> and Sister Loretta Mary, administrator of St. Joseph’s Hospital in Tampa</w:t>
      </w:r>
      <w:r w:rsidR="002253EB" w:rsidRPr="005E286A">
        <w:rPr>
          <w:rFonts w:cs="Times New Roman"/>
          <w:sz w:val="24"/>
          <w:szCs w:val="24"/>
        </w:rPr>
        <w:t xml:space="preserve"> who were also board members.</w:t>
      </w:r>
      <w:r w:rsidR="002253EB" w:rsidRPr="005E286A">
        <w:rPr>
          <w:rStyle w:val="FootnoteReference"/>
          <w:rFonts w:cs="Times New Roman"/>
          <w:sz w:val="24"/>
          <w:szCs w:val="24"/>
        </w:rPr>
        <w:footnoteReference w:id="170"/>
      </w:r>
      <w:r w:rsidR="00680525" w:rsidRPr="005E286A">
        <w:rPr>
          <w:rFonts w:cs="Times New Roman"/>
          <w:sz w:val="24"/>
          <w:szCs w:val="24"/>
        </w:rPr>
        <w:t xml:space="preserve"> </w:t>
      </w:r>
      <w:r w:rsidR="00D13B98" w:rsidRPr="005E286A">
        <w:rPr>
          <w:rFonts w:cs="Times New Roman"/>
          <w:sz w:val="24"/>
          <w:szCs w:val="24"/>
        </w:rPr>
        <w:t>By 1954, over 450,000 Floridians were subscribers “providing</w:t>
      </w:r>
      <w:r w:rsidR="00E27ABE" w:rsidRPr="005E286A">
        <w:rPr>
          <w:rFonts w:cs="Times New Roman"/>
          <w:sz w:val="24"/>
          <w:szCs w:val="24"/>
        </w:rPr>
        <w:t>… more than $19 ½ million in hospital benefits.</w:t>
      </w:r>
      <w:r w:rsidR="00AB4738">
        <w:rPr>
          <w:rFonts w:cs="Times New Roman"/>
          <w:sz w:val="24"/>
          <w:szCs w:val="24"/>
        </w:rPr>
        <w:t>”</w:t>
      </w:r>
      <w:r w:rsidR="007F5341" w:rsidRPr="005E286A">
        <w:rPr>
          <w:rFonts w:cs="Times New Roman"/>
          <w:sz w:val="24"/>
          <w:szCs w:val="24"/>
        </w:rPr>
        <w:t xml:space="preserve"> The </w:t>
      </w:r>
      <w:r w:rsidR="00FC51BC" w:rsidRPr="005E286A">
        <w:rPr>
          <w:rFonts w:cs="Times New Roman"/>
          <w:sz w:val="24"/>
          <w:szCs w:val="24"/>
        </w:rPr>
        <w:t>structure of Blue Cross</w:t>
      </w:r>
      <w:r w:rsidR="00837425" w:rsidRPr="005E286A">
        <w:rPr>
          <w:rFonts w:cs="Times New Roman"/>
          <w:sz w:val="24"/>
          <w:szCs w:val="24"/>
        </w:rPr>
        <w:t xml:space="preserve">, as </w:t>
      </w:r>
      <w:r w:rsidR="003C1971" w:rsidRPr="005E286A">
        <w:rPr>
          <w:rFonts w:cs="Times New Roman"/>
          <w:sz w:val="24"/>
          <w:szCs w:val="24"/>
        </w:rPr>
        <w:t xml:space="preserve">mentioned by the board, straddles the line between a market and benevolent organization: </w:t>
      </w:r>
    </w:p>
    <w:p w14:paraId="6D6E149B" w14:textId="508F8998" w:rsidR="003C1971" w:rsidRPr="005E286A" w:rsidRDefault="003C1971" w:rsidP="003C1971">
      <w:pPr>
        <w:spacing w:line="240" w:lineRule="auto"/>
        <w:ind w:left="720"/>
        <w:rPr>
          <w:rFonts w:cs="Times New Roman"/>
          <w:sz w:val="24"/>
          <w:szCs w:val="24"/>
        </w:rPr>
      </w:pPr>
      <w:proofErr w:type="gramStart"/>
      <w:r w:rsidRPr="005E286A">
        <w:rPr>
          <w:rFonts w:cs="Times New Roman"/>
          <w:sz w:val="24"/>
          <w:szCs w:val="24"/>
        </w:rPr>
        <w:t>Hospital</w:t>
      </w:r>
      <w:proofErr w:type="gramEnd"/>
      <w:r w:rsidRPr="005E286A">
        <w:rPr>
          <w:rFonts w:cs="Times New Roman"/>
          <w:sz w:val="24"/>
          <w:szCs w:val="24"/>
        </w:rPr>
        <w:t xml:space="preserve"> are enlightened organizations dedicated to community service. </w:t>
      </w:r>
      <w:r w:rsidR="007F114E">
        <w:rPr>
          <w:rFonts w:cs="Times New Roman"/>
          <w:sz w:val="24"/>
          <w:szCs w:val="24"/>
        </w:rPr>
        <w:t xml:space="preserve">[…] </w:t>
      </w:r>
      <w:r w:rsidRPr="005E286A">
        <w:rPr>
          <w:rFonts w:cs="Times New Roman"/>
          <w:sz w:val="24"/>
          <w:szCs w:val="24"/>
        </w:rPr>
        <w:t xml:space="preserve">Their whole make-up is a pledge of service to the community. What then of their ability to provide this service </w:t>
      </w:r>
      <w:r w:rsidR="007F114E">
        <w:rPr>
          <w:rFonts w:cs="Times New Roman"/>
          <w:sz w:val="24"/>
          <w:szCs w:val="24"/>
        </w:rPr>
        <w:t>[</w:t>
      </w:r>
      <w:r w:rsidRPr="005E286A">
        <w:rPr>
          <w:rFonts w:cs="Times New Roman"/>
          <w:sz w:val="24"/>
          <w:szCs w:val="24"/>
        </w:rPr>
        <w:t>...</w:t>
      </w:r>
      <w:r w:rsidR="007F114E">
        <w:rPr>
          <w:rFonts w:cs="Times New Roman"/>
          <w:sz w:val="24"/>
          <w:szCs w:val="24"/>
        </w:rPr>
        <w:t>]</w:t>
      </w:r>
      <w:r w:rsidRPr="005E286A">
        <w:rPr>
          <w:rFonts w:cs="Times New Roman"/>
          <w:sz w:val="24"/>
          <w:szCs w:val="24"/>
        </w:rPr>
        <w:t xml:space="preserve"> where are they to find the resources that will enable them to</w:t>
      </w:r>
      <w:r w:rsidR="007F114E">
        <w:rPr>
          <w:rFonts w:cs="Times New Roman"/>
          <w:sz w:val="24"/>
          <w:szCs w:val="24"/>
        </w:rPr>
        <w:t xml:space="preserve"> </w:t>
      </w:r>
      <w:r w:rsidRPr="005E286A">
        <w:rPr>
          <w:rFonts w:cs="Times New Roman"/>
          <w:sz w:val="24"/>
          <w:szCs w:val="24"/>
        </w:rPr>
        <w:t xml:space="preserve">meet the </w:t>
      </w:r>
      <w:proofErr w:type="gramStart"/>
      <w:r w:rsidRPr="005E286A">
        <w:rPr>
          <w:rFonts w:cs="Times New Roman"/>
          <w:sz w:val="24"/>
          <w:szCs w:val="24"/>
        </w:rPr>
        <w:t>ever increasing</w:t>
      </w:r>
      <w:proofErr w:type="gramEnd"/>
      <w:r w:rsidRPr="005E286A">
        <w:rPr>
          <w:rFonts w:cs="Times New Roman"/>
          <w:sz w:val="24"/>
          <w:szCs w:val="24"/>
        </w:rPr>
        <w:t xml:space="preserve"> demand for more and better hospital care?</w:t>
      </w:r>
      <w:r w:rsidR="00AA3648">
        <w:rPr>
          <w:rFonts w:cs="Times New Roman"/>
          <w:sz w:val="24"/>
          <w:szCs w:val="24"/>
        </w:rPr>
        <w:t xml:space="preserve"> […] </w:t>
      </w:r>
      <w:r w:rsidRPr="005E286A">
        <w:rPr>
          <w:rFonts w:cs="Times New Roman"/>
          <w:sz w:val="24"/>
          <w:szCs w:val="24"/>
        </w:rPr>
        <w:t>Balancing this established need for hospital funds is the community's ability or inability to pay their bills.</w:t>
      </w:r>
      <w:r w:rsidR="00E2658C">
        <w:rPr>
          <w:rFonts w:cs="Times New Roman"/>
          <w:sz w:val="24"/>
          <w:szCs w:val="24"/>
        </w:rPr>
        <w:t xml:space="preserve"> </w:t>
      </w:r>
      <w:r w:rsidRPr="005E286A">
        <w:rPr>
          <w:rFonts w:cs="Times New Roman"/>
          <w:sz w:val="24"/>
          <w:szCs w:val="24"/>
        </w:rPr>
        <w:t>Blue Cross is that bridge, created by the hospitals</w:t>
      </w:r>
      <w:r w:rsidR="00E2658C">
        <w:rPr>
          <w:rFonts w:cs="Times New Roman"/>
          <w:sz w:val="24"/>
          <w:szCs w:val="24"/>
        </w:rPr>
        <w:t xml:space="preserve"> […] </w:t>
      </w:r>
      <w:r w:rsidRPr="005E286A">
        <w:rPr>
          <w:rFonts w:cs="Times New Roman"/>
          <w:sz w:val="24"/>
          <w:szCs w:val="24"/>
        </w:rPr>
        <w:t>as a means for the people to obtain the care they will need by prepaying the expenses they will incur. And so Blue Cross was to grow</w:t>
      </w:r>
      <w:r w:rsidR="00A70661" w:rsidRPr="005E286A">
        <w:rPr>
          <w:rFonts w:cs="Times New Roman"/>
          <w:sz w:val="24"/>
          <w:szCs w:val="24"/>
        </w:rPr>
        <w:t xml:space="preserve"> </w:t>
      </w:r>
      <w:r w:rsidR="00F84E44">
        <w:rPr>
          <w:rFonts w:cs="Times New Roman"/>
          <w:sz w:val="24"/>
          <w:szCs w:val="24"/>
        </w:rPr>
        <w:t xml:space="preserve">[…] </w:t>
      </w:r>
      <w:r w:rsidRPr="005E286A">
        <w:rPr>
          <w:rFonts w:cs="Times New Roman"/>
          <w:sz w:val="24"/>
          <w:szCs w:val="24"/>
        </w:rPr>
        <w:t xml:space="preserve">a nonprofit, hospital sponsored plan which measures its gain by the number of dollars paid out for hospital care. As the hospital is the people's organization, so is Blue Cross the people's plan for assuring themselves that they will have the proper hospital care when it is needed. The future value of a public service, such as Blue Cross, depends on two major factors, </w:t>
      </w:r>
      <w:proofErr w:type="gramStart"/>
      <w:r w:rsidRPr="005E286A">
        <w:rPr>
          <w:rFonts w:cs="Times New Roman"/>
          <w:sz w:val="24"/>
          <w:szCs w:val="24"/>
        </w:rPr>
        <w:t>efficient</w:t>
      </w:r>
      <w:proofErr w:type="gramEnd"/>
      <w:r w:rsidRPr="005E286A">
        <w:rPr>
          <w:rFonts w:cs="Times New Roman"/>
          <w:sz w:val="24"/>
          <w:szCs w:val="24"/>
        </w:rPr>
        <w:t>, economical functioning within the organization, and continuously wider coverage of the services rendered</w:t>
      </w:r>
      <w:r w:rsidR="00A70661" w:rsidRPr="005E286A">
        <w:rPr>
          <w:rFonts w:cs="Times New Roman"/>
          <w:sz w:val="24"/>
          <w:szCs w:val="24"/>
        </w:rPr>
        <w:t>.</w:t>
      </w:r>
      <w:r w:rsidR="00A70661" w:rsidRPr="005E286A">
        <w:rPr>
          <w:rStyle w:val="FootnoteReference"/>
          <w:rFonts w:cs="Times New Roman"/>
          <w:sz w:val="24"/>
          <w:szCs w:val="24"/>
        </w:rPr>
        <w:footnoteReference w:id="171"/>
      </w:r>
    </w:p>
    <w:p w14:paraId="29225549" w14:textId="4C95E4C2" w:rsidR="00092E12" w:rsidRPr="005E286A" w:rsidRDefault="00CF2EB4" w:rsidP="005E7AD9">
      <w:pPr>
        <w:spacing w:after="0" w:line="480" w:lineRule="auto"/>
        <w:rPr>
          <w:rFonts w:cs="Times New Roman"/>
          <w:sz w:val="24"/>
          <w:szCs w:val="24"/>
        </w:rPr>
      </w:pPr>
      <w:r w:rsidRPr="005E286A">
        <w:rPr>
          <w:rFonts w:cs="Times New Roman"/>
          <w:sz w:val="24"/>
          <w:szCs w:val="24"/>
        </w:rPr>
        <w:t xml:space="preserve">St. Anthony’s was entangled within this </w:t>
      </w:r>
      <w:r w:rsidR="002658DD" w:rsidRPr="005E286A">
        <w:rPr>
          <w:rFonts w:cs="Times New Roman"/>
          <w:sz w:val="24"/>
          <w:szCs w:val="24"/>
        </w:rPr>
        <w:t xml:space="preserve">system. All throughout the 1940s, 1950s, and 1960s, advertisements were constantly and consistently </w:t>
      </w:r>
      <w:r w:rsidR="00D75F29" w:rsidRPr="005E286A">
        <w:rPr>
          <w:rFonts w:cs="Times New Roman"/>
          <w:sz w:val="24"/>
          <w:szCs w:val="24"/>
        </w:rPr>
        <w:t xml:space="preserve">put in the </w:t>
      </w:r>
      <w:r w:rsidR="00D75F29" w:rsidRPr="005E286A">
        <w:rPr>
          <w:rFonts w:cs="Times New Roman"/>
          <w:i/>
          <w:iCs/>
          <w:sz w:val="24"/>
          <w:szCs w:val="24"/>
        </w:rPr>
        <w:t>Florida Catholic</w:t>
      </w:r>
      <w:r w:rsidR="00D75F29" w:rsidRPr="005E286A">
        <w:rPr>
          <w:rFonts w:cs="Times New Roman"/>
          <w:sz w:val="24"/>
          <w:szCs w:val="24"/>
        </w:rPr>
        <w:t xml:space="preserve">, </w:t>
      </w:r>
      <w:r w:rsidR="00ED4D0F" w:rsidRPr="005E286A">
        <w:rPr>
          <w:rFonts w:cs="Times New Roman"/>
          <w:sz w:val="24"/>
          <w:szCs w:val="24"/>
        </w:rPr>
        <w:t xml:space="preserve">telling readers “Your Hospital Is Your </w:t>
      </w:r>
      <w:r w:rsidR="00ED4D0F" w:rsidRPr="005E286A">
        <w:rPr>
          <w:rFonts w:cs="Times New Roman"/>
          <w:sz w:val="24"/>
          <w:szCs w:val="24"/>
          <w:u w:val="single"/>
        </w:rPr>
        <w:t>People</w:t>
      </w:r>
      <w:r w:rsidR="00ED4D0F" w:rsidRPr="005E286A">
        <w:rPr>
          <w:rFonts w:cs="Times New Roman"/>
          <w:sz w:val="24"/>
          <w:szCs w:val="24"/>
        </w:rPr>
        <w:t xml:space="preserve">… </w:t>
      </w:r>
      <w:r w:rsidR="00ED4D0F" w:rsidRPr="005E286A">
        <w:rPr>
          <w:rFonts w:cs="Times New Roman"/>
          <w:i/>
          <w:iCs/>
          <w:sz w:val="24"/>
          <w:szCs w:val="24"/>
        </w:rPr>
        <w:t>the finest in your town</w:t>
      </w:r>
      <w:r w:rsidR="00ED4D0F" w:rsidRPr="005E286A">
        <w:rPr>
          <w:rFonts w:cs="Times New Roman"/>
          <w:sz w:val="24"/>
          <w:szCs w:val="24"/>
        </w:rPr>
        <w:t xml:space="preserve">!” </w:t>
      </w:r>
      <w:r w:rsidR="00146D42" w:rsidRPr="005E286A">
        <w:rPr>
          <w:rFonts w:cs="Times New Roman"/>
          <w:sz w:val="24"/>
          <w:szCs w:val="24"/>
        </w:rPr>
        <w:t>with St. Anthony’s ment</w:t>
      </w:r>
      <w:r w:rsidR="00191D3C" w:rsidRPr="005E286A">
        <w:rPr>
          <w:rFonts w:cs="Times New Roman"/>
          <w:sz w:val="24"/>
          <w:szCs w:val="24"/>
        </w:rPr>
        <w:t xml:space="preserve">ioned below. The advertisement continued by </w:t>
      </w:r>
      <w:r w:rsidR="00BD4E3C" w:rsidRPr="005E286A">
        <w:rPr>
          <w:rFonts w:cs="Times New Roman"/>
          <w:sz w:val="24"/>
          <w:szCs w:val="24"/>
        </w:rPr>
        <w:t xml:space="preserve">asserting that being subscribed to Blue Cross </w:t>
      </w:r>
      <w:r w:rsidR="00FC609B" w:rsidRPr="005E286A">
        <w:rPr>
          <w:rFonts w:cs="Times New Roman"/>
          <w:sz w:val="24"/>
          <w:szCs w:val="24"/>
        </w:rPr>
        <w:t xml:space="preserve">was “truly… </w:t>
      </w:r>
      <w:r w:rsidR="00FC609B" w:rsidRPr="005E286A">
        <w:rPr>
          <w:rFonts w:cs="Times New Roman"/>
          <w:i/>
          <w:iCs/>
          <w:sz w:val="24"/>
          <w:szCs w:val="24"/>
        </w:rPr>
        <w:t>The American Way</w:t>
      </w:r>
      <w:r w:rsidR="00FC609B" w:rsidRPr="005E286A">
        <w:rPr>
          <w:rFonts w:cs="Times New Roman"/>
          <w:sz w:val="24"/>
          <w:szCs w:val="24"/>
        </w:rPr>
        <w:t>” of life.</w:t>
      </w:r>
      <w:r w:rsidR="00FC609B" w:rsidRPr="005E286A">
        <w:rPr>
          <w:rStyle w:val="FootnoteReference"/>
          <w:rFonts w:cs="Times New Roman"/>
          <w:sz w:val="24"/>
          <w:szCs w:val="24"/>
        </w:rPr>
        <w:footnoteReference w:id="172"/>
      </w:r>
      <w:r w:rsidR="00346E93" w:rsidRPr="005E286A">
        <w:rPr>
          <w:rFonts w:cs="Times New Roman"/>
          <w:sz w:val="24"/>
          <w:szCs w:val="24"/>
        </w:rPr>
        <w:t xml:space="preserve"> </w:t>
      </w:r>
      <w:r w:rsidR="0005225F">
        <w:rPr>
          <w:rFonts w:cs="Times New Roman"/>
          <w:sz w:val="24"/>
          <w:szCs w:val="24"/>
        </w:rPr>
        <w:t>St. Anthony’s,</w:t>
      </w:r>
      <w:r w:rsidR="00950753" w:rsidRPr="005E286A">
        <w:rPr>
          <w:rFonts w:cs="Times New Roman"/>
          <w:sz w:val="24"/>
          <w:szCs w:val="24"/>
        </w:rPr>
        <w:t xml:space="preserve"> one of the </w:t>
      </w:r>
      <w:r w:rsidR="00130676" w:rsidRPr="005E286A">
        <w:rPr>
          <w:rFonts w:cs="Times New Roman"/>
          <w:sz w:val="24"/>
          <w:szCs w:val="24"/>
        </w:rPr>
        <w:t>most advanced hospitals in the state</w:t>
      </w:r>
      <w:r w:rsidR="00B50DA3" w:rsidRPr="005E286A">
        <w:rPr>
          <w:rFonts w:cs="Times New Roman"/>
          <w:sz w:val="24"/>
          <w:szCs w:val="24"/>
        </w:rPr>
        <w:t xml:space="preserve"> several blocks away from </w:t>
      </w:r>
      <w:r w:rsidR="004E4EE7" w:rsidRPr="005E286A">
        <w:rPr>
          <w:rFonts w:cs="Times New Roman"/>
          <w:sz w:val="24"/>
          <w:szCs w:val="24"/>
        </w:rPr>
        <w:t>a St. Petersburg neighborhood nicknamed ‘</w:t>
      </w:r>
      <w:proofErr w:type="spellStart"/>
      <w:r w:rsidR="004E4EE7" w:rsidRPr="005E286A">
        <w:rPr>
          <w:rFonts w:cs="Times New Roman"/>
          <w:sz w:val="24"/>
          <w:szCs w:val="24"/>
        </w:rPr>
        <w:t>Gerontoville</w:t>
      </w:r>
      <w:proofErr w:type="spellEnd"/>
      <w:r w:rsidR="004E4EE7" w:rsidRPr="005E286A">
        <w:rPr>
          <w:rFonts w:cs="Times New Roman"/>
          <w:sz w:val="24"/>
          <w:szCs w:val="24"/>
        </w:rPr>
        <w:t>’</w:t>
      </w:r>
      <w:r w:rsidR="0052618A" w:rsidRPr="005E286A">
        <w:rPr>
          <w:rFonts w:cs="Times New Roman"/>
          <w:sz w:val="24"/>
          <w:szCs w:val="24"/>
        </w:rPr>
        <w:t xml:space="preserve"> filled with elderly northern transplants,</w:t>
      </w:r>
      <w:r w:rsidR="004E4EE7" w:rsidRPr="005E286A">
        <w:rPr>
          <w:rFonts w:cs="Times New Roman"/>
          <w:sz w:val="24"/>
          <w:szCs w:val="24"/>
        </w:rPr>
        <w:t xml:space="preserve"> </w:t>
      </w:r>
      <w:r w:rsidR="00F72441" w:rsidRPr="005E286A">
        <w:rPr>
          <w:rFonts w:cs="Times New Roman"/>
          <w:sz w:val="24"/>
          <w:szCs w:val="24"/>
        </w:rPr>
        <w:t>had a healthy helping of the healthcare dollar via Blue Cross.</w:t>
      </w:r>
      <w:r w:rsidR="00F72441" w:rsidRPr="005E286A">
        <w:rPr>
          <w:rStyle w:val="FootnoteReference"/>
          <w:rFonts w:cs="Times New Roman"/>
          <w:sz w:val="24"/>
          <w:szCs w:val="24"/>
        </w:rPr>
        <w:footnoteReference w:id="173"/>
      </w:r>
      <w:r w:rsidR="00F72441" w:rsidRPr="005E286A">
        <w:rPr>
          <w:rFonts w:cs="Times New Roman"/>
          <w:sz w:val="24"/>
          <w:szCs w:val="24"/>
        </w:rPr>
        <w:t xml:space="preserve"> </w:t>
      </w:r>
    </w:p>
    <w:p w14:paraId="5CBE8630" w14:textId="2FA79AFB" w:rsidR="00654025" w:rsidRDefault="006426B6" w:rsidP="000C5D94">
      <w:pPr>
        <w:spacing w:after="0" w:line="480" w:lineRule="auto"/>
        <w:rPr>
          <w:rFonts w:cs="Times New Roman"/>
          <w:sz w:val="24"/>
          <w:szCs w:val="24"/>
        </w:rPr>
      </w:pPr>
      <w:r w:rsidRPr="005E286A">
        <w:rPr>
          <w:rFonts w:cs="Times New Roman"/>
          <w:sz w:val="24"/>
          <w:szCs w:val="24"/>
        </w:rPr>
        <w:lastRenderedPageBreak/>
        <w:tab/>
        <w:t xml:space="preserve">Similarly to St. Joseph’s Manor, St. Anthony’s Hospital also pulled from </w:t>
      </w:r>
      <w:r w:rsidR="00AD784D" w:rsidRPr="005E286A">
        <w:rPr>
          <w:rFonts w:cs="Times New Roman"/>
          <w:sz w:val="24"/>
          <w:szCs w:val="24"/>
        </w:rPr>
        <w:t xml:space="preserve">several sources for funding </w:t>
      </w:r>
      <w:r w:rsidR="00BB4F4C">
        <w:rPr>
          <w:rFonts w:cs="Times New Roman"/>
          <w:sz w:val="24"/>
          <w:szCs w:val="24"/>
        </w:rPr>
        <w:t xml:space="preserve">apart from private-public welfare </w:t>
      </w:r>
      <w:r w:rsidR="00956BCD">
        <w:rPr>
          <w:rFonts w:cs="Times New Roman"/>
          <w:sz w:val="24"/>
          <w:szCs w:val="24"/>
        </w:rPr>
        <w:t>monies</w:t>
      </w:r>
      <w:r w:rsidR="00BB4F4C">
        <w:rPr>
          <w:rFonts w:cs="Times New Roman"/>
          <w:sz w:val="24"/>
          <w:szCs w:val="24"/>
        </w:rPr>
        <w:t xml:space="preserve"> in the 1950s</w:t>
      </w:r>
      <w:r w:rsidR="00AD784D" w:rsidRPr="005E286A">
        <w:rPr>
          <w:rFonts w:cs="Times New Roman"/>
          <w:sz w:val="24"/>
          <w:szCs w:val="24"/>
        </w:rPr>
        <w:t xml:space="preserve">. </w:t>
      </w:r>
      <w:r w:rsidR="004A6954" w:rsidRPr="005E286A">
        <w:rPr>
          <w:rFonts w:cs="Times New Roman"/>
          <w:sz w:val="24"/>
          <w:szCs w:val="24"/>
        </w:rPr>
        <w:t xml:space="preserve">It </w:t>
      </w:r>
      <w:proofErr w:type="gramStart"/>
      <w:r w:rsidR="00295F52">
        <w:rPr>
          <w:rFonts w:cs="Times New Roman"/>
          <w:sz w:val="24"/>
          <w:szCs w:val="24"/>
        </w:rPr>
        <w:t>acquiring</w:t>
      </w:r>
      <w:proofErr w:type="gramEnd"/>
      <w:r w:rsidR="00295F52">
        <w:rPr>
          <w:rFonts w:cs="Times New Roman"/>
          <w:sz w:val="24"/>
          <w:szCs w:val="24"/>
        </w:rPr>
        <w:t xml:space="preserve"> </w:t>
      </w:r>
      <w:r w:rsidR="00956BCD">
        <w:rPr>
          <w:rFonts w:cs="Times New Roman"/>
          <w:sz w:val="24"/>
          <w:szCs w:val="24"/>
        </w:rPr>
        <w:t>wealth</w:t>
      </w:r>
      <w:r w:rsidR="00295F52">
        <w:rPr>
          <w:rFonts w:cs="Times New Roman"/>
          <w:sz w:val="24"/>
          <w:szCs w:val="24"/>
        </w:rPr>
        <w:t xml:space="preserve"> </w:t>
      </w:r>
      <w:r w:rsidR="004A6954" w:rsidRPr="005E286A">
        <w:rPr>
          <w:rFonts w:cs="Times New Roman"/>
          <w:sz w:val="24"/>
          <w:szCs w:val="24"/>
        </w:rPr>
        <w:t xml:space="preserve">from Blue Cross, </w:t>
      </w:r>
      <w:r w:rsidR="00B10220" w:rsidRPr="005E286A">
        <w:rPr>
          <w:rFonts w:cs="Times New Roman"/>
          <w:sz w:val="24"/>
          <w:szCs w:val="24"/>
        </w:rPr>
        <w:t xml:space="preserve">the </w:t>
      </w:r>
      <w:proofErr w:type="gramStart"/>
      <w:r w:rsidR="00046505" w:rsidRPr="005E286A">
        <w:rPr>
          <w:rFonts w:cs="Times New Roman"/>
          <w:sz w:val="24"/>
          <w:szCs w:val="24"/>
        </w:rPr>
        <w:t>Si</w:t>
      </w:r>
      <w:r w:rsidR="00B10220" w:rsidRPr="005E286A">
        <w:rPr>
          <w:rFonts w:cs="Times New Roman"/>
          <w:sz w:val="24"/>
          <w:szCs w:val="24"/>
        </w:rPr>
        <w:t>sters</w:t>
      </w:r>
      <w:proofErr w:type="gramEnd"/>
      <w:r w:rsidR="00B10220" w:rsidRPr="005E286A">
        <w:rPr>
          <w:rFonts w:cs="Times New Roman"/>
          <w:sz w:val="24"/>
          <w:szCs w:val="24"/>
        </w:rPr>
        <w:t>, smaller diocesan burses, and also, local funding promoted by</w:t>
      </w:r>
      <w:r w:rsidR="007868CC">
        <w:rPr>
          <w:rFonts w:cs="Times New Roman"/>
          <w:sz w:val="24"/>
          <w:szCs w:val="24"/>
        </w:rPr>
        <w:t xml:space="preserve"> the</w:t>
      </w:r>
      <w:r w:rsidR="00B10220" w:rsidRPr="005E286A">
        <w:rPr>
          <w:rFonts w:cs="Times New Roman"/>
          <w:sz w:val="24"/>
          <w:szCs w:val="24"/>
        </w:rPr>
        <w:t xml:space="preserve"> laity. Just like St. Joseph’s</w:t>
      </w:r>
      <w:r w:rsidR="007868CC">
        <w:rPr>
          <w:rFonts w:cs="Times New Roman"/>
          <w:sz w:val="24"/>
          <w:szCs w:val="24"/>
        </w:rPr>
        <w:t xml:space="preserve">, </w:t>
      </w:r>
      <w:r w:rsidR="00B10220" w:rsidRPr="005E286A">
        <w:rPr>
          <w:rFonts w:cs="Times New Roman"/>
          <w:sz w:val="24"/>
          <w:szCs w:val="24"/>
        </w:rPr>
        <w:t xml:space="preserve">the St. Anthony’s Hospital’s </w:t>
      </w:r>
      <w:r w:rsidR="00DE2F0F" w:rsidRPr="005E286A">
        <w:rPr>
          <w:rFonts w:cs="Times New Roman"/>
          <w:sz w:val="24"/>
          <w:szCs w:val="24"/>
        </w:rPr>
        <w:t>auxiliary board was largely comprised of women religious and female laity.</w:t>
      </w:r>
      <w:r w:rsidR="00DE2F0F" w:rsidRPr="005E286A">
        <w:rPr>
          <w:rStyle w:val="FootnoteReference"/>
          <w:rFonts w:cs="Times New Roman"/>
          <w:sz w:val="24"/>
          <w:szCs w:val="24"/>
        </w:rPr>
        <w:footnoteReference w:id="174"/>
      </w:r>
      <w:r w:rsidR="00DE2F0F" w:rsidRPr="005E286A">
        <w:rPr>
          <w:rFonts w:cs="Times New Roman"/>
          <w:sz w:val="24"/>
          <w:szCs w:val="24"/>
        </w:rPr>
        <w:t xml:space="preserve"> </w:t>
      </w:r>
      <w:r w:rsidR="00192AFE" w:rsidRPr="005E286A">
        <w:rPr>
          <w:rFonts w:cs="Times New Roman"/>
          <w:sz w:val="24"/>
          <w:szCs w:val="24"/>
        </w:rPr>
        <w:t>The auxiliary</w:t>
      </w:r>
      <w:r w:rsidR="00AD784D" w:rsidRPr="005E286A">
        <w:rPr>
          <w:rFonts w:cs="Times New Roman"/>
          <w:sz w:val="24"/>
          <w:szCs w:val="24"/>
        </w:rPr>
        <w:t xml:space="preserve"> board hosted </w:t>
      </w:r>
      <w:r w:rsidR="006A6760" w:rsidRPr="005E286A">
        <w:rPr>
          <w:rFonts w:cs="Times New Roman"/>
          <w:sz w:val="24"/>
          <w:szCs w:val="24"/>
        </w:rPr>
        <w:t>dances and tea parties</w:t>
      </w:r>
      <w:r w:rsidR="00A313A8" w:rsidRPr="005E286A">
        <w:rPr>
          <w:rFonts w:cs="Times New Roman"/>
          <w:sz w:val="24"/>
          <w:szCs w:val="24"/>
        </w:rPr>
        <w:t xml:space="preserve"> as a means of fundraising</w:t>
      </w:r>
      <w:r w:rsidR="00192AFE" w:rsidRPr="005E286A">
        <w:rPr>
          <w:rFonts w:cs="Times New Roman"/>
          <w:sz w:val="24"/>
          <w:szCs w:val="24"/>
        </w:rPr>
        <w:t>, also like St. Joseph’s</w:t>
      </w:r>
      <w:r w:rsidR="00A313A8" w:rsidRPr="005E286A">
        <w:rPr>
          <w:rFonts w:cs="Times New Roman"/>
          <w:sz w:val="24"/>
          <w:szCs w:val="24"/>
        </w:rPr>
        <w:t>.</w:t>
      </w:r>
      <w:r w:rsidR="00A313A8" w:rsidRPr="005E286A">
        <w:rPr>
          <w:rStyle w:val="FootnoteReference"/>
          <w:rFonts w:cs="Times New Roman"/>
          <w:sz w:val="24"/>
          <w:szCs w:val="24"/>
        </w:rPr>
        <w:footnoteReference w:id="175"/>
      </w:r>
      <w:r w:rsidR="00A313A8" w:rsidRPr="005E286A">
        <w:rPr>
          <w:rFonts w:cs="Times New Roman"/>
          <w:sz w:val="24"/>
          <w:szCs w:val="24"/>
        </w:rPr>
        <w:t xml:space="preserve"> </w:t>
      </w:r>
      <w:r w:rsidR="008D2B5B" w:rsidRPr="005E286A">
        <w:rPr>
          <w:rFonts w:cs="Times New Roman"/>
          <w:sz w:val="24"/>
          <w:szCs w:val="24"/>
        </w:rPr>
        <w:t xml:space="preserve">But unlike the nursing home, St. Anthony’s hospital garnered national praise from the Catholic community. </w:t>
      </w:r>
      <w:r w:rsidR="005E7AD9" w:rsidRPr="005E286A">
        <w:rPr>
          <w:rFonts w:cs="Times New Roman"/>
          <w:sz w:val="24"/>
          <w:szCs w:val="24"/>
        </w:rPr>
        <w:t xml:space="preserve">Msgr. Maurice Sheehy, </w:t>
      </w:r>
      <w:r w:rsidR="00CC45E9" w:rsidRPr="005E286A">
        <w:rPr>
          <w:rFonts w:cs="Times New Roman"/>
          <w:sz w:val="24"/>
          <w:szCs w:val="24"/>
        </w:rPr>
        <w:t>the head of the Department of Religious Education at the Catholic University of America,</w:t>
      </w:r>
      <w:r w:rsidR="00A14F45" w:rsidRPr="005E286A">
        <w:rPr>
          <w:rFonts w:cs="Times New Roman"/>
          <w:sz w:val="24"/>
          <w:szCs w:val="24"/>
        </w:rPr>
        <w:t xml:space="preserve"> saw the hospital as</w:t>
      </w:r>
      <w:r w:rsidR="00CC45E9" w:rsidRPr="005E286A">
        <w:rPr>
          <w:rFonts w:cs="Times New Roman"/>
          <w:sz w:val="24"/>
          <w:szCs w:val="24"/>
        </w:rPr>
        <w:t xml:space="preserve"> </w:t>
      </w:r>
      <w:r w:rsidR="00A14F45" w:rsidRPr="005E286A">
        <w:rPr>
          <w:rFonts w:cs="Times New Roman"/>
          <w:sz w:val="24"/>
          <w:szCs w:val="24"/>
        </w:rPr>
        <w:t>“a testament to those who believe in the Fatherhood of God,</w:t>
      </w:r>
      <w:r w:rsidR="002C2B94">
        <w:rPr>
          <w:rFonts w:cs="Times New Roman"/>
          <w:sz w:val="24"/>
          <w:szCs w:val="24"/>
        </w:rPr>
        <w:t>”</w:t>
      </w:r>
      <w:r w:rsidR="00A14F45" w:rsidRPr="005E286A">
        <w:rPr>
          <w:rFonts w:cs="Times New Roman"/>
          <w:sz w:val="24"/>
          <w:szCs w:val="24"/>
        </w:rPr>
        <w:t xml:space="preserve"> that “contrasted its merciful mission with the destructiveness of communism.”</w:t>
      </w:r>
      <w:r w:rsidR="00276C77" w:rsidRPr="005E286A">
        <w:rPr>
          <w:rFonts w:cs="Times New Roman"/>
          <w:sz w:val="24"/>
          <w:szCs w:val="24"/>
        </w:rPr>
        <w:t xml:space="preserve"> “These Sisters of St. Francis, in the hospital which is the triumph of their lives,” Sheehy lauded, </w:t>
      </w:r>
      <w:r w:rsidR="009209B0" w:rsidRPr="005E286A">
        <w:rPr>
          <w:rFonts w:cs="Times New Roman"/>
          <w:sz w:val="24"/>
          <w:szCs w:val="24"/>
        </w:rPr>
        <w:t>“</w:t>
      </w:r>
      <w:r w:rsidR="00276C77" w:rsidRPr="005E286A">
        <w:rPr>
          <w:rFonts w:cs="Times New Roman"/>
          <w:sz w:val="24"/>
          <w:szCs w:val="24"/>
        </w:rPr>
        <w:t>are a part of a world re</w:t>
      </w:r>
      <w:r w:rsidR="004F6754">
        <w:rPr>
          <w:rFonts w:cs="Times New Roman"/>
          <w:sz w:val="24"/>
          <w:szCs w:val="24"/>
        </w:rPr>
        <w:t>v</w:t>
      </w:r>
      <w:r w:rsidR="00276C77" w:rsidRPr="005E286A">
        <w:rPr>
          <w:rFonts w:cs="Times New Roman"/>
          <w:sz w:val="24"/>
          <w:szCs w:val="24"/>
        </w:rPr>
        <w:t>olution, a revolution of kindness.</w:t>
      </w:r>
      <w:r w:rsidR="009209B0" w:rsidRPr="005E286A">
        <w:rPr>
          <w:rFonts w:cs="Times New Roman"/>
          <w:sz w:val="24"/>
          <w:szCs w:val="24"/>
        </w:rPr>
        <w:t>”</w:t>
      </w:r>
      <w:r w:rsidR="00276C77" w:rsidRPr="005E286A">
        <w:rPr>
          <w:rStyle w:val="FootnoteReference"/>
          <w:rFonts w:cs="Times New Roman"/>
          <w:sz w:val="24"/>
          <w:szCs w:val="24"/>
        </w:rPr>
        <w:footnoteReference w:id="176"/>
      </w:r>
      <w:r w:rsidR="009209B0" w:rsidRPr="005E286A">
        <w:rPr>
          <w:rFonts w:cs="Times New Roman"/>
          <w:sz w:val="24"/>
          <w:szCs w:val="24"/>
        </w:rPr>
        <w:t xml:space="preserve"> </w:t>
      </w:r>
      <w:r w:rsidR="008F667C" w:rsidRPr="005E286A">
        <w:rPr>
          <w:rFonts w:cs="Times New Roman"/>
          <w:sz w:val="24"/>
          <w:szCs w:val="24"/>
        </w:rPr>
        <w:t>This interesting c</w:t>
      </w:r>
      <w:r w:rsidR="003A1DF0">
        <w:rPr>
          <w:rFonts w:cs="Times New Roman"/>
          <w:sz w:val="24"/>
          <w:szCs w:val="24"/>
        </w:rPr>
        <w:t>ontrast</w:t>
      </w:r>
      <w:r w:rsidR="008F667C" w:rsidRPr="005E286A">
        <w:rPr>
          <w:rFonts w:cs="Times New Roman"/>
          <w:sz w:val="24"/>
          <w:szCs w:val="24"/>
        </w:rPr>
        <w:t xml:space="preserve"> between</w:t>
      </w:r>
      <w:r w:rsidR="00BE30C4" w:rsidRPr="005E286A">
        <w:rPr>
          <w:rFonts w:cs="Times New Roman"/>
          <w:sz w:val="24"/>
          <w:szCs w:val="24"/>
        </w:rPr>
        <w:t xml:space="preserve"> feminine care labor and “destructive” communist activities</w:t>
      </w:r>
      <w:r w:rsidR="00423A1E">
        <w:rPr>
          <w:rFonts w:cs="Times New Roman"/>
          <w:sz w:val="24"/>
          <w:szCs w:val="24"/>
        </w:rPr>
        <w:t>, and</w:t>
      </w:r>
      <w:r w:rsidR="000F3F56" w:rsidRPr="005E286A">
        <w:rPr>
          <w:rFonts w:cs="Times New Roman"/>
          <w:sz w:val="24"/>
          <w:szCs w:val="24"/>
        </w:rPr>
        <w:t xml:space="preserve"> private collectivism</w:t>
      </w:r>
      <w:r w:rsidR="009D1733" w:rsidRPr="005E286A">
        <w:rPr>
          <w:rFonts w:cs="Times New Roman"/>
          <w:sz w:val="24"/>
          <w:szCs w:val="24"/>
        </w:rPr>
        <w:t xml:space="preserve"> against state enforced political economy,</w:t>
      </w:r>
      <w:r w:rsidR="00BE30C4" w:rsidRPr="005E286A">
        <w:rPr>
          <w:rFonts w:cs="Times New Roman"/>
          <w:sz w:val="24"/>
          <w:szCs w:val="24"/>
        </w:rPr>
        <w:t xml:space="preserve"> hallmarked </w:t>
      </w:r>
      <w:r w:rsidR="00EE3C7E" w:rsidRPr="005E286A">
        <w:rPr>
          <w:rFonts w:cs="Times New Roman"/>
          <w:sz w:val="24"/>
          <w:szCs w:val="24"/>
        </w:rPr>
        <w:t>how Catholic leaders imagined St. Anthony</w:t>
      </w:r>
      <w:r w:rsidR="00320A9C" w:rsidRPr="005E286A">
        <w:rPr>
          <w:rFonts w:cs="Times New Roman"/>
          <w:sz w:val="24"/>
          <w:szCs w:val="24"/>
        </w:rPr>
        <w:t xml:space="preserve">’s as a vanguard against </w:t>
      </w:r>
      <w:r w:rsidR="00161EEE" w:rsidRPr="005E286A">
        <w:rPr>
          <w:rFonts w:cs="Times New Roman"/>
          <w:sz w:val="24"/>
          <w:szCs w:val="24"/>
        </w:rPr>
        <w:t xml:space="preserve">Sovietism in the Cold War world. </w:t>
      </w:r>
    </w:p>
    <w:p w14:paraId="5432863B" w14:textId="5EB0B2F4" w:rsidR="000031CE" w:rsidRPr="00566E9C" w:rsidRDefault="00BD14F6" w:rsidP="000C5D94">
      <w:pPr>
        <w:spacing w:after="0" w:line="480" w:lineRule="auto"/>
        <w:rPr>
          <w:rFonts w:cs="Times New Roman"/>
          <w:sz w:val="24"/>
          <w:szCs w:val="24"/>
        </w:rPr>
      </w:pPr>
      <w:r>
        <w:rPr>
          <w:rFonts w:cs="Times New Roman"/>
          <w:sz w:val="24"/>
          <w:szCs w:val="24"/>
        </w:rPr>
        <w:tab/>
      </w:r>
      <w:r w:rsidR="00D67C3E">
        <w:rPr>
          <w:rFonts w:cs="Times New Roman"/>
          <w:sz w:val="24"/>
          <w:szCs w:val="24"/>
        </w:rPr>
        <w:t>Federal</w:t>
      </w:r>
      <w:r>
        <w:rPr>
          <w:rFonts w:cs="Times New Roman"/>
          <w:sz w:val="24"/>
          <w:szCs w:val="24"/>
        </w:rPr>
        <w:t xml:space="preserve"> funding f</w:t>
      </w:r>
      <w:r w:rsidR="001F2842">
        <w:rPr>
          <w:rFonts w:cs="Times New Roman"/>
          <w:sz w:val="24"/>
          <w:szCs w:val="24"/>
        </w:rPr>
        <w:t>or</w:t>
      </w:r>
      <w:r>
        <w:rPr>
          <w:rFonts w:cs="Times New Roman"/>
          <w:sz w:val="24"/>
          <w:szCs w:val="24"/>
        </w:rPr>
        <w:t xml:space="preserve"> Catholic hospitals </w:t>
      </w:r>
      <w:r w:rsidR="00D67C3E">
        <w:rPr>
          <w:rFonts w:cs="Times New Roman"/>
          <w:sz w:val="24"/>
          <w:szCs w:val="24"/>
        </w:rPr>
        <w:t xml:space="preserve">became a more central issue in the 1950s. In </w:t>
      </w:r>
      <w:r w:rsidR="00156109">
        <w:rPr>
          <w:rFonts w:cs="Times New Roman"/>
          <w:sz w:val="24"/>
          <w:szCs w:val="24"/>
        </w:rPr>
        <w:t>1946 the Hill-Burton Act gave federal funds for the construction of Catholic hospitals.</w:t>
      </w:r>
      <w:r w:rsidR="00AF71D9">
        <w:rPr>
          <w:rStyle w:val="FootnoteReference"/>
          <w:rFonts w:cs="Times New Roman"/>
          <w:sz w:val="24"/>
          <w:szCs w:val="24"/>
        </w:rPr>
        <w:footnoteReference w:id="177"/>
      </w:r>
      <w:r w:rsidR="00156109">
        <w:rPr>
          <w:rFonts w:cs="Times New Roman"/>
          <w:sz w:val="24"/>
          <w:szCs w:val="24"/>
        </w:rPr>
        <w:t xml:space="preserve"> </w:t>
      </w:r>
      <w:r w:rsidR="00C83F8C">
        <w:rPr>
          <w:rFonts w:cs="Times New Roman"/>
          <w:sz w:val="24"/>
          <w:szCs w:val="24"/>
        </w:rPr>
        <w:t xml:space="preserve">By </w:t>
      </w:r>
      <w:r w:rsidR="00F6382A">
        <w:rPr>
          <w:rFonts w:cs="Times New Roman"/>
          <w:sz w:val="24"/>
          <w:szCs w:val="24"/>
        </w:rPr>
        <w:t xml:space="preserve">the 1950s, Catholic hospital construction </w:t>
      </w:r>
      <w:r w:rsidR="00F83755">
        <w:rPr>
          <w:rFonts w:cs="Times New Roman"/>
          <w:sz w:val="24"/>
          <w:szCs w:val="24"/>
        </w:rPr>
        <w:t xml:space="preserve">with federal dollars </w:t>
      </w:r>
      <w:r w:rsidR="00F6382A">
        <w:rPr>
          <w:rFonts w:cs="Times New Roman"/>
          <w:sz w:val="24"/>
          <w:szCs w:val="24"/>
        </w:rPr>
        <w:t>in the South was proliferating.</w:t>
      </w:r>
      <w:r w:rsidR="00F6382A">
        <w:rPr>
          <w:rStyle w:val="FootnoteReference"/>
          <w:rFonts w:cs="Times New Roman"/>
          <w:sz w:val="24"/>
          <w:szCs w:val="24"/>
        </w:rPr>
        <w:footnoteReference w:id="178"/>
      </w:r>
      <w:r w:rsidR="001062BF">
        <w:rPr>
          <w:rFonts w:cs="Times New Roman"/>
          <w:sz w:val="24"/>
          <w:szCs w:val="24"/>
        </w:rPr>
        <w:t xml:space="preserve"> Facing backlash from</w:t>
      </w:r>
      <w:r w:rsidR="00B860BE">
        <w:rPr>
          <w:rFonts w:cs="Times New Roman"/>
          <w:sz w:val="24"/>
          <w:szCs w:val="24"/>
        </w:rPr>
        <w:t xml:space="preserve"> Evangelical </w:t>
      </w:r>
      <w:r w:rsidR="001062BF">
        <w:rPr>
          <w:rFonts w:cs="Times New Roman"/>
          <w:sz w:val="24"/>
          <w:szCs w:val="24"/>
        </w:rPr>
        <w:t xml:space="preserve">fundamentalists, </w:t>
      </w:r>
      <w:r w:rsidR="00076EE4">
        <w:rPr>
          <w:rFonts w:cs="Times New Roman"/>
          <w:sz w:val="24"/>
          <w:szCs w:val="24"/>
        </w:rPr>
        <w:t xml:space="preserve">John C. O’Brien, a </w:t>
      </w:r>
      <w:r w:rsidR="00076EE4">
        <w:rPr>
          <w:rFonts w:cs="Times New Roman"/>
          <w:i/>
          <w:iCs/>
          <w:sz w:val="24"/>
          <w:szCs w:val="24"/>
        </w:rPr>
        <w:t>Florida Catholic</w:t>
      </w:r>
      <w:r w:rsidR="00FE26AA">
        <w:rPr>
          <w:rFonts w:cs="Times New Roman"/>
          <w:i/>
          <w:iCs/>
          <w:sz w:val="24"/>
          <w:szCs w:val="24"/>
        </w:rPr>
        <w:t xml:space="preserve"> </w:t>
      </w:r>
      <w:r w:rsidR="00FE26AA">
        <w:rPr>
          <w:rFonts w:cs="Times New Roman"/>
          <w:sz w:val="24"/>
          <w:szCs w:val="24"/>
        </w:rPr>
        <w:t xml:space="preserve">staff </w:t>
      </w:r>
      <w:proofErr w:type="spellStart"/>
      <w:r w:rsidR="00FE26AA">
        <w:rPr>
          <w:rFonts w:cs="Times New Roman"/>
          <w:sz w:val="24"/>
          <w:szCs w:val="24"/>
        </w:rPr>
        <w:t>wrtier</w:t>
      </w:r>
      <w:proofErr w:type="spellEnd"/>
      <w:r w:rsidR="00AF71D9">
        <w:rPr>
          <w:rFonts w:cs="Times New Roman"/>
          <w:sz w:val="24"/>
          <w:szCs w:val="24"/>
        </w:rPr>
        <w:t xml:space="preserve">, </w:t>
      </w:r>
      <w:r w:rsidR="00271F34">
        <w:rPr>
          <w:rFonts w:cs="Times New Roman"/>
          <w:sz w:val="24"/>
          <w:szCs w:val="24"/>
        </w:rPr>
        <w:t xml:space="preserve">called these accusations a “bonanza” and </w:t>
      </w:r>
      <w:r w:rsidR="00AE17ED">
        <w:rPr>
          <w:rFonts w:cs="Times New Roman"/>
          <w:sz w:val="24"/>
          <w:szCs w:val="24"/>
        </w:rPr>
        <w:t xml:space="preserve">their claims </w:t>
      </w:r>
      <w:r w:rsidR="00030F3C">
        <w:rPr>
          <w:rFonts w:cs="Times New Roman"/>
          <w:sz w:val="24"/>
          <w:szCs w:val="24"/>
        </w:rPr>
        <w:t xml:space="preserve">that </w:t>
      </w:r>
      <w:r w:rsidR="00FA53E7">
        <w:rPr>
          <w:rFonts w:cs="Times New Roman"/>
          <w:sz w:val="24"/>
          <w:szCs w:val="24"/>
        </w:rPr>
        <w:t xml:space="preserve">the </w:t>
      </w:r>
      <w:r w:rsidR="00AF1631">
        <w:rPr>
          <w:rFonts w:cs="Times New Roman"/>
          <w:sz w:val="24"/>
          <w:szCs w:val="24"/>
        </w:rPr>
        <w:t xml:space="preserve">act was “rigged to favor the </w:t>
      </w:r>
      <w:r w:rsidR="00AF1631">
        <w:rPr>
          <w:rFonts w:cs="Times New Roman"/>
          <w:sz w:val="24"/>
          <w:szCs w:val="24"/>
        </w:rPr>
        <w:lastRenderedPageBreak/>
        <w:t>Catholic Church”</w:t>
      </w:r>
      <w:r w:rsidR="00AE17ED">
        <w:rPr>
          <w:rFonts w:cs="Times New Roman"/>
          <w:sz w:val="24"/>
          <w:szCs w:val="24"/>
        </w:rPr>
        <w:t xml:space="preserve"> was incorrect,</w:t>
      </w:r>
      <w:r w:rsidR="00AF1631">
        <w:rPr>
          <w:rFonts w:cs="Times New Roman"/>
          <w:sz w:val="24"/>
          <w:szCs w:val="24"/>
        </w:rPr>
        <w:t xml:space="preserve"> when in fact </w:t>
      </w:r>
      <w:r w:rsidR="005F2B15">
        <w:rPr>
          <w:rFonts w:cs="Times New Roman"/>
          <w:sz w:val="24"/>
          <w:szCs w:val="24"/>
        </w:rPr>
        <w:t xml:space="preserve">it was passed “to meet an acute shortage of </w:t>
      </w:r>
      <w:r w:rsidR="00F436A3">
        <w:rPr>
          <w:rFonts w:cs="Times New Roman"/>
          <w:sz w:val="24"/>
          <w:szCs w:val="24"/>
        </w:rPr>
        <w:t>beds throughout the country.”</w:t>
      </w:r>
      <w:r w:rsidR="00F436A3">
        <w:rPr>
          <w:rStyle w:val="FootnoteReference"/>
          <w:rFonts w:cs="Times New Roman"/>
          <w:sz w:val="24"/>
          <w:szCs w:val="24"/>
        </w:rPr>
        <w:footnoteReference w:id="179"/>
      </w:r>
      <w:r w:rsidR="005717D7">
        <w:rPr>
          <w:rFonts w:cs="Times New Roman"/>
          <w:sz w:val="24"/>
          <w:szCs w:val="24"/>
        </w:rPr>
        <w:t xml:space="preserve"> </w:t>
      </w:r>
      <w:r w:rsidR="000031CE">
        <w:rPr>
          <w:rFonts w:cs="Times New Roman"/>
          <w:sz w:val="24"/>
          <w:szCs w:val="24"/>
        </w:rPr>
        <w:t xml:space="preserve">O’Brien later said that </w:t>
      </w:r>
      <w:r w:rsidR="00566E9C">
        <w:rPr>
          <w:rFonts w:cs="Times New Roman"/>
          <w:sz w:val="24"/>
          <w:szCs w:val="24"/>
        </w:rPr>
        <w:t xml:space="preserve">the State was not doing </w:t>
      </w:r>
      <w:r w:rsidR="00566E9C">
        <w:rPr>
          <w:rFonts w:cs="Times New Roman"/>
          <w:i/>
          <w:iCs/>
          <w:sz w:val="24"/>
          <w:szCs w:val="24"/>
        </w:rPr>
        <w:t xml:space="preserve">enough </w:t>
      </w:r>
      <w:r w:rsidR="00566E9C">
        <w:rPr>
          <w:rFonts w:cs="Times New Roman"/>
          <w:sz w:val="24"/>
          <w:szCs w:val="24"/>
        </w:rPr>
        <w:t xml:space="preserve">for Catholic hospitals, criticizing federal funding for the “nation’s playgrounds” when </w:t>
      </w:r>
      <w:r w:rsidR="00374924">
        <w:rPr>
          <w:rFonts w:cs="Times New Roman"/>
          <w:sz w:val="24"/>
          <w:szCs w:val="24"/>
        </w:rPr>
        <w:t>there is a shortage of h</w:t>
      </w:r>
      <w:r w:rsidR="00884220">
        <w:rPr>
          <w:rFonts w:cs="Times New Roman"/>
          <w:sz w:val="24"/>
          <w:szCs w:val="24"/>
        </w:rPr>
        <w:t>ealthcare institutions</w:t>
      </w:r>
      <w:r w:rsidR="00374924">
        <w:rPr>
          <w:rFonts w:cs="Times New Roman"/>
          <w:sz w:val="24"/>
          <w:szCs w:val="24"/>
        </w:rPr>
        <w:t>.</w:t>
      </w:r>
      <w:r w:rsidR="00374924">
        <w:rPr>
          <w:rStyle w:val="FootnoteReference"/>
          <w:rFonts w:cs="Times New Roman"/>
          <w:sz w:val="24"/>
          <w:szCs w:val="24"/>
        </w:rPr>
        <w:footnoteReference w:id="180"/>
      </w:r>
      <w:r w:rsidR="00075127">
        <w:rPr>
          <w:rFonts w:cs="Times New Roman"/>
          <w:sz w:val="24"/>
          <w:szCs w:val="24"/>
        </w:rPr>
        <w:t xml:space="preserve"> </w:t>
      </w:r>
      <w:r w:rsidR="00EA03FB">
        <w:rPr>
          <w:rFonts w:cs="Times New Roman"/>
          <w:sz w:val="24"/>
          <w:szCs w:val="24"/>
        </w:rPr>
        <w:t xml:space="preserve">In times of healthcare scarcity, the </w:t>
      </w:r>
      <w:r w:rsidR="00E423DA">
        <w:rPr>
          <w:rFonts w:cs="Times New Roman"/>
          <w:sz w:val="24"/>
          <w:szCs w:val="24"/>
        </w:rPr>
        <w:t>s</w:t>
      </w:r>
      <w:r w:rsidR="00EA03FB">
        <w:rPr>
          <w:rFonts w:cs="Times New Roman"/>
          <w:sz w:val="24"/>
          <w:szCs w:val="24"/>
        </w:rPr>
        <w:t xml:space="preserve">tate benefitted from the institutional presence of Catholic medicine, and the </w:t>
      </w:r>
      <w:r w:rsidR="00E423DA">
        <w:rPr>
          <w:rFonts w:cs="Times New Roman"/>
          <w:sz w:val="24"/>
          <w:szCs w:val="24"/>
        </w:rPr>
        <w:t>c</w:t>
      </w:r>
      <w:r w:rsidR="00EA03FB">
        <w:rPr>
          <w:rFonts w:cs="Times New Roman"/>
          <w:sz w:val="24"/>
          <w:szCs w:val="24"/>
        </w:rPr>
        <w:t xml:space="preserve">hurch benefitted from the </w:t>
      </w:r>
      <w:r w:rsidR="00E423DA">
        <w:rPr>
          <w:rFonts w:cs="Times New Roman"/>
          <w:sz w:val="24"/>
          <w:szCs w:val="24"/>
        </w:rPr>
        <w:t>s</w:t>
      </w:r>
      <w:r w:rsidR="00EA03FB">
        <w:rPr>
          <w:rFonts w:cs="Times New Roman"/>
          <w:sz w:val="24"/>
          <w:szCs w:val="24"/>
        </w:rPr>
        <w:t xml:space="preserve">tate; however, </w:t>
      </w:r>
      <w:r w:rsidR="009A4D56">
        <w:rPr>
          <w:rFonts w:cs="Times New Roman"/>
          <w:sz w:val="24"/>
          <w:szCs w:val="24"/>
        </w:rPr>
        <w:t xml:space="preserve">the Catholic Church </w:t>
      </w:r>
      <w:r w:rsidR="004930D7">
        <w:rPr>
          <w:rFonts w:cs="Times New Roman"/>
          <w:sz w:val="24"/>
          <w:szCs w:val="24"/>
        </w:rPr>
        <w:t>perceived</w:t>
      </w:r>
      <w:r w:rsidR="009A4D56">
        <w:rPr>
          <w:rFonts w:cs="Times New Roman"/>
          <w:sz w:val="24"/>
          <w:szCs w:val="24"/>
        </w:rPr>
        <w:t xml:space="preserve"> </w:t>
      </w:r>
      <w:r w:rsidR="007F5E62">
        <w:rPr>
          <w:rFonts w:cs="Times New Roman"/>
          <w:sz w:val="24"/>
          <w:szCs w:val="24"/>
        </w:rPr>
        <w:t xml:space="preserve">declines in federal funds as a threat to its institutional </w:t>
      </w:r>
      <w:r w:rsidR="004930D7">
        <w:rPr>
          <w:rFonts w:cs="Times New Roman"/>
          <w:sz w:val="24"/>
          <w:szCs w:val="24"/>
        </w:rPr>
        <w:t>autonomy.</w:t>
      </w:r>
    </w:p>
    <w:p w14:paraId="38F7BE65" w14:textId="12BE7AC0" w:rsidR="00E51748" w:rsidRPr="00BF2520" w:rsidRDefault="00654025" w:rsidP="00751433">
      <w:pPr>
        <w:spacing w:after="0" w:line="480" w:lineRule="auto"/>
        <w:rPr>
          <w:rFonts w:cs="Times New Roman"/>
          <w:sz w:val="24"/>
          <w:szCs w:val="24"/>
        </w:rPr>
      </w:pPr>
      <w:r w:rsidRPr="005E286A">
        <w:rPr>
          <w:rFonts w:cs="Times New Roman"/>
          <w:sz w:val="24"/>
          <w:szCs w:val="24"/>
        </w:rPr>
        <w:tab/>
      </w:r>
      <w:r w:rsidR="00513094">
        <w:rPr>
          <w:rFonts w:cs="Times New Roman"/>
          <w:sz w:val="24"/>
          <w:szCs w:val="24"/>
        </w:rPr>
        <w:t xml:space="preserve">But federal legislation </w:t>
      </w:r>
      <w:r w:rsidR="00067302">
        <w:rPr>
          <w:rFonts w:cs="Times New Roman"/>
          <w:sz w:val="24"/>
          <w:szCs w:val="24"/>
        </w:rPr>
        <w:t>in expansion of political economy in the 1960s hit closer to St. Anthony’s.</w:t>
      </w:r>
      <w:r w:rsidR="001E7BDC" w:rsidRPr="005E286A">
        <w:rPr>
          <w:rFonts w:cs="Times New Roman"/>
          <w:sz w:val="24"/>
          <w:szCs w:val="24"/>
        </w:rPr>
        <w:t xml:space="preserve"> </w:t>
      </w:r>
      <w:r w:rsidR="001C1BF3" w:rsidRPr="005E286A">
        <w:rPr>
          <w:rFonts w:cs="Times New Roman"/>
          <w:sz w:val="24"/>
          <w:szCs w:val="24"/>
        </w:rPr>
        <w:t xml:space="preserve">The Great Society, the </w:t>
      </w:r>
      <w:r w:rsidR="00096A9D" w:rsidRPr="005E286A">
        <w:rPr>
          <w:rFonts w:cs="Times New Roman"/>
          <w:sz w:val="24"/>
          <w:szCs w:val="24"/>
        </w:rPr>
        <w:t xml:space="preserve">augmentation of </w:t>
      </w:r>
      <w:r w:rsidR="0065508C" w:rsidRPr="005E286A">
        <w:rPr>
          <w:rFonts w:cs="Times New Roman"/>
          <w:sz w:val="24"/>
          <w:szCs w:val="24"/>
        </w:rPr>
        <w:t xml:space="preserve">the American welfare state, was well received by Catholic social thinkers. </w:t>
      </w:r>
      <w:r w:rsidR="00B06307" w:rsidRPr="005E286A">
        <w:rPr>
          <w:rFonts w:cs="Times New Roman"/>
          <w:sz w:val="24"/>
          <w:szCs w:val="24"/>
        </w:rPr>
        <w:t xml:space="preserve">“Ideologically… </w:t>
      </w:r>
      <w:r w:rsidR="00425E43">
        <w:rPr>
          <w:rFonts w:cs="Times New Roman"/>
          <w:sz w:val="24"/>
          <w:szCs w:val="24"/>
        </w:rPr>
        <w:t>[M]</w:t>
      </w:r>
      <w:proofErr w:type="spellStart"/>
      <w:r w:rsidR="00B06307" w:rsidRPr="005E286A">
        <w:rPr>
          <w:rFonts w:cs="Times New Roman"/>
          <w:sz w:val="24"/>
          <w:szCs w:val="24"/>
        </w:rPr>
        <w:t>edicare</w:t>
      </w:r>
      <w:proofErr w:type="spellEnd"/>
      <w:r w:rsidR="00B06307" w:rsidRPr="005E286A">
        <w:rPr>
          <w:rFonts w:cs="Times New Roman"/>
          <w:sz w:val="24"/>
          <w:szCs w:val="24"/>
        </w:rPr>
        <w:t xml:space="preserve"> for the aged is in harmony with Christian principles,” said </w:t>
      </w:r>
      <w:r w:rsidR="00BE7D31">
        <w:rPr>
          <w:rFonts w:cs="Times New Roman"/>
          <w:sz w:val="24"/>
          <w:szCs w:val="24"/>
        </w:rPr>
        <w:t xml:space="preserve">Fr. </w:t>
      </w:r>
      <w:r w:rsidR="00B06307" w:rsidRPr="005E286A">
        <w:rPr>
          <w:rFonts w:cs="Times New Roman"/>
          <w:sz w:val="24"/>
          <w:szCs w:val="24"/>
        </w:rPr>
        <w:t>Benjamin Masse, S.J.</w:t>
      </w:r>
      <w:r w:rsidR="00862921" w:rsidRPr="005E286A">
        <w:rPr>
          <w:rStyle w:val="FootnoteReference"/>
          <w:rFonts w:cs="Times New Roman"/>
          <w:sz w:val="24"/>
          <w:szCs w:val="24"/>
        </w:rPr>
        <w:footnoteReference w:id="181"/>
      </w:r>
      <w:r w:rsidR="00862921" w:rsidRPr="005E286A">
        <w:rPr>
          <w:rFonts w:cs="Times New Roman"/>
          <w:sz w:val="24"/>
          <w:szCs w:val="24"/>
        </w:rPr>
        <w:t xml:space="preserve"> </w:t>
      </w:r>
      <w:r w:rsidR="00FD2D44">
        <w:rPr>
          <w:rFonts w:cs="Times New Roman"/>
          <w:sz w:val="24"/>
          <w:szCs w:val="24"/>
        </w:rPr>
        <w:t>Catholic Floridians, as O’Brien misleadingly mentioned as living in “industrial area</w:t>
      </w:r>
      <w:r w:rsidR="00F760BB">
        <w:rPr>
          <w:rFonts w:cs="Times New Roman"/>
          <w:sz w:val="24"/>
          <w:szCs w:val="24"/>
        </w:rPr>
        <w:t>,</w:t>
      </w:r>
      <w:r w:rsidR="00FD2D44">
        <w:rPr>
          <w:rFonts w:cs="Times New Roman"/>
          <w:sz w:val="24"/>
          <w:szCs w:val="24"/>
        </w:rPr>
        <w:t>” who compromised a good portion of America’s senior citizenry were supportive of the bill.</w:t>
      </w:r>
      <w:r w:rsidR="00FD2D44">
        <w:rPr>
          <w:rStyle w:val="FootnoteReference"/>
          <w:rFonts w:cs="Times New Roman"/>
          <w:sz w:val="24"/>
          <w:szCs w:val="24"/>
        </w:rPr>
        <w:footnoteReference w:id="182"/>
      </w:r>
      <w:r w:rsidR="00FD2D44">
        <w:rPr>
          <w:rFonts w:cs="Times New Roman"/>
          <w:sz w:val="24"/>
          <w:szCs w:val="24"/>
        </w:rPr>
        <w:t xml:space="preserve"> After Medicare’s passage, O’Brien said many would be disappointed with “what the plan does not cover.”</w:t>
      </w:r>
      <w:r w:rsidR="00FD2D44">
        <w:rPr>
          <w:rStyle w:val="FootnoteReference"/>
          <w:rFonts w:cs="Times New Roman"/>
          <w:sz w:val="24"/>
          <w:szCs w:val="24"/>
        </w:rPr>
        <w:footnoteReference w:id="183"/>
      </w:r>
      <w:r w:rsidR="00FD2D44">
        <w:rPr>
          <w:rFonts w:cs="Times New Roman"/>
          <w:sz w:val="24"/>
          <w:szCs w:val="24"/>
        </w:rPr>
        <w:t xml:space="preserve"> </w:t>
      </w:r>
      <w:r w:rsidR="006211EF" w:rsidRPr="005E286A">
        <w:rPr>
          <w:rFonts w:cs="Times New Roman"/>
          <w:sz w:val="24"/>
          <w:szCs w:val="24"/>
        </w:rPr>
        <w:t xml:space="preserve">“This bill,” </w:t>
      </w:r>
      <w:r w:rsidR="005F27C9" w:rsidRPr="005E286A">
        <w:rPr>
          <w:rFonts w:cs="Times New Roman"/>
          <w:sz w:val="24"/>
          <w:szCs w:val="24"/>
        </w:rPr>
        <w:t xml:space="preserve">according to Raymond J. Gallagher, secretary to the National Conference of Catholic Charities, “marks another stage in the </w:t>
      </w:r>
      <w:r w:rsidR="00C34B6A" w:rsidRPr="005E286A">
        <w:rPr>
          <w:rFonts w:cs="Times New Roman"/>
          <w:sz w:val="24"/>
          <w:szCs w:val="24"/>
        </w:rPr>
        <w:t xml:space="preserve">people’s desire to care for their ageing. The Sisters have an opportunity to amplify operations in homes providing a moderate degree of medical </w:t>
      </w:r>
      <w:r w:rsidR="00C80B0E" w:rsidRPr="005E286A">
        <w:rPr>
          <w:rFonts w:cs="Times New Roman"/>
          <w:sz w:val="24"/>
          <w:szCs w:val="24"/>
        </w:rPr>
        <w:t>attention.”</w:t>
      </w:r>
      <w:r w:rsidR="00C80B0E" w:rsidRPr="005E286A">
        <w:rPr>
          <w:rStyle w:val="FootnoteReference"/>
          <w:rFonts w:cs="Times New Roman"/>
          <w:sz w:val="24"/>
          <w:szCs w:val="24"/>
        </w:rPr>
        <w:footnoteReference w:id="184"/>
      </w:r>
      <w:r w:rsidR="00960619" w:rsidRPr="005E286A">
        <w:rPr>
          <w:rFonts w:cs="Times New Roman"/>
          <w:sz w:val="24"/>
          <w:szCs w:val="24"/>
        </w:rPr>
        <w:t xml:space="preserve"> </w:t>
      </w:r>
      <w:r w:rsidR="001C1153" w:rsidRPr="005E286A">
        <w:rPr>
          <w:rFonts w:cs="Times New Roman"/>
          <w:sz w:val="24"/>
          <w:szCs w:val="24"/>
        </w:rPr>
        <w:t xml:space="preserve">Msgr. Harrold A. Murray, director of the Bureau of Health and Hospitals, </w:t>
      </w:r>
      <w:r w:rsidR="0044355B" w:rsidRPr="005E286A">
        <w:rPr>
          <w:rFonts w:cs="Times New Roman"/>
          <w:sz w:val="24"/>
          <w:szCs w:val="24"/>
        </w:rPr>
        <w:t>U.S. Catholic Conference,</w:t>
      </w:r>
      <w:r w:rsidR="00F1561A" w:rsidRPr="005E286A">
        <w:rPr>
          <w:rFonts w:cs="Times New Roman"/>
          <w:sz w:val="24"/>
          <w:szCs w:val="24"/>
        </w:rPr>
        <w:t xml:space="preserve"> </w:t>
      </w:r>
      <w:r w:rsidR="00312EDC" w:rsidRPr="005E286A">
        <w:rPr>
          <w:rFonts w:cs="Times New Roman"/>
          <w:sz w:val="24"/>
          <w:szCs w:val="24"/>
        </w:rPr>
        <w:t>urged elderly Americans to enroll in Medicare, in mass.</w:t>
      </w:r>
      <w:r w:rsidR="00312EDC" w:rsidRPr="005E286A">
        <w:rPr>
          <w:rStyle w:val="FootnoteReference"/>
          <w:rFonts w:cs="Times New Roman"/>
          <w:sz w:val="24"/>
          <w:szCs w:val="24"/>
        </w:rPr>
        <w:footnoteReference w:id="185"/>
      </w:r>
      <w:r w:rsidR="00312EDC" w:rsidRPr="005E286A">
        <w:rPr>
          <w:rFonts w:cs="Times New Roman"/>
          <w:sz w:val="24"/>
          <w:szCs w:val="24"/>
        </w:rPr>
        <w:t xml:space="preserve"> </w:t>
      </w:r>
      <w:r w:rsidR="00FD2D44">
        <w:rPr>
          <w:rFonts w:cs="Times New Roman"/>
          <w:sz w:val="24"/>
          <w:szCs w:val="24"/>
        </w:rPr>
        <w:t xml:space="preserve">Wabash Life, an insurance company </w:t>
      </w:r>
      <w:r w:rsidR="00DD1BAC">
        <w:rPr>
          <w:rFonts w:cs="Times New Roman"/>
          <w:sz w:val="24"/>
          <w:szCs w:val="24"/>
        </w:rPr>
        <w:t>in</w:t>
      </w:r>
      <w:r w:rsidR="00FD2D44">
        <w:rPr>
          <w:rFonts w:cs="Times New Roman"/>
          <w:sz w:val="24"/>
          <w:szCs w:val="24"/>
        </w:rPr>
        <w:t xml:space="preserve"> St. </w:t>
      </w:r>
      <w:r w:rsidR="00FD2D44">
        <w:rPr>
          <w:rFonts w:cs="Times New Roman"/>
          <w:sz w:val="24"/>
          <w:szCs w:val="24"/>
        </w:rPr>
        <w:lastRenderedPageBreak/>
        <w:t xml:space="preserve">Petersburg, took advantage of this and began vigorously advocating </w:t>
      </w:r>
      <w:r w:rsidR="00256A4E">
        <w:rPr>
          <w:rFonts w:cs="Times New Roman"/>
          <w:sz w:val="24"/>
          <w:szCs w:val="24"/>
        </w:rPr>
        <w:t xml:space="preserve">in </w:t>
      </w:r>
      <w:r w:rsidR="00256A4E">
        <w:rPr>
          <w:rFonts w:cs="Times New Roman"/>
          <w:i/>
          <w:iCs/>
          <w:sz w:val="24"/>
          <w:szCs w:val="24"/>
        </w:rPr>
        <w:t xml:space="preserve">Florida Catholic </w:t>
      </w:r>
      <w:r w:rsidR="00FD2D44">
        <w:rPr>
          <w:rFonts w:cs="Times New Roman"/>
          <w:sz w:val="24"/>
          <w:szCs w:val="24"/>
        </w:rPr>
        <w:t>a plan they described as a “supplement to Medicare.”</w:t>
      </w:r>
      <w:r w:rsidR="00FD2D44">
        <w:rPr>
          <w:rStyle w:val="FootnoteReference"/>
          <w:rFonts w:cs="Times New Roman"/>
          <w:sz w:val="24"/>
          <w:szCs w:val="24"/>
        </w:rPr>
        <w:footnoteReference w:id="186"/>
      </w:r>
      <w:r w:rsidR="00FD2D44">
        <w:rPr>
          <w:rFonts w:cs="Times New Roman"/>
          <w:sz w:val="24"/>
          <w:szCs w:val="24"/>
        </w:rPr>
        <w:t xml:space="preserve"> Mutual Protective, an insurance company out of </w:t>
      </w:r>
      <w:r w:rsidR="005C3B11">
        <w:rPr>
          <w:rFonts w:cs="Times New Roman"/>
          <w:sz w:val="24"/>
          <w:szCs w:val="24"/>
        </w:rPr>
        <w:t>Omaha,</w:t>
      </w:r>
      <w:r w:rsidR="00FD2D44">
        <w:rPr>
          <w:rFonts w:cs="Times New Roman"/>
          <w:sz w:val="24"/>
          <w:szCs w:val="24"/>
        </w:rPr>
        <w:t xml:space="preserve"> began buying up full page ads in </w:t>
      </w:r>
      <w:r w:rsidR="00330EFD">
        <w:rPr>
          <w:rFonts w:cs="Times New Roman"/>
          <w:sz w:val="24"/>
          <w:szCs w:val="24"/>
        </w:rPr>
        <w:t>the magazine</w:t>
      </w:r>
      <w:r w:rsidR="00FD2D44">
        <w:rPr>
          <w:rFonts w:cs="Times New Roman"/>
          <w:sz w:val="24"/>
          <w:szCs w:val="24"/>
        </w:rPr>
        <w:t xml:space="preserve"> offering a “Catholic Hospital Plan.”</w:t>
      </w:r>
      <w:r w:rsidR="00FD2D44">
        <w:rPr>
          <w:rStyle w:val="FootnoteReference"/>
          <w:rFonts w:cs="Times New Roman"/>
          <w:sz w:val="24"/>
          <w:szCs w:val="24"/>
        </w:rPr>
        <w:footnoteReference w:id="187"/>
      </w:r>
      <w:r w:rsidR="00FD2D44">
        <w:rPr>
          <w:rFonts w:cs="Times New Roman"/>
          <w:sz w:val="24"/>
          <w:szCs w:val="24"/>
        </w:rPr>
        <w:t xml:space="preserve"> </w:t>
      </w:r>
      <w:r w:rsidR="000D5FE3" w:rsidRPr="005E286A">
        <w:rPr>
          <w:rFonts w:cs="Times New Roman"/>
          <w:sz w:val="24"/>
          <w:szCs w:val="24"/>
        </w:rPr>
        <w:t xml:space="preserve">The Council of Catholic Nurses, on the other hand, were “concerned about health programs such as Medicare and Medicaid, </w:t>
      </w:r>
      <w:r w:rsidR="00DA5B62" w:rsidRPr="005E286A">
        <w:rPr>
          <w:rFonts w:cs="Times New Roman"/>
          <w:sz w:val="24"/>
          <w:szCs w:val="24"/>
        </w:rPr>
        <w:t xml:space="preserve">needs of senior citizens, family education and counseling, and educational and health legislation. It is specifically concerned with legislation which touches on moral issues and the patient </w:t>
      </w:r>
      <w:r w:rsidR="00CC0784" w:rsidRPr="005E286A">
        <w:rPr>
          <w:rFonts w:cs="Times New Roman"/>
          <w:sz w:val="24"/>
          <w:szCs w:val="24"/>
        </w:rPr>
        <w:t>as well as those which affect the Catholic nurse-member as a participant-collaborator.”</w:t>
      </w:r>
      <w:r w:rsidR="00CC0784" w:rsidRPr="005E286A">
        <w:rPr>
          <w:rStyle w:val="FootnoteReference"/>
          <w:rFonts w:cs="Times New Roman"/>
          <w:sz w:val="24"/>
          <w:szCs w:val="24"/>
        </w:rPr>
        <w:footnoteReference w:id="188"/>
      </w:r>
      <w:r w:rsidR="00CC0784" w:rsidRPr="005E286A">
        <w:rPr>
          <w:rFonts w:cs="Times New Roman"/>
          <w:sz w:val="24"/>
          <w:szCs w:val="24"/>
        </w:rPr>
        <w:t xml:space="preserve"> </w:t>
      </w:r>
      <w:r w:rsidR="003A3003" w:rsidRPr="005E286A">
        <w:rPr>
          <w:rFonts w:cs="Times New Roman"/>
          <w:sz w:val="24"/>
          <w:szCs w:val="24"/>
        </w:rPr>
        <w:t xml:space="preserve">Although </w:t>
      </w:r>
      <w:r w:rsidR="00276A99" w:rsidRPr="005E286A">
        <w:rPr>
          <w:rFonts w:cs="Times New Roman"/>
          <w:sz w:val="24"/>
          <w:szCs w:val="24"/>
        </w:rPr>
        <w:t xml:space="preserve">clerical leaders were gung-ho on the welfare </w:t>
      </w:r>
      <w:r w:rsidR="00633591" w:rsidRPr="005E286A">
        <w:rPr>
          <w:rFonts w:cs="Times New Roman"/>
          <w:sz w:val="24"/>
          <w:szCs w:val="24"/>
        </w:rPr>
        <w:t>niceties brought by Medicare and Medicaid, the Sisters had to contend with its secular contours on the ground in the many hospitals across the country</w:t>
      </w:r>
      <w:r w:rsidR="00BB34BD" w:rsidRPr="005E286A">
        <w:rPr>
          <w:rFonts w:cs="Times New Roman"/>
          <w:sz w:val="24"/>
          <w:szCs w:val="24"/>
        </w:rPr>
        <w:t xml:space="preserve"> due to state intervention. </w:t>
      </w:r>
      <w:r w:rsidR="00E51748">
        <w:rPr>
          <w:rFonts w:cs="Times New Roman"/>
          <w:sz w:val="24"/>
          <w:szCs w:val="24"/>
        </w:rPr>
        <w:tab/>
      </w:r>
    </w:p>
    <w:p w14:paraId="1375E1E7" w14:textId="4EBE6453" w:rsidR="00876DBD" w:rsidRPr="005E286A" w:rsidRDefault="0001362E" w:rsidP="00153394">
      <w:pPr>
        <w:spacing w:after="0" w:line="480" w:lineRule="auto"/>
        <w:rPr>
          <w:rFonts w:cs="Times New Roman"/>
          <w:sz w:val="24"/>
          <w:szCs w:val="24"/>
        </w:rPr>
      </w:pPr>
      <w:r>
        <w:rPr>
          <w:rFonts w:cs="Times New Roman"/>
          <w:sz w:val="24"/>
          <w:szCs w:val="24"/>
        </w:rPr>
        <w:tab/>
      </w:r>
      <w:r w:rsidR="005431BA">
        <w:rPr>
          <w:rFonts w:cs="Times New Roman"/>
          <w:sz w:val="24"/>
          <w:szCs w:val="24"/>
        </w:rPr>
        <w:t>“Catholic</w:t>
      </w:r>
      <w:r w:rsidR="008452B5">
        <w:rPr>
          <w:rFonts w:cs="Times New Roman"/>
          <w:sz w:val="24"/>
          <w:szCs w:val="24"/>
        </w:rPr>
        <w:t xml:space="preserve"> [</w:t>
      </w:r>
      <w:r w:rsidR="005431BA">
        <w:rPr>
          <w:rFonts w:cs="Times New Roman"/>
          <w:sz w:val="24"/>
          <w:szCs w:val="24"/>
        </w:rPr>
        <w:t>…</w:t>
      </w:r>
      <w:r w:rsidR="008452B5">
        <w:rPr>
          <w:rFonts w:cs="Times New Roman"/>
          <w:sz w:val="24"/>
          <w:szCs w:val="24"/>
        </w:rPr>
        <w:t xml:space="preserve">] </w:t>
      </w:r>
      <w:r w:rsidR="005431BA">
        <w:rPr>
          <w:rFonts w:cs="Times New Roman"/>
          <w:sz w:val="24"/>
          <w:szCs w:val="24"/>
        </w:rPr>
        <w:t xml:space="preserve">nonprofits,” </w:t>
      </w:r>
      <w:r w:rsidR="00E503C6">
        <w:rPr>
          <w:rFonts w:cs="Times New Roman"/>
          <w:sz w:val="24"/>
          <w:szCs w:val="24"/>
        </w:rPr>
        <w:t xml:space="preserve">historian </w:t>
      </w:r>
      <w:r w:rsidR="005431BA">
        <w:rPr>
          <w:rFonts w:cs="Times New Roman"/>
          <w:sz w:val="24"/>
          <w:szCs w:val="24"/>
        </w:rPr>
        <w:t>Axel Sch</w:t>
      </w:r>
      <w:r w:rsidR="002127BF" w:rsidRPr="002127BF">
        <w:rPr>
          <w:rFonts w:cs="Times New Roman"/>
          <w:sz w:val="24"/>
          <w:szCs w:val="24"/>
        </w:rPr>
        <w:t>ä</w:t>
      </w:r>
      <w:r w:rsidR="002127BF">
        <w:rPr>
          <w:rFonts w:cs="Times New Roman"/>
          <w:sz w:val="24"/>
          <w:szCs w:val="24"/>
        </w:rPr>
        <w:t xml:space="preserve">fer observed, </w:t>
      </w:r>
      <w:r w:rsidR="005C4B49">
        <w:rPr>
          <w:rFonts w:cs="Times New Roman"/>
          <w:sz w:val="24"/>
          <w:szCs w:val="24"/>
        </w:rPr>
        <w:t>“received significant amounts of public funds without being forced to compromise their religious mission and practices.”</w:t>
      </w:r>
      <w:r w:rsidR="005C4B49">
        <w:rPr>
          <w:rStyle w:val="FootnoteReference"/>
          <w:rFonts w:cs="Times New Roman"/>
          <w:sz w:val="24"/>
          <w:szCs w:val="24"/>
        </w:rPr>
        <w:footnoteReference w:id="189"/>
      </w:r>
      <w:r w:rsidR="00A83096">
        <w:rPr>
          <w:rFonts w:cs="Times New Roman"/>
          <w:sz w:val="24"/>
          <w:szCs w:val="24"/>
        </w:rPr>
        <w:t xml:space="preserve"> </w:t>
      </w:r>
      <w:r w:rsidR="00000E47" w:rsidRPr="005E286A">
        <w:rPr>
          <w:rFonts w:cs="Times New Roman"/>
          <w:sz w:val="24"/>
          <w:szCs w:val="24"/>
        </w:rPr>
        <w:t xml:space="preserve">In Florida, during the late 1960s and early 1970s, 300 out of </w:t>
      </w:r>
      <w:r w:rsidR="00804C1A" w:rsidRPr="005E286A">
        <w:rPr>
          <w:rFonts w:cs="Times New Roman"/>
          <w:sz w:val="24"/>
          <w:szCs w:val="24"/>
        </w:rPr>
        <w:t>every</w:t>
      </w:r>
      <w:r w:rsidR="00000E47" w:rsidRPr="005E286A">
        <w:rPr>
          <w:rFonts w:cs="Times New Roman"/>
          <w:sz w:val="24"/>
          <w:szCs w:val="24"/>
        </w:rPr>
        <w:t xml:space="preserve"> 1000 patients admitted to a hospital had Medicare coverage. </w:t>
      </w:r>
      <w:r w:rsidR="00EB560F" w:rsidRPr="005E286A">
        <w:rPr>
          <w:rFonts w:cs="Times New Roman"/>
          <w:sz w:val="24"/>
          <w:szCs w:val="24"/>
        </w:rPr>
        <w:t xml:space="preserve">Sister Gladys T. Sharkey, O.S.F., St. Anthony’s Administrator, said, </w:t>
      </w:r>
      <w:r w:rsidR="0010225E" w:rsidRPr="005E286A">
        <w:rPr>
          <w:rFonts w:cs="Times New Roman"/>
          <w:sz w:val="24"/>
          <w:szCs w:val="24"/>
        </w:rPr>
        <w:t xml:space="preserve">“the hospital </w:t>
      </w:r>
      <w:r w:rsidR="000A6233">
        <w:rPr>
          <w:rFonts w:cs="Times New Roman"/>
          <w:sz w:val="24"/>
          <w:szCs w:val="24"/>
        </w:rPr>
        <w:t>h</w:t>
      </w:r>
      <w:r w:rsidR="0010225E" w:rsidRPr="005E286A">
        <w:rPr>
          <w:rFonts w:cs="Times New Roman"/>
          <w:sz w:val="24"/>
          <w:szCs w:val="24"/>
        </w:rPr>
        <w:t>as kept pace with the growth and medical needs of St. Petersburg.” But the a</w:t>
      </w:r>
      <w:r w:rsidR="00BE58A7" w:rsidRPr="005E286A">
        <w:rPr>
          <w:rFonts w:cs="Times New Roman"/>
          <w:sz w:val="24"/>
          <w:szCs w:val="24"/>
        </w:rPr>
        <w:t xml:space="preserve">rrival of Medicare brought new challenges that required new definitions of St. Anthony’s in </w:t>
      </w:r>
      <w:r w:rsidR="002B130D" w:rsidRPr="005E286A">
        <w:rPr>
          <w:rFonts w:cs="Times New Roman"/>
          <w:sz w:val="24"/>
          <w:szCs w:val="24"/>
        </w:rPr>
        <w:t>a world of secular medicine</w:t>
      </w:r>
      <w:r w:rsidR="00117E41" w:rsidRPr="005E286A">
        <w:rPr>
          <w:rFonts w:cs="Times New Roman"/>
          <w:sz w:val="24"/>
          <w:szCs w:val="24"/>
        </w:rPr>
        <w:t xml:space="preserve">: </w:t>
      </w:r>
    </w:p>
    <w:p w14:paraId="7378D0ED" w14:textId="5B8C44DB" w:rsidR="00117E41" w:rsidRPr="005E286A" w:rsidRDefault="00117E41" w:rsidP="00117E41">
      <w:pPr>
        <w:spacing w:line="240" w:lineRule="auto"/>
        <w:ind w:left="720"/>
        <w:rPr>
          <w:rFonts w:cs="Times New Roman"/>
          <w:sz w:val="24"/>
          <w:szCs w:val="24"/>
        </w:rPr>
      </w:pPr>
      <w:r w:rsidRPr="005E286A">
        <w:rPr>
          <w:rFonts w:cs="Times New Roman"/>
          <w:sz w:val="24"/>
          <w:szCs w:val="24"/>
        </w:rPr>
        <w:t xml:space="preserve">St. Anthony’s Hospital exists to help meet the physical, spiritual and emotional needs of the people of St. Petersburg and nearby communities. We strive to do this by creating a Christian atmosphere in which each patient is treated with warmth and human kindness. Such treatment flows from the awareness of the dignity of each person as a child of God. </w:t>
      </w:r>
      <w:r w:rsidRPr="005E286A">
        <w:rPr>
          <w:rFonts w:cs="Times New Roman"/>
          <w:sz w:val="24"/>
          <w:szCs w:val="24"/>
        </w:rPr>
        <w:lastRenderedPageBreak/>
        <w:t>We strive to render personalized, dedicated, high quality care to all those who are in need of our services. We pledge our continued effort to foster the Christian spirit of compassion and reverence that characterizes the medical care at St. Anthony’s Hospital.</w:t>
      </w:r>
      <w:r w:rsidRPr="005E286A">
        <w:rPr>
          <w:rStyle w:val="FootnoteReference"/>
          <w:rFonts w:cs="Times New Roman"/>
          <w:sz w:val="24"/>
          <w:szCs w:val="24"/>
        </w:rPr>
        <w:footnoteReference w:id="190"/>
      </w:r>
    </w:p>
    <w:p w14:paraId="17BF68F4" w14:textId="65E6E7C3" w:rsidR="0003259F" w:rsidRPr="005E286A" w:rsidRDefault="003A7887" w:rsidP="002D5850">
      <w:pPr>
        <w:spacing w:after="0" w:line="480" w:lineRule="auto"/>
        <w:rPr>
          <w:rFonts w:cs="Times New Roman"/>
          <w:sz w:val="24"/>
          <w:szCs w:val="24"/>
        </w:rPr>
      </w:pPr>
      <w:r w:rsidRPr="005E286A">
        <w:rPr>
          <w:rFonts w:cs="Times New Roman"/>
          <w:sz w:val="24"/>
          <w:szCs w:val="24"/>
        </w:rPr>
        <w:t xml:space="preserve">Going further, the </w:t>
      </w:r>
      <w:proofErr w:type="gramStart"/>
      <w:r w:rsidR="00DA29B6" w:rsidRPr="005E286A">
        <w:rPr>
          <w:rFonts w:cs="Times New Roman"/>
          <w:sz w:val="24"/>
          <w:szCs w:val="24"/>
        </w:rPr>
        <w:t>Sisters</w:t>
      </w:r>
      <w:proofErr w:type="gramEnd"/>
      <w:r w:rsidRPr="005E286A">
        <w:rPr>
          <w:rFonts w:cs="Times New Roman"/>
          <w:sz w:val="24"/>
          <w:szCs w:val="24"/>
        </w:rPr>
        <w:t xml:space="preserve"> wanted to clarify where the hospital stood on its religious affiliation and how it was subsidized</w:t>
      </w:r>
      <w:r w:rsidR="001166D3" w:rsidRPr="005E286A">
        <w:rPr>
          <w:rFonts w:cs="Times New Roman"/>
          <w:sz w:val="24"/>
          <w:szCs w:val="24"/>
        </w:rPr>
        <w:t xml:space="preserve">. The hospital was “for all” regardless of </w:t>
      </w:r>
      <w:r w:rsidR="00030943" w:rsidRPr="005E286A">
        <w:rPr>
          <w:rFonts w:cs="Times New Roman"/>
          <w:sz w:val="24"/>
          <w:szCs w:val="24"/>
        </w:rPr>
        <w:t xml:space="preserve">religious belief and was not “subsidized by the [Catholic] Church nor is it subsidized </w:t>
      </w:r>
      <w:r w:rsidR="008B2851" w:rsidRPr="005E286A">
        <w:rPr>
          <w:rFonts w:cs="Times New Roman"/>
          <w:sz w:val="24"/>
          <w:szCs w:val="24"/>
        </w:rPr>
        <w:t xml:space="preserve">by the Franciscan Sisters.” How would it </w:t>
      </w:r>
      <w:r w:rsidR="00153394" w:rsidRPr="005E286A">
        <w:rPr>
          <w:rFonts w:cs="Times New Roman"/>
          <w:sz w:val="24"/>
          <w:szCs w:val="24"/>
        </w:rPr>
        <w:t xml:space="preserve">be </w:t>
      </w:r>
      <w:r w:rsidR="008B2851" w:rsidRPr="005E286A">
        <w:rPr>
          <w:rFonts w:cs="Times New Roman"/>
          <w:sz w:val="24"/>
          <w:szCs w:val="24"/>
        </w:rPr>
        <w:t xml:space="preserve">subsidized? </w:t>
      </w:r>
      <w:r w:rsidR="004850FF" w:rsidRPr="005E286A">
        <w:rPr>
          <w:rFonts w:cs="Times New Roman"/>
          <w:sz w:val="24"/>
          <w:szCs w:val="24"/>
        </w:rPr>
        <w:t>Through “paying patients, third party payors and other sources</w:t>
      </w:r>
      <w:r w:rsidR="00234559">
        <w:rPr>
          <w:rFonts w:cs="Times New Roman"/>
          <w:sz w:val="24"/>
          <w:szCs w:val="24"/>
        </w:rPr>
        <w:t xml:space="preserve"> [</w:t>
      </w:r>
      <w:r w:rsidR="00671E1C" w:rsidRPr="005E286A">
        <w:rPr>
          <w:rFonts w:cs="Times New Roman"/>
          <w:sz w:val="24"/>
          <w:szCs w:val="24"/>
        </w:rPr>
        <w:t>…</w:t>
      </w:r>
      <w:r w:rsidR="00234559">
        <w:rPr>
          <w:rFonts w:cs="Times New Roman"/>
          <w:sz w:val="24"/>
          <w:szCs w:val="24"/>
        </w:rPr>
        <w:t xml:space="preserve">] </w:t>
      </w:r>
      <w:r w:rsidR="00671E1C" w:rsidRPr="005E286A">
        <w:rPr>
          <w:rFonts w:cs="Times New Roman"/>
          <w:sz w:val="24"/>
          <w:szCs w:val="24"/>
        </w:rPr>
        <w:t xml:space="preserve">through gifts and donations to the hospital from friends and former patients of St. Anthony’s, and as a result of our </w:t>
      </w:r>
      <w:proofErr w:type="gramStart"/>
      <w:r w:rsidR="00671E1C" w:rsidRPr="005E286A">
        <w:rPr>
          <w:rFonts w:cs="Times New Roman"/>
          <w:sz w:val="24"/>
          <w:szCs w:val="24"/>
        </w:rPr>
        <w:t>Auxiliary</w:t>
      </w:r>
      <w:proofErr w:type="gramEnd"/>
      <w:r w:rsidR="00671E1C" w:rsidRPr="005E286A">
        <w:rPr>
          <w:rFonts w:cs="Times New Roman"/>
          <w:sz w:val="24"/>
          <w:szCs w:val="24"/>
        </w:rPr>
        <w:t xml:space="preserve"> activities.” </w:t>
      </w:r>
      <w:r w:rsidR="00751433" w:rsidRPr="005E286A">
        <w:rPr>
          <w:rFonts w:cs="Times New Roman"/>
          <w:sz w:val="24"/>
          <w:szCs w:val="24"/>
        </w:rPr>
        <w:t>So,</w:t>
      </w:r>
      <w:r w:rsidR="00526B39" w:rsidRPr="005E286A">
        <w:rPr>
          <w:rFonts w:cs="Times New Roman"/>
          <w:sz w:val="24"/>
          <w:szCs w:val="24"/>
        </w:rPr>
        <w:t xml:space="preserve"> St. Anthony’s has become more dependent upon </w:t>
      </w:r>
      <w:r w:rsidR="00551788" w:rsidRPr="005E286A">
        <w:rPr>
          <w:rFonts w:cs="Times New Roman"/>
          <w:sz w:val="24"/>
          <w:szCs w:val="24"/>
        </w:rPr>
        <w:t xml:space="preserve">health insurance plans such as Blue Cross/Blue Shield and Medicare/Medicaid rather than religious institutional assistance. </w:t>
      </w:r>
      <w:r w:rsidR="004C4F03" w:rsidRPr="005E286A">
        <w:rPr>
          <w:rFonts w:cs="Times New Roman"/>
          <w:sz w:val="24"/>
          <w:szCs w:val="24"/>
        </w:rPr>
        <w:t xml:space="preserve">But what was most important to note was how the hospital described itself. St. Anthony’s was a “1) General; 2) Short Term; 3) Not for Profit Hospital” meaning that </w:t>
      </w:r>
      <w:r w:rsidR="00E31C02" w:rsidRPr="005E286A">
        <w:rPr>
          <w:rFonts w:cs="Times New Roman"/>
          <w:sz w:val="24"/>
          <w:szCs w:val="24"/>
        </w:rPr>
        <w:t xml:space="preserve">it provided a diverse range of care for short stints and had “no </w:t>
      </w:r>
      <w:proofErr w:type="gramStart"/>
      <w:r w:rsidR="00E31C02" w:rsidRPr="005E286A">
        <w:rPr>
          <w:rFonts w:cs="Times New Roman"/>
          <w:sz w:val="24"/>
          <w:szCs w:val="24"/>
        </w:rPr>
        <w:t>stock holders</w:t>
      </w:r>
      <w:proofErr w:type="gramEnd"/>
      <w:r w:rsidR="00234559">
        <w:rPr>
          <w:rFonts w:cs="Times New Roman"/>
          <w:sz w:val="24"/>
          <w:szCs w:val="24"/>
        </w:rPr>
        <w:t xml:space="preserve"> [</w:t>
      </w:r>
      <w:r w:rsidR="00E31C02" w:rsidRPr="005E286A">
        <w:rPr>
          <w:rFonts w:cs="Times New Roman"/>
          <w:sz w:val="24"/>
          <w:szCs w:val="24"/>
        </w:rPr>
        <w:t>…</w:t>
      </w:r>
      <w:r w:rsidR="00234559">
        <w:rPr>
          <w:rFonts w:cs="Times New Roman"/>
          <w:sz w:val="24"/>
          <w:szCs w:val="24"/>
        </w:rPr>
        <w:t>]</w:t>
      </w:r>
      <w:r w:rsidR="00E31C02" w:rsidRPr="005E286A">
        <w:rPr>
          <w:rFonts w:cs="Times New Roman"/>
          <w:sz w:val="24"/>
          <w:szCs w:val="24"/>
        </w:rPr>
        <w:t xml:space="preserve"> all profits realized must be retained for the purpose of operating and improving the hospital.”</w:t>
      </w:r>
      <w:r w:rsidR="0070666E" w:rsidRPr="005E286A">
        <w:rPr>
          <w:rFonts w:cs="Times New Roman"/>
          <w:sz w:val="24"/>
          <w:szCs w:val="24"/>
        </w:rPr>
        <w:t xml:space="preserve"> </w:t>
      </w:r>
      <w:r w:rsidR="00777423" w:rsidRPr="005E286A">
        <w:rPr>
          <w:rFonts w:cs="Times New Roman"/>
          <w:sz w:val="24"/>
          <w:szCs w:val="24"/>
        </w:rPr>
        <w:t xml:space="preserve">Furthermore, St. Anthony’s was seeing itself within the competitive healthcare market in the </w:t>
      </w:r>
      <w:r w:rsidR="001C1847" w:rsidRPr="005E286A">
        <w:rPr>
          <w:rFonts w:cs="Times New Roman"/>
          <w:sz w:val="24"/>
          <w:szCs w:val="24"/>
        </w:rPr>
        <w:t>Sunbel</w:t>
      </w:r>
      <w:r w:rsidR="00777423" w:rsidRPr="005E286A">
        <w:rPr>
          <w:rFonts w:cs="Times New Roman"/>
          <w:sz w:val="24"/>
          <w:szCs w:val="24"/>
        </w:rPr>
        <w:t xml:space="preserve">t. </w:t>
      </w:r>
      <w:r w:rsidR="00962122" w:rsidRPr="005E286A">
        <w:rPr>
          <w:rFonts w:cs="Times New Roman"/>
          <w:sz w:val="24"/>
          <w:szCs w:val="24"/>
        </w:rPr>
        <w:t xml:space="preserve">“We’re particularly proud of the services and units we’ve planned and developed through the years to meet St. Petersburg’s needs,” </w:t>
      </w:r>
      <w:r w:rsidR="00DA29B6" w:rsidRPr="005E286A">
        <w:rPr>
          <w:rFonts w:cs="Times New Roman"/>
          <w:sz w:val="24"/>
          <w:szCs w:val="24"/>
        </w:rPr>
        <w:t xml:space="preserve">said Sharkey. </w:t>
      </w:r>
      <w:r w:rsidR="001129F1" w:rsidRPr="005E286A">
        <w:rPr>
          <w:rFonts w:cs="Times New Roman"/>
          <w:sz w:val="24"/>
          <w:szCs w:val="24"/>
        </w:rPr>
        <w:t xml:space="preserve">Bragging about its “comprehensive approach to the care of heart disease </w:t>
      </w:r>
      <w:r w:rsidR="001C1847" w:rsidRPr="005E286A">
        <w:rPr>
          <w:rFonts w:cs="Times New Roman"/>
          <w:sz w:val="24"/>
          <w:szCs w:val="24"/>
        </w:rPr>
        <w:t>unequalled in Pinellas County, outstanding in the Southeast.”</w:t>
      </w:r>
      <w:r w:rsidR="0003259F" w:rsidRPr="005E286A">
        <w:rPr>
          <w:rStyle w:val="FootnoteReference"/>
          <w:rFonts w:cs="Times New Roman"/>
          <w:sz w:val="24"/>
          <w:szCs w:val="24"/>
        </w:rPr>
        <w:footnoteReference w:id="191"/>
      </w:r>
      <w:r w:rsidR="00747FBF">
        <w:rPr>
          <w:rFonts w:cs="Times New Roman"/>
          <w:sz w:val="24"/>
          <w:szCs w:val="24"/>
        </w:rPr>
        <w:t xml:space="preserve"> St. Anthony’s, </w:t>
      </w:r>
      <w:r w:rsidR="005F4FC7">
        <w:rPr>
          <w:rFonts w:cs="Times New Roman"/>
          <w:sz w:val="24"/>
          <w:szCs w:val="24"/>
        </w:rPr>
        <w:t xml:space="preserve">still </w:t>
      </w:r>
      <w:r w:rsidR="00747FBF">
        <w:rPr>
          <w:rFonts w:cs="Times New Roman"/>
          <w:sz w:val="24"/>
          <w:szCs w:val="24"/>
        </w:rPr>
        <w:t xml:space="preserve">clinging to its status as a non-profit charitable organization, was beginning to </w:t>
      </w:r>
      <w:r w:rsidR="00386655">
        <w:rPr>
          <w:rFonts w:cs="Times New Roman"/>
          <w:sz w:val="24"/>
          <w:szCs w:val="24"/>
        </w:rPr>
        <w:t xml:space="preserve">perceive itself more as a business. </w:t>
      </w:r>
    </w:p>
    <w:p w14:paraId="7936266A" w14:textId="503406F0" w:rsidR="00DF5716" w:rsidRPr="007A54DF" w:rsidRDefault="00DF5716" w:rsidP="00056556">
      <w:pPr>
        <w:spacing w:after="0" w:line="480" w:lineRule="auto"/>
        <w:rPr>
          <w:rFonts w:cs="Times New Roman"/>
          <w:sz w:val="24"/>
          <w:szCs w:val="24"/>
        </w:rPr>
      </w:pPr>
      <w:r w:rsidRPr="005E286A">
        <w:rPr>
          <w:rFonts w:cs="Times New Roman"/>
          <w:sz w:val="24"/>
          <w:szCs w:val="24"/>
        </w:rPr>
        <w:tab/>
        <w:t xml:space="preserve">But to compete with other hospitals in the Sunbelt, St. Anthony’s had to cut corners and forge new frontiers. </w:t>
      </w:r>
      <w:r w:rsidR="00A71604" w:rsidRPr="005E286A">
        <w:rPr>
          <w:rFonts w:cs="Times New Roman"/>
          <w:sz w:val="24"/>
          <w:szCs w:val="24"/>
        </w:rPr>
        <w:t>The</w:t>
      </w:r>
      <w:r w:rsidR="002D3988" w:rsidRPr="005E286A">
        <w:rPr>
          <w:rFonts w:cs="Times New Roman"/>
          <w:sz w:val="24"/>
          <w:szCs w:val="24"/>
        </w:rPr>
        <w:t>se</w:t>
      </w:r>
      <w:r w:rsidR="00A71604" w:rsidRPr="005E286A">
        <w:rPr>
          <w:rFonts w:cs="Times New Roman"/>
          <w:sz w:val="24"/>
          <w:szCs w:val="24"/>
        </w:rPr>
        <w:t xml:space="preserve"> </w:t>
      </w:r>
      <w:r w:rsidR="008F4CF5">
        <w:rPr>
          <w:rFonts w:cs="Times New Roman"/>
          <w:sz w:val="24"/>
          <w:szCs w:val="24"/>
        </w:rPr>
        <w:t>changes in Catholic healthcare,</w:t>
      </w:r>
      <w:r w:rsidR="00A71604" w:rsidRPr="005E286A">
        <w:rPr>
          <w:rFonts w:cs="Times New Roman"/>
          <w:sz w:val="24"/>
          <w:szCs w:val="24"/>
        </w:rPr>
        <w:t xml:space="preserve"> which occurred nationally during the </w:t>
      </w:r>
      <w:r w:rsidR="00A71604" w:rsidRPr="005E286A">
        <w:rPr>
          <w:rFonts w:cs="Times New Roman"/>
          <w:sz w:val="24"/>
          <w:szCs w:val="24"/>
        </w:rPr>
        <w:lastRenderedPageBreak/>
        <w:t xml:space="preserve">late 1960s, </w:t>
      </w:r>
      <w:r w:rsidR="002D3988" w:rsidRPr="005E286A">
        <w:rPr>
          <w:rFonts w:cs="Times New Roman"/>
          <w:sz w:val="24"/>
          <w:szCs w:val="24"/>
        </w:rPr>
        <w:t xml:space="preserve">as historian Thomas Rzeznik noted, </w:t>
      </w:r>
      <w:r w:rsidR="006D7ECD" w:rsidRPr="005E286A">
        <w:rPr>
          <w:rFonts w:cs="Times New Roman"/>
          <w:sz w:val="24"/>
          <w:szCs w:val="24"/>
        </w:rPr>
        <w:t>w</w:t>
      </w:r>
      <w:r w:rsidR="002D3988" w:rsidRPr="005E286A">
        <w:rPr>
          <w:rFonts w:cs="Times New Roman"/>
          <w:sz w:val="24"/>
          <w:szCs w:val="24"/>
        </w:rPr>
        <w:t>ere for the</w:t>
      </w:r>
      <w:r w:rsidR="006D7ECD" w:rsidRPr="005E286A">
        <w:rPr>
          <w:rFonts w:cs="Times New Roman"/>
          <w:sz w:val="24"/>
          <w:szCs w:val="24"/>
        </w:rPr>
        <w:t xml:space="preserve"> sole</w:t>
      </w:r>
      <w:r w:rsidR="002D3988" w:rsidRPr="005E286A">
        <w:rPr>
          <w:rFonts w:cs="Times New Roman"/>
          <w:sz w:val="24"/>
          <w:szCs w:val="24"/>
        </w:rPr>
        <w:t xml:space="preserve"> purpose of “financial stability” in shifting economic times.</w:t>
      </w:r>
      <w:r w:rsidR="006D7ECD" w:rsidRPr="005E286A">
        <w:rPr>
          <w:rStyle w:val="FootnoteReference"/>
          <w:rFonts w:cs="Times New Roman"/>
          <w:sz w:val="24"/>
          <w:szCs w:val="24"/>
        </w:rPr>
        <w:footnoteReference w:id="192"/>
      </w:r>
      <w:r w:rsidR="002D3988" w:rsidRPr="005E286A">
        <w:rPr>
          <w:rFonts w:cs="Times New Roman"/>
          <w:sz w:val="24"/>
          <w:szCs w:val="24"/>
        </w:rPr>
        <w:t xml:space="preserve"> </w:t>
      </w:r>
      <w:r w:rsidR="007041AC" w:rsidRPr="005E286A">
        <w:rPr>
          <w:rFonts w:cs="Times New Roman"/>
          <w:sz w:val="24"/>
          <w:szCs w:val="24"/>
        </w:rPr>
        <w:t xml:space="preserve">Just like St. Joseph’s Manor, St. Anthony’s Hospital required </w:t>
      </w:r>
      <w:r w:rsidR="00D80E19" w:rsidRPr="005E286A">
        <w:rPr>
          <w:rFonts w:cs="Times New Roman"/>
          <w:sz w:val="24"/>
          <w:szCs w:val="24"/>
        </w:rPr>
        <w:t xml:space="preserve">cheap labor to keep the hospital running. </w:t>
      </w:r>
      <w:r w:rsidR="00291E7E">
        <w:rPr>
          <w:rFonts w:cs="Times New Roman"/>
          <w:sz w:val="24"/>
          <w:szCs w:val="24"/>
        </w:rPr>
        <w:t xml:space="preserve">One of these measures were the </w:t>
      </w:r>
      <w:r w:rsidR="00762912">
        <w:rPr>
          <w:rFonts w:cs="Times New Roman"/>
          <w:sz w:val="24"/>
          <w:szCs w:val="24"/>
        </w:rPr>
        <w:t>‘hiring’ of 200 “volunteers” to do clerical tasks.</w:t>
      </w:r>
      <w:r w:rsidR="007A54DF">
        <w:rPr>
          <w:rFonts w:cs="Times New Roman"/>
          <w:sz w:val="24"/>
          <w:szCs w:val="24"/>
        </w:rPr>
        <w:t xml:space="preserve"> </w:t>
      </w:r>
      <w:r w:rsidR="007A54DF">
        <w:rPr>
          <w:rFonts w:cs="Times New Roman"/>
          <w:i/>
          <w:iCs/>
          <w:sz w:val="24"/>
          <w:szCs w:val="24"/>
        </w:rPr>
        <w:t xml:space="preserve">Florida Catholic </w:t>
      </w:r>
      <w:r w:rsidR="007A54DF">
        <w:rPr>
          <w:rFonts w:cs="Times New Roman"/>
          <w:sz w:val="24"/>
          <w:szCs w:val="24"/>
        </w:rPr>
        <w:t xml:space="preserve">released a </w:t>
      </w:r>
      <w:r w:rsidR="00330E3D">
        <w:rPr>
          <w:rFonts w:cs="Times New Roman"/>
          <w:sz w:val="24"/>
          <w:szCs w:val="24"/>
        </w:rPr>
        <w:t xml:space="preserve">page-length </w:t>
      </w:r>
      <w:r w:rsidR="002549A4">
        <w:rPr>
          <w:rFonts w:cs="Times New Roman"/>
          <w:sz w:val="24"/>
          <w:szCs w:val="24"/>
        </w:rPr>
        <w:t xml:space="preserve">puzzling </w:t>
      </w:r>
      <w:r w:rsidR="007A54DF">
        <w:rPr>
          <w:rFonts w:cs="Times New Roman"/>
          <w:sz w:val="24"/>
          <w:szCs w:val="24"/>
        </w:rPr>
        <w:t>articl</w:t>
      </w:r>
      <w:r w:rsidR="00330E3D">
        <w:rPr>
          <w:rFonts w:cs="Times New Roman"/>
          <w:sz w:val="24"/>
          <w:szCs w:val="24"/>
        </w:rPr>
        <w:t>e titled, “They’re volunteers</w:t>
      </w:r>
      <w:r w:rsidR="00276D79">
        <w:rPr>
          <w:rFonts w:cs="Times New Roman"/>
          <w:sz w:val="24"/>
          <w:szCs w:val="24"/>
        </w:rPr>
        <w:t>—</w:t>
      </w:r>
      <w:r w:rsidR="00330E3D">
        <w:rPr>
          <w:rFonts w:cs="Times New Roman"/>
          <w:sz w:val="24"/>
          <w:szCs w:val="24"/>
        </w:rPr>
        <w:t xml:space="preserve">not slaves,” centering on this program. Judging by the </w:t>
      </w:r>
      <w:r w:rsidR="00FA1CD9">
        <w:rPr>
          <w:rFonts w:cs="Times New Roman"/>
          <w:sz w:val="24"/>
          <w:szCs w:val="24"/>
        </w:rPr>
        <w:t>rhetoric of the article</w:t>
      </w:r>
      <w:r w:rsidR="000C6997">
        <w:rPr>
          <w:rFonts w:cs="Times New Roman"/>
          <w:sz w:val="24"/>
          <w:szCs w:val="24"/>
        </w:rPr>
        <w:t>, it was meant to</w:t>
      </w:r>
      <w:r w:rsidR="007A54DF">
        <w:rPr>
          <w:rFonts w:cs="Times New Roman"/>
          <w:sz w:val="24"/>
          <w:szCs w:val="24"/>
        </w:rPr>
        <w:t xml:space="preserve"> dispel </w:t>
      </w:r>
      <w:r w:rsidR="000C6997">
        <w:rPr>
          <w:rFonts w:cs="Times New Roman"/>
          <w:sz w:val="24"/>
          <w:szCs w:val="24"/>
        </w:rPr>
        <w:t xml:space="preserve">accusers who </w:t>
      </w:r>
      <w:r w:rsidR="00FA4472">
        <w:rPr>
          <w:rFonts w:cs="Times New Roman"/>
          <w:sz w:val="24"/>
          <w:szCs w:val="24"/>
        </w:rPr>
        <w:t xml:space="preserve">saw the hospital as </w:t>
      </w:r>
      <w:r w:rsidR="00276D79">
        <w:rPr>
          <w:rFonts w:cs="Times New Roman"/>
          <w:sz w:val="24"/>
          <w:szCs w:val="24"/>
        </w:rPr>
        <w:t xml:space="preserve">benefitting from slave labor, arguing not only that these were myths but also </w:t>
      </w:r>
      <w:r w:rsidR="00680353">
        <w:rPr>
          <w:rFonts w:cs="Times New Roman"/>
          <w:sz w:val="24"/>
          <w:szCs w:val="24"/>
        </w:rPr>
        <w:t>that the</w:t>
      </w:r>
      <w:r w:rsidR="00276D79">
        <w:rPr>
          <w:rFonts w:cs="Times New Roman"/>
          <w:sz w:val="24"/>
          <w:szCs w:val="24"/>
        </w:rPr>
        <w:t xml:space="preserve"> program </w:t>
      </w:r>
      <w:r w:rsidR="00680353">
        <w:rPr>
          <w:rFonts w:cs="Times New Roman"/>
          <w:sz w:val="24"/>
          <w:szCs w:val="24"/>
        </w:rPr>
        <w:t xml:space="preserve">fits within the Catholic message of the hospital. </w:t>
      </w:r>
      <w:r w:rsidR="000116F6">
        <w:rPr>
          <w:rFonts w:cs="Times New Roman"/>
          <w:sz w:val="24"/>
          <w:szCs w:val="24"/>
        </w:rPr>
        <w:t xml:space="preserve">They interviewed five volunteers bracketed by Margaret Wilkening, the </w:t>
      </w:r>
      <w:r w:rsidR="00254C1B">
        <w:rPr>
          <w:rFonts w:cs="Times New Roman"/>
          <w:sz w:val="24"/>
          <w:szCs w:val="24"/>
        </w:rPr>
        <w:t xml:space="preserve">program director, who did most of the talking. </w:t>
      </w:r>
      <w:r w:rsidR="00FD214A">
        <w:rPr>
          <w:rFonts w:cs="Times New Roman"/>
          <w:sz w:val="24"/>
          <w:szCs w:val="24"/>
        </w:rPr>
        <w:t>“</w:t>
      </w:r>
      <w:r w:rsidR="00ED181B" w:rsidRPr="007B6A9E">
        <w:rPr>
          <w:sz w:val="24"/>
          <w:szCs w:val="24"/>
        </w:rPr>
        <w:t>Honest</w:t>
      </w:r>
      <w:r w:rsidR="00ED181B">
        <w:rPr>
          <w:sz w:val="24"/>
          <w:szCs w:val="24"/>
        </w:rPr>
        <w:t>ly</w:t>
      </w:r>
      <w:r w:rsidR="00ED181B" w:rsidRPr="007B6A9E">
        <w:rPr>
          <w:sz w:val="24"/>
          <w:szCs w:val="24"/>
        </w:rPr>
        <w:t>, we haven't resorted to slave labor here,”</w:t>
      </w:r>
      <w:r w:rsidR="00ED181B">
        <w:rPr>
          <w:sz w:val="24"/>
          <w:szCs w:val="24"/>
        </w:rPr>
        <w:t xml:space="preserve"> she said. </w:t>
      </w:r>
      <w:r w:rsidR="00ED181B" w:rsidRPr="007B6A9E">
        <w:rPr>
          <w:sz w:val="24"/>
          <w:szCs w:val="24"/>
        </w:rPr>
        <w:t>“And we haven't decided to violate the child labor laws and social security regulations by putting a 15-year-old boy and a 79-year-old woman on the job. What we have done is found just about the finest bunch of hospital volunteers in the state</w:t>
      </w:r>
      <w:r w:rsidR="00ED181B">
        <w:rPr>
          <w:sz w:val="24"/>
          <w:szCs w:val="24"/>
        </w:rPr>
        <w:t xml:space="preserve">.” The volunteer program </w:t>
      </w:r>
      <w:r w:rsidR="002D5850">
        <w:rPr>
          <w:sz w:val="24"/>
          <w:szCs w:val="24"/>
        </w:rPr>
        <w:t xml:space="preserve">had a distinct </w:t>
      </w:r>
      <w:r w:rsidR="005E3D23">
        <w:rPr>
          <w:sz w:val="24"/>
          <w:szCs w:val="24"/>
        </w:rPr>
        <w:t xml:space="preserve">message of Catholic service, </w:t>
      </w:r>
      <w:r w:rsidR="002D6E5F">
        <w:rPr>
          <w:sz w:val="24"/>
          <w:szCs w:val="24"/>
        </w:rPr>
        <w:t>as it insisted that not only were the volunteers of immense help to the hospital, but they were personally benefitting from th</w:t>
      </w:r>
      <w:r w:rsidR="00976E11">
        <w:rPr>
          <w:sz w:val="24"/>
          <w:szCs w:val="24"/>
        </w:rPr>
        <w:t xml:space="preserve">e labor. </w:t>
      </w:r>
      <w:r w:rsidR="001C1FFE">
        <w:rPr>
          <w:sz w:val="24"/>
          <w:szCs w:val="24"/>
        </w:rPr>
        <w:t>“</w:t>
      </w:r>
      <w:r w:rsidR="001C1FFE" w:rsidRPr="007B6A9E">
        <w:rPr>
          <w:sz w:val="24"/>
          <w:szCs w:val="24"/>
        </w:rPr>
        <w:t>I kill two birds with one stone</w:t>
      </w:r>
      <w:r w:rsidR="001C1FFE">
        <w:rPr>
          <w:sz w:val="24"/>
          <w:szCs w:val="24"/>
        </w:rPr>
        <w:t>,” one elderly volunteer said. “</w:t>
      </w:r>
      <w:r w:rsidR="001C1FFE" w:rsidRPr="007B6A9E">
        <w:rPr>
          <w:sz w:val="24"/>
          <w:szCs w:val="24"/>
        </w:rPr>
        <w:t>I get ample exercise walking around the building, and I get a sense of satisfaction at helping people.”</w:t>
      </w:r>
      <w:r w:rsidR="00073CC3">
        <w:rPr>
          <w:rStyle w:val="FootnoteReference"/>
          <w:sz w:val="24"/>
          <w:szCs w:val="24"/>
        </w:rPr>
        <w:footnoteReference w:id="193"/>
      </w:r>
      <w:r w:rsidR="001C1FFE" w:rsidRPr="007B6A9E">
        <w:rPr>
          <w:sz w:val="24"/>
          <w:szCs w:val="24"/>
        </w:rPr>
        <w:t xml:space="preserve"> </w:t>
      </w:r>
      <w:r w:rsidR="001C1FFE">
        <w:rPr>
          <w:sz w:val="24"/>
          <w:szCs w:val="24"/>
        </w:rPr>
        <w:t xml:space="preserve">In a material sense, they get exercise </w:t>
      </w:r>
      <w:r w:rsidR="00073CC3">
        <w:rPr>
          <w:sz w:val="24"/>
          <w:szCs w:val="24"/>
        </w:rPr>
        <w:t xml:space="preserve">and gain experience, and in a spiritual sense, they were blessing others and themselves. </w:t>
      </w:r>
      <w:r w:rsidR="0039588A">
        <w:rPr>
          <w:sz w:val="24"/>
          <w:szCs w:val="24"/>
        </w:rPr>
        <w:t xml:space="preserve">And they benefitted the hospital itself pecuniarily, by saving St. Anthony’s </w:t>
      </w:r>
      <w:r w:rsidR="0005605F">
        <w:rPr>
          <w:sz w:val="24"/>
          <w:szCs w:val="24"/>
        </w:rPr>
        <w:t xml:space="preserve">$60,000 and 27,000 man hours a year. </w:t>
      </w:r>
      <w:r w:rsidR="00276D79">
        <w:rPr>
          <w:sz w:val="24"/>
          <w:szCs w:val="24"/>
        </w:rPr>
        <w:t xml:space="preserve">There can be an argument that a hospital of St. Anthony’s wealth, where on a balance sheet it is a for-profit corporation, should not have a program </w:t>
      </w:r>
      <w:r w:rsidR="00881DCD">
        <w:rPr>
          <w:sz w:val="24"/>
          <w:szCs w:val="24"/>
        </w:rPr>
        <w:t xml:space="preserve">like this. But </w:t>
      </w:r>
      <w:r w:rsidR="00524EC0">
        <w:rPr>
          <w:sz w:val="24"/>
          <w:szCs w:val="24"/>
        </w:rPr>
        <w:t xml:space="preserve">the </w:t>
      </w:r>
      <w:proofErr w:type="spellStart"/>
      <w:r w:rsidR="00524EC0">
        <w:rPr>
          <w:sz w:val="24"/>
          <w:szCs w:val="24"/>
        </w:rPr>
        <w:t>testamonies</w:t>
      </w:r>
      <w:proofErr w:type="spellEnd"/>
      <w:r w:rsidR="00524EC0">
        <w:rPr>
          <w:sz w:val="24"/>
          <w:szCs w:val="24"/>
        </w:rPr>
        <w:t xml:space="preserve"> of the volunteers reveal </w:t>
      </w:r>
      <w:r w:rsidR="00386A09">
        <w:rPr>
          <w:sz w:val="24"/>
          <w:szCs w:val="24"/>
        </w:rPr>
        <w:t xml:space="preserve">that they did not see themselves as coerced or exploited in any way. This </w:t>
      </w:r>
      <w:r w:rsidR="00386A09">
        <w:rPr>
          <w:sz w:val="24"/>
          <w:szCs w:val="24"/>
        </w:rPr>
        <w:lastRenderedPageBreak/>
        <w:t>instance shows the insecurit</w:t>
      </w:r>
      <w:r w:rsidR="001B0183">
        <w:rPr>
          <w:sz w:val="24"/>
          <w:szCs w:val="24"/>
        </w:rPr>
        <w:t xml:space="preserve">ies </w:t>
      </w:r>
      <w:r w:rsidR="00386A09">
        <w:rPr>
          <w:sz w:val="24"/>
          <w:szCs w:val="24"/>
        </w:rPr>
        <w:t>and paradox</w:t>
      </w:r>
      <w:r w:rsidR="001B0183">
        <w:rPr>
          <w:sz w:val="24"/>
          <w:szCs w:val="24"/>
        </w:rPr>
        <w:t>es</w:t>
      </w:r>
      <w:r w:rsidR="00386A09">
        <w:rPr>
          <w:sz w:val="24"/>
          <w:szCs w:val="24"/>
        </w:rPr>
        <w:t xml:space="preserve"> of St. Anthony’s relationship with </w:t>
      </w:r>
      <w:r w:rsidR="002811F0">
        <w:rPr>
          <w:sz w:val="24"/>
          <w:szCs w:val="24"/>
        </w:rPr>
        <w:t>the Sunbelt healthcare market</w:t>
      </w:r>
      <w:r w:rsidR="00C34D68">
        <w:rPr>
          <w:sz w:val="24"/>
          <w:szCs w:val="24"/>
        </w:rPr>
        <w:t xml:space="preserve"> and </w:t>
      </w:r>
      <w:proofErr w:type="spellStart"/>
      <w:r w:rsidR="00C34D68">
        <w:rPr>
          <w:i/>
          <w:iCs/>
          <w:sz w:val="24"/>
          <w:szCs w:val="24"/>
        </w:rPr>
        <w:t>Christocapitalism</w:t>
      </w:r>
      <w:proofErr w:type="spellEnd"/>
      <w:r w:rsidR="002811F0">
        <w:rPr>
          <w:sz w:val="24"/>
          <w:szCs w:val="24"/>
        </w:rPr>
        <w:t xml:space="preserve">, where </w:t>
      </w:r>
      <w:r w:rsidR="00DB051A">
        <w:rPr>
          <w:sz w:val="24"/>
          <w:szCs w:val="24"/>
        </w:rPr>
        <w:t>both parties extracted benefits differently—one within the market, one outside it.</w:t>
      </w:r>
    </w:p>
    <w:p w14:paraId="79DA9961" w14:textId="791BAA34" w:rsidR="00CA04E8" w:rsidRDefault="00A81D39" w:rsidP="009D69E4">
      <w:pPr>
        <w:spacing w:after="0" w:line="480" w:lineRule="auto"/>
        <w:rPr>
          <w:rFonts w:cs="Times New Roman"/>
          <w:sz w:val="24"/>
          <w:szCs w:val="24"/>
        </w:rPr>
      </w:pPr>
      <w:r w:rsidRPr="005E286A">
        <w:rPr>
          <w:rFonts w:cs="Times New Roman"/>
          <w:sz w:val="24"/>
          <w:szCs w:val="24"/>
        </w:rPr>
        <w:tab/>
        <w:t xml:space="preserve">In May 1972, </w:t>
      </w:r>
      <w:r w:rsidR="006707A8" w:rsidRPr="005E286A">
        <w:rPr>
          <w:rFonts w:cs="Times New Roman"/>
          <w:sz w:val="24"/>
          <w:szCs w:val="24"/>
        </w:rPr>
        <w:t>Thomas J. Hennessy joined St. Anthony’s board</w:t>
      </w:r>
      <w:r w:rsidR="00E56876" w:rsidRPr="005E286A">
        <w:rPr>
          <w:rFonts w:cs="Times New Roman"/>
          <w:sz w:val="24"/>
          <w:szCs w:val="24"/>
        </w:rPr>
        <w:t xml:space="preserve"> of trustees</w:t>
      </w:r>
      <w:r w:rsidR="006707A8" w:rsidRPr="005E286A">
        <w:rPr>
          <w:rFonts w:cs="Times New Roman"/>
          <w:sz w:val="24"/>
          <w:szCs w:val="24"/>
        </w:rPr>
        <w:t xml:space="preserve">. Born and </w:t>
      </w:r>
      <w:r w:rsidR="00D97AC1" w:rsidRPr="005E286A">
        <w:rPr>
          <w:rFonts w:cs="Times New Roman"/>
          <w:sz w:val="24"/>
          <w:szCs w:val="24"/>
        </w:rPr>
        <w:t>raised</w:t>
      </w:r>
      <w:r w:rsidR="006707A8" w:rsidRPr="005E286A">
        <w:rPr>
          <w:rFonts w:cs="Times New Roman"/>
          <w:sz w:val="24"/>
          <w:szCs w:val="24"/>
        </w:rPr>
        <w:t xml:space="preserve"> in St. Petersburg, Hennessy </w:t>
      </w:r>
      <w:r w:rsidR="00CD382B" w:rsidRPr="005E286A">
        <w:rPr>
          <w:rFonts w:cs="Times New Roman"/>
          <w:sz w:val="24"/>
          <w:szCs w:val="24"/>
        </w:rPr>
        <w:t xml:space="preserve">attended the parochial school at </w:t>
      </w:r>
      <w:r w:rsidR="00405536" w:rsidRPr="005E286A">
        <w:rPr>
          <w:rFonts w:cs="Times New Roman"/>
          <w:sz w:val="24"/>
          <w:szCs w:val="24"/>
        </w:rPr>
        <w:t>St. Paul</w:t>
      </w:r>
      <w:r w:rsidR="0015613C" w:rsidRPr="005E286A">
        <w:rPr>
          <w:rFonts w:cs="Times New Roman"/>
          <w:sz w:val="24"/>
          <w:szCs w:val="24"/>
        </w:rPr>
        <w:t>’s</w:t>
      </w:r>
      <w:r w:rsidR="00405536" w:rsidRPr="005E286A">
        <w:rPr>
          <w:rFonts w:cs="Times New Roman"/>
          <w:sz w:val="24"/>
          <w:szCs w:val="24"/>
        </w:rPr>
        <w:t xml:space="preserve"> and</w:t>
      </w:r>
      <w:r w:rsidR="00CD382B" w:rsidRPr="005E286A">
        <w:rPr>
          <w:rFonts w:cs="Times New Roman"/>
          <w:sz w:val="24"/>
          <w:szCs w:val="24"/>
        </w:rPr>
        <w:t xml:space="preserve"> </w:t>
      </w:r>
      <w:r w:rsidR="006E2BED" w:rsidRPr="005E286A">
        <w:rPr>
          <w:rFonts w:cs="Times New Roman"/>
          <w:sz w:val="24"/>
          <w:szCs w:val="24"/>
        </w:rPr>
        <w:t xml:space="preserve">rose to be </w:t>
      </w:r>
      <w:r w:rsidR="00405536" w:rsidRPr="005E286A">
        <w:rPr>
          <w:rFonts w:cs="Times New Roman"/>
          <w:sz w:val="24"/>
          <w:szCs w:val="24"/>
        </w:rPr>
        <w:t>a part</w:t>
      </w:r>
      <w:r w:rsidR="006E2BED" w:rsidRPr="005E286A">
        <w:rPr>
          <w:rFonts w:cs="Times New Roman"/>
          <w:sz w:val="24"/>
          <w:szCs w:val="24"/>
        </w:rPr>
        <w:t xml:space="preserve"> of the city’s political elite. Appointed to the </w:t>
      </w:r>
      <w:r w:rsidR="00405536" w:rsidRPr="005E286A">
        <w:rPr>
          <w:rFonts w:cs="Times New Roman"/>
          <w:sz w:val="24"/>
          <w:szCs w:val="24"/>
        </w:rPr>
        <w:t>Board of Adjustment of the City Council in 1966</w:t>
      </w:r>
      <w:r w:rsidR="003A38CD" w:rsidRPr="005E286A">
        <w:rPr>
          <w:rFonts w:cs="Times New Roman"/>
          <w:sz w:val="24"/>
          <w:szCs w:val="24"/>
        </w:rPr>
        <w:t xml:space="preserve"> and </w:t>
      </w:r>
      <w:r w:rsidR="007F6B4C" w:rsidRPr="005E286A">
        <w:rPr>
          <w:rFonts w:cs="Times New Roman"/>
          <w:sz w:val="24"/>
          <w:szCs w:val="24"/>
        </w:rPr>
        <w:t xml:space="preserve">a member of the city manager’s survey team for building developments, </w:t>
      </w:r>
      <w:r w:rsidR="00405536" w:rsidRPr="005E286A">
        <w:rPr>
          <w:rFonts w:cs="Times New Roman"/>
          <w:sz w:val="24"/>
          <w:szCs w:val="24"/>
        </w:rPr>
        <w:t>Hennessy used his expertise as a “local general contractor”</w:t>
      </w:r>
      <w:r w:rsidR="007F6B4C" w:rsidRPr="005E286A">
        <w:rPr>
          <w:rFonts w:cs="Times New Roman"/>
          <w:sz w:val="24"/>
          <w:szCs w:val="24"/>
        </w:rPr>
        <w:t xml:space="preserve"> and his Sunbelt </w:t>
      </w:r>
      <w:r w:rsidR="000854B7" w:rsidRPr="005E286A">
        <w:rPr>
          <w:rFonts w:cs="Times New Roman"/>
          <w:sz w:val="24"/>
          <w:szCs w:val="24"/>
        </w:rPr>
        <w:t>business sense to assemble an impressive public resume.</w:t>
      </w:r>
      <w:r w:rsidR="000854B7" w:rsidRPr="005E286A">
        <w:rPr>
          <w:rStyle w:val="FootnoteReference"/>
          <w:rFonts w:cs="Times New Roman"/>
          <w:sz w:val="24"/>
          <w:szCs w:val="24"/>
        </w:rPr>
        <w:footnoteReference w:id="194"/>
      </w:r>
      <w:r w:rsidR="00692990" w:rsidRPr="005E286A">
        <w:rPr>
          <w:rFonts w:cs="Times New Roman"/>
          <w:sz w:val="24"/>
          <w:szCs w:val="24"/>
        </w:rPr>
        <w:t xml:space="preserve"> </w:t>
      </w:r>
      <w:r w:rsidR="00810BF0" w:rsidRPr="005E286A">
        <w:rPr>
          <w:rFonts w:cs="Times New Roman"/>
          <w:sz w:val="24"/>
          <w:szCs w:val="24"/>
        </w:rPr>
        <w:t>He was the only non-</w:t>
      </w:r>
      <w:r w:rsidR="0015613C" w:rsidRPr="005E286A">
        <w:rPr>
          <w:rFonts w:cs="Times New Roman"/>
          <w:sz w:val="24"/>
          <w:szCs w:val="24"/>
        </w:rPr>
        <w:t>women’s religious</w:t>
      </w:r>
      <w:r w:rsidR="00810BF0" w:rsidRPr="005E286A">
        <w:rPr>
          <w:rFonts w:cs="Times New Roman"/>
          <w:sz w:val="24"/>
          <w:szCs w:val="24"/>
        </w:rPr>
        <w:t xml:space="preserve"> or physician on the board. </w:t>
      </w:r>
      <w:r w:rsidR="00545033" w:rsidRPr="005E286A">
        <w:rPr>
          <w:rFonts w:cs="Times New Roman"/>
          <w:sz w:val="24"/>
          <w:szCs w:val="24"/>
        </w:rPr>
        <w:t xml:space="preserve">Immediately, Hennessy began working to transform the marketing structure of St. Anthony’s. </w:t>
      </w:r>
      <w:r w:rsidR="004C0970" w:rsidRPr="005E286A">
        <w:rPr>
          <w:rFonts w:cs="Times New Roman"/>
          <w:sz w:val="24"/>
          <w:szCs w:val="24"/>
        </w:rPr>
        <w:t>He formed a subcommittee, that worked throughout 1973 to create the “</w:t>
      </w:r>
      <w:proofErr w:type="spellStart"/>
      <w:r w:rsidR="004C0970" w:rsidRPr="005E286A">
        <w:rPr>
          <w:rFonts w:cs="Times New Roman"/>
          <w:sz w:val="24"/>
          <w:szCs w:val="24"/>
        </w:rPr>
        <w:t>Anth</w:t>
      </w:r>
      <w:r w:rsidR="00AE01D6" w:rsidRPr="005E286A">
        <w:rPr>
          <w:rFonts w:cs="Times New Roman"/>
          <w:sz w:val="24"/>
          <w:szCs w:val="24"/>
        </w:rPr>
        <w:t>oni</w:t>
      </w:r>
      <w:r w:rsidR="004C0970" w:rsidRPr="005E286A">
        <w:rPr>
          <w:rFonts w:cs="Times New Roman"/>
          <w:sz w:val="24"/>
          <w:szCs w:val="24"/>
        </w:rPr>
        <w:t>ans</w:t>
      </w:r>
      <w:proofErr w:type="spellEnd"/>
      <w:r w:rsidR="00FE4A27" w:rsidRPr="005E286A">
        <w:rPr>
          <w:rFonts w:cs="Times New Roman"/>
          <w:sz w:val="24"/>
          <w:szCs w:val="24"/>
        </w:rPr>
        <w:t xml:space="preserve">”— “to promote community interest” in the hospital. </w:t>
      </w:r>
      <w:r w:rsidR="0000446C" w:rsidRPr="005E286A">
        <w:rPr>
          <w:rFonts w:cs="Times New Roman"/>
          <w:sz w:val="24"/>
          <w:szCs w:val="24"/>
        </w:rPr>
        <w:t xml:space="preserve">Keeping with the theme of Catholic healthcare, their logo was St. Anthony’s Cross (see Figure 3). </w:t>
      </w:r>
      <w:r w:rsidR="00FE4A27" w:rsidRPr="005E286A">
        <w:rPr>
          <w:rFonts w:cs="Times New Roman"/>
          <w:sz w:val="24"/>
          <w:szCs w:val="24"/>
        </w:rPr>
        <w:t xml:space="preserve">Oscar R. Kreutz, </w:t>
      </w:r>
      <w:r w:rsidR="0078765D" w:rsidRPr="005E286A">
        <w:rPr>
          <w:rFonts w:cs="Times New Roman"/>
          <w:sz w:val="24"/>
          <w:szCs w:val="24"/>
        </w:rPr>
        <w:t>chairman of the local First Federal Savings and Loan Association</w:t>
      </w:r>
      <w:r w:rsidR="00F91D94" w:rsidRPr="005E286A">
        <w:rPr>
          <w:rFonts w:cs="Times New Roman"/>
          <w:sz w:val="24"/>
          <w:szCs w:val="24"/>
        </w:rPr>
        <w:t xml:space="preserve">, </w:t>
      </w:r>
      <w:r w:rsidR="004C18CD" w:rsidRPr="005E286A">
        <w:rPr>
          <w:rFonts w:cs="Times New Roman"/>
          <w:sz w:val="24"/>
          <w:szCs w:val="24"/>
        </w:rPr>
        <w:t xml:space="preserve">“a widely known civic leader” </w:t>
      </w:r>
      <w:r w:rsidR="00264523" w:rsidRPr="005E286A">
        <w:rPr>
          <w:rFonts w:cs="Times New Roman"/>
          <w:sz w:val="24"/>
          <w:szCs w:val="24"/>
        </w:rPr>
        <w:t xml:space="preserve">who seemingly had little experience in medicine, </w:t>
      </w:r>
      <w:r w:rsidR="00F91D94" w:rsidRPr="005E286A">
        <w:rPr>
          <w:rFonts w:cs="Times New Roman"/>
          <w:sz w:val="24"/>
          <w:szCs w:val="24"/>
        </w:rPr>
        <w:t>became</w:t>
      </w:r>
      <w:r w:rsidR="00264523" w:rsidRPr="005E286A">
        <w:rPr>
          <w:rFonts w:cs="Times New Roman"/>
          <w:sz w:val="24"/>
          <w:szCs w:val="24"/>
        </w:rPr>
        <w:t xml:space="preserve"> the organization’s president. </w:t>
      </w:r>
      <w:r w:rsidR="00054A4C" w:rsidRPr="005E286A">
        <w:rPr>
          <w:rFonts w:cs="Times New Roman"/>
          <w:sz w:val="24"/>
          <w:szCs w:val="24"/>
        </w:rPr>
        <w:t>In the “kick-off dinner” held by “charter members” Kreutz took to the podium to lay out the purpose of the Antiochians: “to inform and interpret the hospital's facilities and services; make the public aware of continuing changes in the health care field; initiate and sponsor specific activities and events connected with the hospital; support in fulfilling long-range goals, and generate voluntary contributions to the hospital.”</w:t>
      </w:r>
      <w:r w:rsidR="0065730D" w:rsidRPr="005E286A">
        <w:rPr>
          <w:rStyle w:val="FootnoteReference"/>
          <w:rFonts w:cs="Times New Roman"/>
          <w:sz w:val="24"/>
          <w:szCs w:val="24"/>
        </w:rPr>
        <w:footnoteReference w:id="195"/>
      </w:r>
      <w:r w:rsidR="008978CF" w:rsidRPr="005E286A">
        <w:rPr>
          <w:rFonts w:cs="Times New Roman"/>
          <w:sz w:val="24"/>
          <w:szCs w:val="24"/>
        </w:rPr>
        <w:t xml:space="preserve"> </w:t>
      </w:r>
    </w:p>
    <w:p w14:paraId="40AD6013" w14:textId="47C55F02" w:rsidR="0065730D" w:rsidRPr="005E286A" w:rsidRDefault="00CA04E8" w:rsidP="009D69E4">
      <w:pPr>
        <w:spacing w:after="0" w:line="480" w:lineRule="auto"/>
        <w:rPr>
          <w:rFonts w:cs="Times New Roman"/>
          <w:sz w:val="24"/>
          <w:szCs w:val="24"/>
        </w:rPr>
      </w:pPr>
      <w:r>
        <w:rPr>
          <w:rFonts w:cs="Times New Roman"/>
          <w:noProof/>
          <w:sz w:val="24"/>
          <w:szCs w:val="24"/>
        </w:rPr>
        <w:lastRenderedPageBreak/>
        <w:drawing>
          <wp:inline distT="0" distB="0" distL="0" distR="0" wp14:anchorId="5F6C2C1B" wp14:editId="5245F4E5">
            <wp:extent cx="4298315" cy="3566160"/>
            <wp:effectExtent l="0" t="0" r="6985" b="0"/>
            <wp:docPr id="108527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315" cy="3566160"/>
                    </a:xfrm>
                    <a:prstGeom prst="rect">
                      <a:avLst/>
                    </a:prstGeom>
                    <a:noFill/>
                  </pic:spPr>
                </pic:pic>
              </a:graphicData>
            </a:graphic>
          </wp:inline>
        </w:drawing>
      </w:r>
    </w:p>
    <w:p w14:paraId="0A86E978" w14:textId="2F9DCB88" w:rsidR="00CA04E8" w:rsidRPr="00CA04E8" w:rsidRDefault="00E36D2D" w:rsidP="00CA04E8">
      <w:pPr>
        <w:pStyle w:val="Caption"/>
        <w:rPr>
          <w:rFonts w:cs="Times New Roman"/>
          <w:b/>
          <w:bCs/>
          <w:sz w:val="28"/>
          <w:szCs w:val="28"/>
        </w:rPr>
      </w:pPr>
      <w:r w:rsidRPr="005E286A">
        <w:rPr>
          <w:rFonts w:cs="Times New Roman"/>
          <w:sz w:val="24"/>
          <w:szCs w:val="24"/>
        </w:rPr>
        <w:tab/>
      </w:r>
      <w:r w:rsidR="00CA04E8" w:rsidRPr="005E286A">
        <w:rPr>
          <w:rFonts w:cs="Times New Roman"/>
          <w:sz w:val="28"/>
          <w:szCs w:val="28"/>
        </w:rPr>
        <w:t xml:space="preserve">Figure 3 </w:t>
      </w:r>
      <w:proofErr w:type="spellStart"/>
      <w:r w:rsidR="00CA04E8" w:rsidRPr="005E286A">
        <w:rPr>
          <w:rFonts w:cs="Times New Roman"/>
          <w:b/>
          <w:bCs/>
          <w:i w:val="0"/>
          <w:iCs w:val="0"/>
          <w:sz w:val="28"/>
          <w:szCs w:val="28"/>
        </w:rPr>
        <w:t>Anthonians</w:t>
      </w:r>
      <w:proofErr w:type="spellEnd"/>
      <w:r w:rsidR="00CA04E8" w:rsidRPr="005E286A">
        <w:rPr>
          <w:rFonts w:cs="Times New Roman"/>
          <w:b/>
          <w:bCs/>
          <w:i w:val="0"/>
          <w:iCs w:val="0"/>
          <w:sz w:val="28"/>
          <w:szCs w:val="28"/>
        </w:rPr>
        <w:t xml:space="preserve"> Logo, c. 1973</w:t>
      </w:r>
    </w:p>
    <w:p w14:paraId="0A53FA0D" w14:textId="5CA6FE81" w:rsidR="00AE01D6" w:rsidRPr="005E286A" w:rsidRDefault="00E36D2D" w:rsidP="00CA04E8">
      <w:pPr>
        <w:spacing w:after="0" w:line="480" w:lineRule="auto"/>
        <w:ind w:firstLine="720"/>
        <w:rPr>
          <w:rFonts w:cs="Times New Roman"/>
          <w:sz w:val="24"/>
          <w:szCs w:val="24"/>
        </w:rPr>
      </w:pPr>
      <w:r w:rsidRPr="005E286A">
        <w:rPr>
          <w:rFonts w:cs="Times New Roman"/>
          <w:sz w:val="24"/>
          <w:szCs w:val="24"/>
        </w:rPr>
        <w:t xml:space="preserve">To attain these </w:t>
      </w:r>
      <w:r w:rsidR="001723B1" w:rsidRPr="005E286A">
        <w:rPr>
          <w:rFonts w:cs="Times New Roman"/>
          <w:sz w:val="24"/>
          <w:szCs w:val="24"/>
        </w:rPr>
        <w:t>new</w:t>
      </w:r>
      <w:r w:rsidR="00951952" w:rsidRPr="005E286A">
        <w:rPr>
          <w:rFonts w:cs="Times New Roman"/>
          <w:sz w:val="24"/>
          <w:szCs w:val="24"/>
        </w:rPr>
        <w:t xml:space="preserve"> ‘long-range</w:t>
      </w:r>
      <w:r w:rsidR="001723B1" w:rsidRPr="005E286A">
        <w:rPr>
          <w:rFonts w:cs="Times New Roman"/>
          <w:sz w:val="24"/>
          <w:szCs w:val="24"/>
        </w:rPr>
        <w:t xml:space="preserve"> </w:t>
      </w:r>
      <w:r w:rsidRPr="005E286A">
        <w:rPr>
          <w:rFonts w:cs="Times New Roman"/>
          <w:sz w:val="24"/>
          <w:szCs w:val="24"/>
        </w:rPr>
        <w:t>goals</w:t>
      </w:r>
      <w:r w:rsidR="00951952" w:rsidRPr="005E286A">
        <w:rPr>
          <w:rFonts w:cs="Times New Roman"/>
          <w:sz w:val="24"/>
          <w:szCs w:val="24"/>
        </w:rPr>
        <w:t xml:space="preserve">’ required a rearticulation of the </w:t>
      </w:r>
      <w:r w:rsidR="00FC700F" w:rsidRPr="005E286A">
        <w:rPr>
          <w:rFonts w:cs="Times New Roman"/>
          <w:sz w:val="24"/>
          <w:szCs w:val="24"/>
        </w:rPr>
        <w:t xml:space="preserve">role of St. Anthony’s in public life and a consideration of the present moment. </w:t>
      </w:r>
      <w:r w:rsidR="00D60F34" w:rsidRPr="005E286A">
        <w:rPr>
          <w:rFonts w:cs="Times New Roman"/>
          <w:sz w:val="24"/>
          <w:szCs w:val="24"/>
        </w:rPr>
        <w:t xml:space="preserve">Advertisements in the </w:t>
      </w:r>
      <w:r w:rsidR="00D60F34" w:rsidRPr="005E286A">
        <w:rPr>
          <w:rFonts w:cs="Times New Roman"/>
          <w:i/>
          <w:iCs/>
          <w:sz w:val="24"/>
          <w:szCs w:val="24"/>
        </w:rPr>
        <w:t xml:space="preserve">Florida Catholic </w:t>
      </w:r>
      <w:r w:rsidR="00D60F34" w:rsidRPr="005E286A">
        <w:rPr>
          <w:rFonts w:cs="Times New Roman"/>
          <w:sz w:val="24"/>
          <w:szCs w:val="24"/>
        </w:rPr>
        <w:t>display these shifts</w:t>
      </w:r>
      <w:r w:rsidR="00C86F26" w:rsidRPr="005E286A">
        <w:rPr>
          <w:rFonts w:cs="Times New Roman"/>
          <w:sz w:val="24"/>
          <w:szCs w:val="24"/>
        </w:rPr>
        <w:t xml:space="preserve">. </w:t>
      </w:r>
      <w:r w:rsidR="008978CF" w:rsidRPr="005E286A">
        <w:rPr>
          <w:rFonts w:cs="Times New Roman"/>
          <w:sz w:val="24"/>
          <w:szCs w:val="24"/>
        </w:rPr>
        <w:t xml:space="preserve">They began </w:t>
      </w:r>
      <w:r w:rsidR="003D2000">
        <w:rPr>
          <w:rFonts w:cs="Times New Roman"/>
          <w:sz w:val="24"/>
          <w:szCs w:val="24"/>
        </w:rPr>
        <w:t xml:space="preserve">specifically </w:t>
      </w:r>
      <w:r w:rsidR="008978CF" w:rsidRPr="005E286A">
        <w:rPr>
          <w:rFonts w:cs="Times New Roman"/>
          <w:sz w:val="24"/>
          <w:szCs w:val="24"/>
        </w:rPr>
        <w:t xml:space="preserve">noting </w:t>
      </w:r>
      <w:r w:rsidR="00DB2DC8" w:rsidRPr="005E286A">
        <w:rPr>
          <w:rFonts w:cs="Times New Roman"/>
          <w:sz w:val="24"/>
          <w:szCs w:val="24"/>
        </w:rPr>
        <w:t>new improvements to the hospital</w:t>
      </w:r>
      <w:r w:rsidR="00C7078A" w:rsidRPr="005E286A">
        <w:rPr>
          <w:rFonts w:cs="Times New Roman"/>
          <w:sz w:val="24"/>
          <w:szCs w:val="24"/>
        </w:rPr>
        <w:t>. Such as “two new patients every hour” and a “new patient</w:t>
      </w:r>
      <w:r w:rsidR="00F439A7">
        <w:rPr>
          <w:rFonts w:cs="Times New Roman"/>
          <w:sz w:val="24"/>
          <w:szCs w:val="24"/>
        </w:rPr>
        <w:t xml:space="preserve"> [</w:t>
      </w:r>
      <w:r w:rsidR="00C7078A" w:rsidRPr="005E286A">
        <w:rPr>
          <w:rFonts w:cs="Times New Roman"/>
          <w:sz w:val="24"/>
          <w:szCs w:val="24"/>
        </w:rPr>
        <w:t>…</w:t>
      </w:r>
      <w:r w:rsidR="00F439A7">
        <w:rPr>
          <w:rFonts w:cs="Times New Roman"/>
          <w:sz w:val="24"/>
          <w:szCs w:val="24"/>
        </w:rPr>
        <w:t>]</w:t>
      </w:r>
      <w:r w:rsidR="00C7078A" w:rsidRPr="005E286A">
        <w:rPr>
          <w:rFonts w:cs="Times New Roman"/>
          <w:sz w:val="24"/>
          <w:szCs w:val="24"/>
        </w:rPr>
        <w:t xml:space="preserve"> to the Emergency Room every thirty minutes,”</w:t>
      </w:r>
      <w:r w:rsidR="00110F12" w:rsidRPr="005E286A">
        <w:rPr>
          <w:rFonts w:cs="Times New Roman"/>
          <w:sz w:val="24"/>
          <w:szCs w:val="24"/>
        </w:rPr>
        <w:t xml:space="preserve"> </w:t>
      </w:r>
      <w:r w:rsidR="00C7078A" w:rsidRPr="005E286A">
        <w:rPr>
          <w:rFonts w:cs="Times New Roman"/>
          <w:sz w:val="24"/>
          <w:szCs w:val="24"/>
        </w:rPr>
        <w:t>“X-rays taken every 15 minutes</w:t>
      </w:r>
      <w:r w:rsidR="00110F12" w:rsidRPr="005E286A">
        <w:rPr>
          <w:rFonts w:cs="Times New Roman"/>
          <w:sz w:val="24"/>
          <w:szCs w:val="24"/>
        </w:rPr>
        <w:t>,” “new laboratory test conducted every minute and eighteen seconds,” “</w:t>
      </w:r>
      <w:proofErr w:type="gramStart"/>
      <w:r w:rsidR="00110F12" w:rsidRPr="005E286A">
        <w:rPr>
          <w:rFonts w:cs="Times New Roman"/>
          <w:sz w:val="24"/>
          <w:szCs w:val="24"/>
        </w:rPr>
        <w:t>operation[</w:t>
      </w:r>
      <w:proofErr w:type="gramEnd"/>
      <w:r w:rsidR="00110F12" w:rsidRPr="005E286A">
        <w:rPr>
          <w:rFonts w:cs="Times New Roman"/>
          <w:sz w:val="24"/>
          <w:szCs w:val="24"/>
        </w:rPr>
        <w:t>s…</w:t>
      </w:r>
      <w:r w:rsidR="00F439A7">
        <w:rPr>
          <w:rFonts w:cs="Times New Roman"/>
          <w:sz w:val="24"/>
          <w:szCs w:val="24"/>
        </w:rPr>
        <w:t>]</w:t>
      </w:r>
      <w:r w:rsidR="00110F12" w:rsidRPr="005E286A">
        <w:rPr>
          <w:rFonts w:cs="Times New Roman"/>
          <w:sz w:val="24"/>
          <w:szCs w:val="24"/>
        </w:rPr>
        <w:t xml:space="preserve"> every hour and twenty minutes</w:t>
      </w:r>
      <w:r w:rsidR="00C6626B" w:rsidRPr="005E286A">
        <w:rPr>
          <w:rFonts w:cs="Times New Roman"/>
          <w:sz w:val="24"/>
          <w:szCs w:val="24"/>
        </w:rPr>
        <w:t>” and “served more than 565,000 meals</w:t>
      </w:r>
      <w:r w:rsidR="00F439A7">
        <w:rPr>
          <w:rFonts w:cs="Times New Roman"/>
          <w:sz w:val="24"/>
          <w:szCs w:val="24"/>
        </w:rPr>
        <w:t xml:space="preserve"> [</w:t>
      </w:r>
      <w:r w:rsidR="00C6626B" w:rsidRPr="005E286A">
        <w:rPr>
          <w:rFonts w:cs="Times New Roman"/>
          <w:sz w:val="24"/>
          <w:szCs w:val="24"/>
        </w:rPr>
        <w:t>…</w:t>
      </w:r>
      <w:r w:rsidR="00F439A7">
        <w:rPr>
          <w:rFonts w:cs="Times New Roman"/>
          <w:sz w:val="24"/>
          <w:szCs w:val="24"/>
        </w:rPr>
        <w:t>]</w:t>
      </w:r>
      <w:r w:rsidR="00C6626B" w:rsidRPr="005E286A">
        <w:rPr>
          <w:rFonts w:cs="Times New Roman"/>
          <w:sz w:val="24"/>
          <w:szCs w:val="24"/>
        </w:rPr>
        <w:t xml:space="preserve"> involving some twenty-two different diets.” It also showed photos of nurses caring for patients, young and old, cleaning floors, physicians operating on patients</w:t>
      </w:r>
      <w:r w:rsidR="009E4BFE" w:rsidRPr="005E286A">
        <w:rPr>
          <w:rFonts w:cs="Times New Roman"/>
          <w:sz w:val="24"/>
          <w:szCs w:val="24"/>
        </w:rPr>
        <w:t>, and new “computerized equipment” which “adds to the skills constantly exercise in the pharmacy.”</w:t>
      </w:r>
      <w:r w:rsidR="009E4BFE" w:rsidRPr="005E286A">
        <w:rPr>
          <w:rStyle w:val="FootnoteReference"/>
          <w:rFonts w:cs="Times New Roman"/>
          <w:sz w:val="24"/>
          <w:szCs w:val="24"/>
        </w:rPr>
        <w:footnoteReference w:id="196"/>
      </w:r>
      <w:r w:rsidR="009E4BFE" w:rsidRPr="005E286A">
        <w:rPr>
          <w:rFonts w:cs="Times New Roman"/>
          <w:sz w:val="24"/>
          <w:szCs w:val="24"/>
        </w:rPr>
        <w:t xml:space="preserve">  </w:t>
      </w:r>
      <w:r w:rsidR="00E758D5" w:rsidRPr="005E286A">
        <w:rPr>
          <w:rFonts w:cs="Times New Roman"/>
          <w:sz w:val="24"/>
          <w:szCs w:val="24"/>
        </w:rPr>
        <w:t xml:space="preserve">A new letter from Sister Sharkey acknowledged that “hospitals are considered by many to be an industry—but this is not how I view it.” </w:t>
      </w:r>
      <w:r w:rsidR="00B4686F" w:rsidRPr="005E286A">
        <w:rPr>
          <w:rFonts w:cs="Times New Roman"/>
          <w:sz w:val="24"/>
          <w:szCs w:val="24"/>
        </w:rPr>
        <w:t xml:space="preserve">She </w:t>
      </w:r>
      <w:r w:rsidR="00D21CE6" w:rsidRPr="005E286A">
        <w:rPr>
          <w:rFonts w:cs="Times New Roman"/>
          <w:sz w:val="24"/>
          <w:szCs w:val="24"/>
        </w:rPr>
        <w:t xml:space="preserve">insisted that St. Anthony’s “like an </w:t>
      </w:r>
      <w:r w:rsidR="00D21CE6" w:rsidRPr="005E286A">
        <w:rPr>
          <w:rFonts w:cs="Times New Roman"/>
          <w:sz w:val="24"/>
          <w:szCs w:val="24"/>
        </w:rPr>
        <w:lastRenderedPageBreak/>
        <w:t>industry</w:t>
      </w:r>
      <w:r w:rsidR="005D5B1F">
        <w:rPr>
          <w:rFonts w:cs="Times New Roman"/>
          <w:sz w:val="24"/>
          <w:szCs w:val="24"/>
        </w:rPr>
        <w:t xml:space="preserve"> […</w:t>
      </w:r>
      <w:r w:rsidR="009564C3">
        <w:rPr>
          <w:rFonts w:cs="Times New Roman"/>
          <w:sz w:val="24"/>
          <w:szCs w:val="24"/>
        </w:rPr>
        <w:t xml:space="preserve">we] </w:t>
      </w:r>
      <w:r w:rsidR="00D21CE6" w:rsidRPr="005E286A">
        <w:rPr>
          <w:rFonts w:cs="Times New Roman"/>
          <w:sz w:val="24"/>
          <w:szCs w:val="24"/>
        </w:rPr>
        <w:t>wrestle[d] with figures</w:t>
      </w:r>
      <w:r w:rsidR="00F9617C">
        <w:rPr>
          <w:rFonts w:cs="Times New Roman"/>
          <w:sz w:val="24"/>
          <w:szCs w:val="24"/>
        </w:rPr>
        <w:t xml:space="preserve"> [</w:t>
      </w:r>
      <w:r w:rsidR="009564C3">
        <w:rPr>
          <w:rFonts w:cs="Times New Roman"/>
          <w:sz w:val="24"/>
          <w:szCs w:val="24"/>
        </w:rPr>
        <w:t>…</w:t>
      </w:r>
      <w:r w:rsidR="00F9617C">
        <w:rPr>
          <w:rFonts w:cs="Times New Roman"/>
          <w:sz w:val="24"/>
          <w:szCs w:val="24"/>
        </w:rPr>
        <w:t>]</w:t>
      </w:r>
      <w:r w:rsidR="009564C3">
        <w:rPr>
          <w:rFonts w:cs="Times New Roman"/>
          <w:sz w:val="24"/>
          <w:szCs w:val="24"/>
        </w:rPr>
        <w:t xml:space="preserve"> </w:t>
      </w:r>
      <w:r w:rsidR="00D21CE6" w:rsidRPr="005E286A">
        <w:rPr>
          <w:rFonts w:cs="Times New Roman"/>
          <w:sz w:val="24"/>
          <w:szCs w:val="24"/>
        </w:rPr>
        <w:t xml:space="preserve">deal with people,” </w:t>
      </w:r>
      <w:r w:rsidR="00821739" w:rsidRPr="005E286A">
        <w:rPr>
          <w:rFonts w:cs="Times New Roman"/>
          <w:sz w:val="24"/>
          <w:szCs w:val="24"/>
        </w:rPr>
        <w:t xml:space="preserve">and “fight rising costs,” </w:t>
      </w:r>
      <w:r w:rsidR="009564C3">
        <w:rPr>
          <w:rFonts w:cs="Times New Roman"/>
          <w:sz w:val="24"/>
          <w:szCs w:val="24"/>
        </w:rPr>
        <w:t xml:space="preserve">instead of </w:t>
      </w:r>
      <w:r w:rsidR="00821739" w:rsidRPr="005E286A">
        <w:rPr>
          <w:rFonts w:cs="Times New Roman"/>
          <w:sz w:val="24"/>
          <w:szCs w:val="24"/>
        </w:rPr>
        <w:t>“</w:t>
      </w:r>
      <w:r w:rsidR="009564C3">
        <w:rPr>
          <w:rFonts w:cs="Times New Roman"/>
          <w:sz w:val="24"/>
          <w:szCs w:val="24"/>
        </w:rPr>
        <w:t>balance[</w:t>
      </w:r>
      <w:proofErr w:type="spellStart"/>
      <w:r w:rsidR="009564C3">
        <w:rPr>
          <w:rFonts w:cs="Times New Roman"/>
          <w:sz w:val="24"/>
          <w:szCs w:val="24"/>
        </w:rPr>
        <w:t>ing</w:t>
      </w:r>
      <w:proofErr w:type="spellEnd"/>
      <w:r w:rsidR="009564C3">
        <w:rPr>
          <w:rFonts w:cs="Times New Roman"/>
          <w:sz w:val="24"/>
          <w:szCs w:val="24"/>
        </w:rPr>
        <w:t>]</w:t>
      </w:r>
      <w:r w:rsidR="00821739" w:rsidRPr="005E286A">
        <w:rPr>
          <w:rFonts w:cs="Times New Roman"/>
          <w:sz w:val="24"/>
          <w:szCs w:val="24"/>
        </w:rPr>
        <w:t xml:space="preserve"> budgets, we </w:t>
      </w:r>
      <w:r w:rsidR="00D36221" w:rsidRPr="005E286A">
        <w:rPr>
          <w:rFonts w:cs="Times New Roman"/>
          <w:sz w:val="24"/>
          <w:szCs w:val="24"/>
        </w:rPr>
        <w:t xml:space="preserve">are more concerned with balanced diets and accurate prescriptions—the best surgical procedures and the finest bedside attention.” </w:t>
      </w:r>
      <w:r w:rsidR="00111DB9" w:rsidRPr="005E286A">
        <w:rPr>
          <w:rFonts w:cs="Times New Roman"/>
          <w:sz w:val="24"/>
          <w:szCs w:val="24"/>
        </w:rPr>
        <w:t xml:space="preserve">“People come first,” she promised, </w:t>
      </w:r>
      <w:r w:rsidR="00E40E23" w:rsidRPr="005E286A">
        <w:rPr>
          <w:rFonts w:cs="Times New Roman"/>
          <w:sz w:val="24"/>
          <w:szCs w:val="24"/>
        </w:rPr>
        <w:t xml:space="preserve">and every patient who enters through their doors is “created in the image of God.” </w:t>
      </w:r>
      <w:r w:rsidR="00412F5C" w:rsidRPr="005E286A">
        <w:rPr>
          <w:rFonts w:cs="Times New Roman"/>
          <w:sz w:val="24"/>
          <w:szCs w:val="24"/>
        </w:rPr>
        <w:t>Sharkey “pledge[d]” to “foster the spirit of compassion and reverence” that was foundational to Catholic healthcare.</w:t>
      </w:r>
      <w:r w:rsidR="00412F5C" w:rsidRPr="005E286A">
        <w:rPr>
          <w:rStyle w:val="FootnoteReference"/>
          <w:rFonts w:cs="Times New Roman"/>
          <w:sz w:val="24"/>
          <w:szCs w:val="24"/>
        </w:rPr>
        <w:footnoteReference w:id="197"/>
      </w:r>
      <w:r w:rsidR="00412F5C" w:rsidRPr="005E286A">
        <w:rPr>
          <w:rFonts w:cs="Times New Roman"/>
          <w:sz w:val="24"/>
          <w:szCs w:val="24"/>
        </w:rPr>
        <w:t xml:space="preserve"> </w:t>
      </w:r>
      <w:r w:rsidR="00CC6AA2" w:rsidRPr="005E286A">
        <w:rPr>
          <w:rFonts w:cs="Times New Roman"/>
          <w:sz w:val="24"/>
          <w:szCs w:val="24"/>
        </w:rPr>
        <w:t xml:space="preserve">St. Anthony’s attempt to balance the changes of modernization and increased competition with </w:t>
      </w:r>
      <w:r w:rsidR="00E801EA" w:rsidRPr="005E286A">
        <w:rPr>
          <w:rFonts w:cs="Times New Roman"/>
          <w:sz w:val="24"/>
          <w:szCs w:val="24"/>
        </w:rPr>
        <w:t>the continuity of Christian care</w:t>
      </w:r>
      <w:r w:rsidR="000464F5" w:rsidRPr="005E286A">
        <w:rPr>
          <w:rFonts w:cs="Times New Roman"/>
          <w:sz w:val="24"/>
          <w:szCs w:val="24"/>
        </w:rPr>
        <w:t xml:space="preserve">, became the </w:t>
      </w:r>
      <w:r w:rsidR="001921F9" w:rsidRPr="005E286A">
        <w:rPr>
          <w:rFonts w:cs="Times New Roman"/>
          <w:sz w:val="24"/>
          <w:szCs w:val="24"/>
        </w:rPr>
        <w:t>ethos</w:t>
      </w:r>
      <w:r w:rsidR="000464F5" w:rsidRPr="005E286A">
        <w:rPr>
          <w:rFonts w:cs="Times New Roman"/>
          <w:sz w:val="24"/>
          <w:szCs w:val="24"/>
        </w:rPr>
        <w:t xml:space="preserve"> Hennessy and Kreutz</w:t>
      </w:r>
      <w:r w:rsidR="001921F9" w:rsidRPr="005E286A">
        <w:rPr>
          <w:rFonts w:cs="Times New Roman"/>
          <w:sz w:val="24"/>
          <w:szCs w:val="24"/>
        </w:rPr>
        <w:t xml:space="preserve"> strove to instill within the hearts and minds of St. Petersburg’s citizenry. </w:t>
      </w:r>
      <w:r w:rsidR="00A21CD4" w:rsidRPr="005E286A">
        <w:rPr>
          <w:rFonts w:cs="Times New Roman"/>
          <w:sz w:val="24"/>
          <w:szCs w:val="24"/>
        </w:rPr>
        <w:t>“Hospitals are changing</w:t>
      </w:r>
      <w:r w:rsidR="00761771" w:rsidRPr="005E286A">
        <w:rPr>
          <w:rFonts w:cs="Times New Roman"/>
          <w:sz w:val="24"/>
          <w:szCs w:val="24"/>
        </w:rPr>
        <w:t xml:space="preserve">.” But “[a]long with the constant need to change for improvement, we are deeply aware of one unchanging factor: that development of our facilities, our methods and our services must be designed so that each individual entrusted to our care is treated with warmth, with dignity </w:t>
      </w:r>
      <w:r w:rsidR="005418AB" w:rsidRPr="005E286A">
        <w:rPr>
          <w:rFonts w:cs="Times New Roman"/>
          <w:sz w:val="24"/>
          <w:szCs w:val="24"/>
        </w:rPr>
        <w:t xml:space="preserve">and with kindness. </w:t>
      </w:r>
      <w:r w:rsidR="005418AB" w:rsidRPr="005E286A">
        <w:rPr>
          <w:rFonts w:cs="Times New Roman"/>
          <w:i/>
          <w:iCs/>
          <w:sz w:val="24"/>
          <w:szCs w:val="24"/>
        </w:rPr>
        <w:t>We are more than a hospital—we are a Community of Care.</w:t>
      </w:r>
      <w:r w:rsidR="005418AB" w:rsidRPr="005E286A">
        <w:rPr>
          <w:rFonts w:cs="Times New Roman"/>
          <w:sz w:val="24"/>
          <w:szCs w:val="24"/>
        </w:rPr>
        <w:t>”</w:t>
      </w:r>
      <w:r w:rsidR="0072206C" w:rsidRPr="005E286A">
        <w:rPr>
          <w:rStyle w:val="FootnoteReference"/>
          <w:rFonts w:cs="Times New Roman"/>
          <w:sz w:val="24"/>
          <w:szCs w:val="24"/>
        </w:rPr>
        <w:footnoteReference w:id="198"/>
      </w:r>
      <w:r w:rsidR="005418AB" w:rsidRPr="005E286A">
        <w:rPr>
          <w:rFonts w:cs="Times New Roman"/>
          <w:sz w:val="24"/>
          <w:szCs w:val="24"/>
        </w:rPr>
        <w:t xml:space="preserve"> </w:t>
      </w:r>
    </w:p>
    <w:p w14:paraId="783CED16" w14:textId="355D75DE" w:rsidR="00AE1C23" w:rsidRDefault="00AE01D6" w:rsidP="00D75F29">
      <w:pPr>
        <w:spacing w:line="480" w:lineRule="auto"/>
        <w:rPr>
          <w:rFonts w:cs="Times New Roman"/>
          <w:sz w:val="24"/>
          <w:szCs w:val="24"/>
        </w:rPr>
      </w:pPr>
      <w:r w:rsidRPr="002D5850">
        <w:rPr>
          <w:rFonts w:cs="Times New Roman"/>
          <w:sz w:val="24"/>
          <w:szCs w:val="24"/>
          <w:shd w:val="clear" w:color="auto" w:fill="FFFFFF" w:themeFill="background1"/>
        </w:rPr>
        <w:tab/>
      </w:r>
      <w:r w:rsidR="0005343C" w:rsidRPr="002D5850">
        <w:rPr>
          <w:rFonts w:cs="Times New Roman"/>
          <w:sz w:val="24"/>
          <w:szCs w:val="24"/>
          <w:shd w:val="clear" w:color="auto" w:fill="FFFFFF" w:themeFill="background1"/>
        </w:rPr>
        <w:t>What was most striking about the public transformation</w:t>
      </w:r>
      <w:r w:rsidR="00542AB9" w:rsidRPr="002D5850">
        <w:rPr>
          <w:rFonts w:cs="Times New Roman"/>
          <w:sz w:val="24"/>
          <w:szCs w:val="24"/>
          <w:shd w:val="clear" w:color="auto" w:fill="FFFFFF" w:themeFill="background1"/>
        </w:rPr>
        <w:t xml:space="preserve"> brought by the </w:t>
      </w:r>
      <w:proofErr w:type="spellStart"/>
      <w:r w:rsidR="00542AB9" w:rsidRPr="002D5850">
        <w:rPr>
          <w:rFonts w:cs="Times New Roman"/>
          <w:sz w:val="24"/>
          <w:szCs w:val="24"/>
          <w:shd w:val="clear" w:color="auto" w:fill="FFFFFF" w:themeFill="background1"/>
        </w:rPr>
        <w:t>Anthonians</w:t>
      </w:r>
      <w:proofErr w:type="spellEnd"/>
      <w:r w:rsidR="0052748F" w:rsidRPr="002D5850">
        <w:rPr>
          <w:rFonts w:cs="Times New Roman"/>
          <w:sz w:val="24"/>
          <w:szCs w:val="24"/>
          <w:shd w:val="clear" w:color="auto" w:fill="FFFFFF" w:themeFill="background1"/>
        </w:rPr>
        <w:t xml:space="preserve"> was how St. Anthony’s hospital became financialized. The </w:t>
      </w:r>
      <w:proofErr w:type="spellStart"/>
      <w:r w:rsidR="0052748F" w:rsidRPr="002D5850">
        <w:rPr>
          <w:rFonts w:cs="Times New Roman"/>
          <w:sz w:val="24"/>
          <w:szCs w:val="24"/>
          <w:shd w:val="clear" w:color="auto" w:fill="FFFFFF" w:themeFill="background1"/>
        </w:rPr>
        <w:t>Anthonians</w:t>
      </w:r>
      <w:proofErr w:type="spellEnd"/>
      <w:r w:rsidR="0052748F" w:rsidRPr="002D5850">
        <w:rPr>
          <w:rFonts w:cs="Times New Roman"/>
          <w:sz w:val="24"/>
          <w:szCs w:val="24"/>
          <w:shd w:val="clear" w:color="auto" w:fill="FFFFFF" w:themeFill="background1"/>
        </w:rPr>
        <w:t xml:space="preserve"> published </w:t>
      </w:r>
      <w:r w:rsidR="0087494E" w:rsidRPr="002D5850">
        <w:rPr>
          <w:rFonts w:cs="Times New Roman"/>
          <w:sz w:val="24"/>
          <w:szCs w:val="24"/>
          <w:shd w:val="clear" w:color="auto" w:fill="FFFFFF" w:themeFill="background1"/>
        </w:rPr>
        <w:t xml:space="preserve">the hospital’s balance sheet in the </w:t>
      </w:r>
      <w:r w:rsidR="0087494E" w:rsidRPr="002D5850">
        <w:rPr>
          <w:rFonts w:cs="Times New Roman"/>
          <w:i/>
          <w:iCs/>
          <w:sz w:val="24"/>
          <w:szCs w:val="24"/>
          <w:shd w:val="clear" w:color="auto" w:fill="FFFFFF" w:themeFill="background1"/>
        </w:rPr>
        <w:t>Florida Catholic</w:t>
      </w:r>
      <w:r w:rsidR="0087494E" w:rsidRPr="002D5850">
        <w:rPr>
          <w:rFonts w:cs="Times New Roman"/>
          <w:sz w:val="24"/>
          <w:szCs w:val="24"/>
          <w:shd w:val="clear" w:color="auto" w:fill="FFFFFF" w:themeFill="background1"/>
        </w:rPr>
        <w:t xml:space="preserve">. </w:t>
      </w:r>
      <w:r w:rsidR="002C5AC3" w:rsidRPr="002D5850">
        <w:rPr>
          <w:rFonts w:cs="Times New Roman"/>
          <w:sz w:val="24"/>
          <w:szCs w:val="24"/>
          <w:shd w:val="clear" w:color="auto" w:fill="FFFFFF" w:themeFill="background1"/>
        </w:rPr>
        <w:t>Below the sheet, which s</w:t>
      </w:r>
      <w:r w:rsidR="00F44EF5" w:rsidRPr="002D5850">
        <w:rPr>
          <w:rFonts w:cs="Times New Roman"/>
          <w:sz w:val="24"/>
          <w:szCs w:val="24"/>
          <w:shd w:val="clear" w:color="auto" w:fill="FFFFFF" w:themeFill="background1"/>
        </w:rPr>
        <w:t xml:space="preserve">hows </w:t>
      </w:r>
      <w:r w:rsidR="005411E6" w:rsidRPr="002D5850">
        <w:rPr>
          <w:rFonts w:cs="Times New Roman"/>
          <w:sz w:val="24"/>
          <w:szCs w:val="24"/>
          <w:shd w:val="clear" w:color="auto" w:fill="FFFFFF" w:themeFill="background1"/>
        </w:rPr>
        <w:t xml:space="preserve">the $12 million </w:t>
      </w:r>
      <w:r w:rsidR="00F44EF5" w:rsidRPr="002D5850">
        <w:rPr>
          <w:rFonts w:cs="Times New Roman"/>
          <w:sz w:val="24"/>
          <w:szCs w:val="24"/>
          <w:shd w:val="clear" w:color="auto" w:fill="FFFFFF" w:themeFill="background1"/>
        </w:rPr>
        <w:t xml:space="preserve">assets and </w:t>
      </w:r>
      <w:r w:rsidR="00D3611E" w:rsidRPr="002D5850">
        <w:rPr>
          <w:rFonts w:cs="Times New Roman"/>
          <w:sz w:val="24"/>
          <w:szCs w:val="24"/>
          <w:shd w:val="clear" w:color="auto" w:fill="FFFFFF" w:themeFill="background1"/>
        </w:rPr>
        <w:t xml:space="preserve">$ 1 million </w:t>
      </w:r>
      <w:r w:rsidR="00F44EF5" w:rsidRPr="002D5850">
        <w:rPr>
          <w:rFonts w:cs="Times New Roman"/>
          <w:sz w:val="24"/>
          <w:szCs w:val="24"/>
          <w:shd w:val="clear" w:color="auto" w:fill="FFFFFF" w:themeFill="background1"/>
        </w:rPr>
        <w:t>liabilities</w:t>
      </w:r>
      <w:r w:rsidR="005411E6" w:rsidRPr="002D5850">
        <w:rPr>
          <w:rFonts w:cs="Times New Roman"/>
          <w:sz w:val="24"/>
          <w:szCs w:val="24"/>
          <w:shd w:val="clear" w:color="auto" w:fill="FFFFFF" w:themeFill="background1"/>
        </w:rPr>
        <w:t xml:space="preserve"> St. Anthony’s accrued </w:t>
      </w:r>
      <w:r w:rsidR="002E1686" w:rsidRPr="002D5850">
        <w:rPr>
          <w:rFonts w:cs="Times New Roman"/>
          <w:sz w:val="24"/>
          <w:szCs w:val="24"/>
          <w:shd w:val="clear" w:color="auto" w:fill="FFFFFF" w:themeFill="background1"/>
        </w:rPr>
        <w:t>since June 30, 1973,</w:t>
      </w:r>
      <w:r w:rsidR="00850F04" w:rsidRPr="002D5850">
        <w:rPr>
          <w:rFonts w:cs="Times New Roman"/>
          <w:sz w:val="24"/>
          <w:szCs w:val="24"/>
          <w:shd w:val="clear" w:color="auto" w:fill="FFFFFF" w:themeFill="background1"/>
        </w:rPr>
        <w:t xml:space="preserve"> exhibited </w:t>
      </w:r>
      <w:r w:rsidR="002E1686" w:rsidRPr="002D5850">
        <w:rPr>
          <w:rFonts w:cs="Times New Roman"/>
          <w:sz w:val="24"/>
          <w:szCs w:val="24"/>
          <w:shd w:val="clear" w:color="auto" w:fill="FFFFFF" w:themeFill="background1"/>
        </w:rPr>
        <w:t xml:space="preserve">all the accreditations </w:t>
      </w:r>
      <w:r w:rsidR="00B958F0" w:rsidRPr="002D5850">
        <w:rPr>
          <w:rFonts w:cs="Times New Roman"/>
          <w:sz w:val="24"/>
          <w:szCs w:val="24"/>
          <w:shd w:val="clear" w:color="auto" w:fill="FFFFFF" w:themeFill="background1"/>
        </w:rPr>
        <w:t xml:space="preserve">from a dozen different organizations, private and public, such as the Catholic Hospital Association, </w:t>
      </w:r>
      <w:r w:rsidR="005E1184" w:rsidRPr="002D5850">
        <w:rPr>
          <w:rFonts w:cs="Times New Roman"/>
          <w:sz w:val="24"/>
          <w:szCs w:val="24"/>
          <w:shd w:val="clear" w:color="auto" w:fill="FFFFFF" w:themeFill="background1"/>
        </w:rPr>
        <w:t xml:space="preserve">the Florida State Department of Health and Rehabilitation Services, and </w:t>
      </w:r>
      <w:r w:rsidR="004F68C2" w:rsidRPr="002D5850">
        <w:rPr>
          <w:rFonts w:cs="Times New Roman"/>
          <w:sz w:val="24"/>
          <w:szCs w:val="24"/>
          <w:shd w:val="clear" w:color="auto" w:fill="FFFFFF" w:themeFill="background1"/>
        </w:rPr>
        <w:t xml:space="preserve">the </w:t>
      </w:r>
      <w:r w:rsidR="00E4367D" w:rsidRPr="002D5850">
        <w:rPr>
          <w:rFonts w:cs="Times New Roman"/>
          <w:sz w:val="24"/>
          <w:szCs w:val="24"/>
          <w:shd w:val="clear" w:color="auto" w:fill="FFFFFF" w:themeFill="background1"/>
        </w:rPr>
        <w:t xml:space="preserve">U.S. </w:t>
      </w:r>
      <w:r w:rsidR="004F68C2" w:rsidRPr="002D5850">
        <w:rPr>
          <w:rFonts w:cs="Times New Roman"/>
          <w:sz w:val="24"/>
          <w:szCs w:val="24"/>
          <w:shd w:val="clear" w:color="auto" w:fill="FFFFFF" w:themeFill="background1"/>
        </w:rPr>
        <w:t>Department of Health, Education and Welfare.</w:t>
      </w:r>
      <w:r w:rsidR="00D63CD9" w:rsidRPr="002D5850">
        <w:rPr>
          <w:rStyle w:val="FootnoteReference"/>
          <w:rFonts w:cs="Times New Roman"/>
          <w:sz w:val="24"/>
          <w:szCs w:val="24"/>
          <w:shd w:val="clear" w:color="auto" w:fill="FFFFFF" w:themeFill="background1"/>
        </w:rPr>
        <w:footnoteReference w:id="199"/>
      </w:r>
      <w:r w:rsidR="004F68C2" w:rsidRPr="002D5850">
        <w:rPr>
          <w:rFonts w:cs="Times New Roman"/>
          <w:sz w:val="24"/>
          <w:szCs w:val="24"/>
          <w:shd w:val="clear" w:color="auto" w:fill="FFFFFF" w:themeFill="background1"/>
        </w:rPr>
        <w:t xml:space="preserve"> </w:t>
      </w:r>
      <w:r w:rsidR="00477E4F" w:rsidRPr="002D5850">
        <w:rPr>
          <w:rFonts w:cs="Times New Roman"/>
          <w:sz w:val="24"/>
          <w:szCs w:val="24"/>
          <w:shd w:val="clear" w:color="auto" w:fill="FFFFFF" w:themeFill="background1"/>
        </w:rPr>
        <w:t xml:space="preserve">Although it would be peculiar to publicly </w:t>
      </w:r>
      <w:r w:rsidR="00A037D0" w:rsidRPr="002D5850">
        <w:rPr>
          <w:rFonts w:cs="Times New Roman"/>
          <w:sz w:val="24"/>
          <w:szCs w:val="24"/>
          <w:shd w:val="clear" w:color="auto" w:fill="FFFFFF" w:themeFill="background1"/>
        </w:rPr>
        <w:t xml:space="preserve">display </w:t>
      </w:r>
      <w:r w:rsidR="000D3E0E" w:rsidRPr="002D5850">
        <w:rPr>
          <w:rFonts w:cs="Times New Roman"/>
          <w:sz w:val="24"/>
          <w:szCs w:val="24"/>
          <w:shd w:val="clear" w:color="auto" w:fill="FFFFFF" w:themeFill="background1"/>
        </w:rPr>
        <w:t xml:space="preserve">meticulous accounting information in a local Catholic magazine, it would be even odder </w:t>
      </w:r>
      <w:r w:rsidR="000D3E0E" w:rsidRPr="002D5850">
        <w:rPr>
          <w:rFonts w:cs="Times New Roman"/>
          <w:sz w:val="24"/>
          <w:szCs w:val="24"/>
          <w:shd w:val="clear" w:color="auto" w:fill="FFFFFF" w:themeFill="background1"/>
        </w:rPr>
        <w:lastRenderedPageBreak/>
        <w:t xml:space="preserve">to advertise </w:t>
      </w:r>
      <w:r w:rsidR="007248D5" w:rsidRPr="002D5850">
        <w:rPr>
          <w:rFonts w:cs="Times New Roman"/>
          <w:sz w:val="24"/>
          <w:szCs w:val="24"/>
          <w:shd w:val="clear" w:color="auto" w:fill="FFFFFF" w:themeFill="background1"/>
        </w:rPr>
        <w:t xml:space="preserve">St. Anthony’s </w:t>
      </w:r>
      <w:r w:rsidR="000D3E0E" w:rsidRPr="002D5850">
        <w:rPr>
          <w:rFonts w:cs="Times New Roman"/>
          <w:sz w:val="24"/>
          <w:szCs w:val="24"/>
          <w:shd w:val="clear" w:color="auto" w:fill="FFFFFF" w:themeFill="background1"/>
        </w:rPr>
        <w:t>accreditation</w:t>
      </w:r>
      <w:r w:rsidR="007248D5" w:rsidRPr="002D5850">
        <w:rPr>
          <w:rFonts w:cs="Times New Roman"/>
          <w:sz w:val="24"/>
          <w:szCs w:val="24"/>
          <w:shd w:val="clear" w:color="auto" w:fill="FFFFFF" w:themeFill="background1"/>
        </w:rPr>
        <w:t>s</w:t>
      </w:r>
      <w:r w:rsidR="000D3E0E" w:rsidRPr="002D5850">
        <w:rPr>
          <w:rFonts w:cs="Times New Roman"/>
          <w:sz w:val="24"/>
          <w:szCs w:val="24"/>
          <w:shd w:val="clear" w:color="auto" w:fill="FFFFFF" w:themeFill="background1"/>
        </w:rPr>
        <w:t xml:space="preserve"> </w:t>
      </w:r>
      <w:r w:rsidR="00D63CD9" w:rsidRPr="002D5850">
        <w:rPr>
          <w:rFonts w:cs="Times New Roman"/>
          <w:sz w:val="24"/>
          <w:szCs w:val="24"/>
          <w:shd w:val="clear" w:color="auto" w:fill="FFFFFF" w:themeFill="background1"/>
        </w:rPr>
        <w:t xml:space="preserve">just </w:t>
      </w:r>
      <w:r w:rsidR="007248D5" w:rsidRPr="002D5850">
        <w:rPr>
          <w:rFonts w:cs="Times New Roman"/>
          <w:sz w:val="24"/>
          <w:szCs w:val="24"/>
          <w:shd w:val="clear" w:color="auto" w:fill="FFFFFF" w:themeFill="background1"/>
        </w:rPr>
        <w:t>under i</w:t>
      </w:r>
      <w:r w:rsidR="00D63CD9" w:rsidRPr="002D5850">
        <w:rPr>
          <w:rFonts w:cs="Times New Roman"/>
          <w:sz w:val="24"/>
          <w:szCs w:val="24"/>
          <w:shd w:val="clear" w:color="auto" w:fill="FFFFFF" w:themeFill="background1"/>
        </w:rPr>
        <w:t xml:space="preserve">t. </w:t>
      </w:r>
      <w:r w:rsidR="00D3611E" w:rsidRPr="002D5850">
        <w:rPr>
          <w:rFonts w:cs="Times New Roman"/>
          <w:sz w:val="24"/>
          <w:szCs w:val="24"/>
          <w:shd w:val="clear" w:color="auto" w:fill="FFFFFF" w:themeFill="background1"/>
        </w:rPr>
        <w:t>But</w:t>
      </w:r>
      <w:r w:rsidR="00D3611E">
        <w:rPr>
          <w:rFonts w:cs="Times New Roman"/>
          <w:sz w:val="24"/>
          <w:szCs w:val="24"/>
        </w:rPr>
        <w:t xml:space="preserve"> what was most striking was the hospital’s </w:t>
      </w:r>
      <w:r w:rsidR="00CF1AFA">
        <w:rPr>
          <w:rFonts w:cs="Times New Roman"/>
          <w:sz w:val="24"/>
          <w:szCs w:val="24"/>
        </w:rPr>
        <w:t>financial success, solidifying itself as a capitalist institution. Their public image</w:t>
      </w:r>
      <w:r w:rsidR="006042BC">
        <w:rPr>
          <w:rFonts w:cs="Times New Roman"/>
          <w:sz w:val="24"/>
          <w:szCs w:val="24"/>
        </w:rPr>
        <w:t xml:space="preserve">, however, did not reflect their immense wealth, </w:t>
      </w:r>
      <w:r w:rsidR="002D5850">
        <w:rPr>
          <w:rFonts w:cs="Times New Roman"/>
          <w:sz w:val="24"/>
          <w:szCs w:val="24"/>
        </w:rPr>
        <w:t xml:space="preserve">rather, it showed how much of </w:t>
      </w:r>
      <w:r w:rsidR="00497BFB">
        <w:rPr>
          <w:rFonts w:cs="Times New Roman"/>
          <w:sz w:val="24"/>
          <w:szCs w:val="24"/>
        </w:rPr>
        <w:t xml:space="preserve">a </w:t>
      </w:r>
      <w:r w:rsidR="002D5850">
        <w:rPr>
          <w:rFonts w:cs="Times New Roman"/>
          <w:sz w:val="24"/>
          <w:szCs w:val="24"/>
        </w:rPr>
        <w:t xml:space="preserve">benefit the </w:t>
      </w:r>
      <w:r w:rsidR="00497BFB">
        <w:rPr>
          <w:rFonts w:cs="Times New Roman"/>
          <w:sz w:val="24"/>
          <w:szCs w:val="24"/>
        </w:rPr>
        <w:t xml:space="preserve">Catholic </w:t>
      </w:r>
      <w:r w:rsidR="002D5850">
        <w:rPr>
          <w:rFonts w:cs="Times New Roman"/>
          <w:sz w:val="24"/>
          <w:szCs w:val="24"/>
        </w:rPr>
        <w:t>hospital was to St. Peter</w:t>
      </w:r>
      <w:r w:rsidR="008452B5">
        <w:rPr>
          <w:rFonts w:cs="Times New Roman"/>
          <w:sz w:val="24"/>
          <w:szCs w:val="24"/>
        </w:rPr>
        <w:t>s</w:t>
      </w:r>
      <w:r w:rsidR="002D5850">
        <w:rPr>
          <w:rFonts w:cs="Times New Roman"/>
          <w:sz w:val="24"/>
          <w:szCs w:val="24"/>
        </w:rPr>
        <w:t xml:space="preserve">burg. </w:t>
      </w:r>
      <w:r w:rsidR="009564C3">
        <w:rPr>
          <w:rFonts w:cs="Times New Roman"/>
          <w:sz w:val="24"/>
          <w:szCs w:val="24"/>
        </w:rPr>
        <w:t xml:space="preserve">St. Anthony’s fought to maintain </w:t>
      </w:r>
      <w:r w:rsidR="009A040D">
        <w:rPr>
          <w:rFonts w:cs="Times New Roman"/>
          <w:sz w:val="24"/>
          <w:szCs w:val="24"/>
        </w:rPr>
        <w:t>its</w:t>
      </w:r>
      <w:r w:rsidR="00BC68C1">
        <w:rPr>
          <w:rFonts w:cs="Times New Roman"/>
          <w:sz w:val="24"/>
          <w:szCs w:val="24"/>
        </w:rPr>
        <w:t xml:space="preserve"> Christian</w:t>
      </w:r>
      <w:r w:rsidR="009A040D">
        <w:rPr>
          <w:rFonts w:cs="Times New Roman"/>
          <w:sz w:val="24"/>
          <w:szCs w:val="24"/>
        </w:rPr>
        <w:t xml:space="preserve"> </w:t>
      </w:r>
      <w:r w:rsidR="009564C3">
        <w:rPr>
          <w:rFonts w:cs="Times New Roman"/>
          <w:sz w:val="24"/>
          <w:szCs w:val="24"/>
        </w:rPr>
        <w:t xml:space="preserve">non-profit status as it was </w:t>
      </w:r>
      <w:r w:rsidR="00A9359F">
        <w:rPr>
          <w:rFonts w:cs="Times New Roman"/>
          <w:sz w:val="24"/>
          <w:szCs w:val="24"/>
        </w:rPr>
        <w:t xml:space="preserve">consuming a </w:t>
      </w:r>
      <w:r w:rsidR="001B0183">
        <w:rPr>
          <w:rFonts w:cs="Times New Roman"/>
          <w:sz w:val="24"/>
          <w:szCs w:val="24"/>
        </w:rPr>
        <w:t>large</w:t>
      </w:r>
      <w:r w:rsidR="00A9359F">
        <w:rPr>
          <w:rFonts w:cs="Times New Roman"/>
          <w:sz w:val="24"/>
          <w:szCs w:val="24"/>
        </w:rPr>
        <w:t xml:space="preserve"> amount of wealth</w:t>
      </w:r>
      <w:r w:rsidR="0052013A">
        <w:rPr>
          <w:rFonts w:cs="Times New Roman"/>
          <w:sz w:val="24"/>
          <w:szCs w:val="24"/>
        </w:rPr>
        <w:t xml:space="preserve"> directly and indirectly from the welfare state</w:t>
      </w:r>
      <w:r w:rsidR="00A9359F">
        <w:rPr>
          <w:rFonts w:cs="Times New Roman"/>
          <w:sz w:val="24"/>
          <w:szCs w:val="24"/>
        </w:rPr>
        <w:t xml:space="preserve">. </w:t>
      </w:r>
    </w:p>
    <w:sectPr w:rsidR="00AE1C23" w:rsidSect="00D76695">
      <w:head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578ED" w14:textId="77777777" w:rsidR="002A5448" w:rsidRDefault="002A5448" w:rsidP="00D435C9">
      <w:pPr>
        <w:spacing w:after="0" w:line="240" w:lineRule="auto"/>
      </w:pPr>
      <w:r>
        <w:separator/>
      </w:r>
    </w:p>
  </w:endnote>
  <w:endnote w:type="continuationSeparator" w:id="0">
    <w:p w14:paraId="2BF61265" w14:textId="77777777" w:rsidR="002A5448" w:rsidRDefault="002A5448" w:rsidP="00D4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F32D1" w14:textId="77777777" w:rsidR="002A5448" w:rsidRDefault="002A5448" w:rsidP="00D435C9">
      <w:pPr>
        <w:spacing w:after="0" w:line="240" w:lineRule="auto"/>
      </w:pPr>
      <w:r>
        <w:separator/>
      </w:r>
    </w:p>
  </w:footnote>
  <w:footnote w:type="continuationSeparator" w:id="0">
    <w:p w14:paraId="2A862ECA" w14:textId="77777777" w:rsidR="002A5448" w:rsidRDefault="002A5448" w:rsidP="00D435C9">
      <w:pPr>
        <w:spacing w:after="0" w:line="240" w:lineRule="auto"/>
      </w:pPr>
      <w:r>
        <w:continuationSeparator/>
      </w:r>
    </w:p>
  </w:footnote>
  <w:footnote w:id="1">
    <w:p w14:paraId="290FE56F" w14:textId="59650AFD" w:rsidR="004E1226" w:rsidRPr="005105A7" w:rsidRDefault="004E1226" w:rsidP="00F34809">
      <w:pPr>
        <w:pStyle w:val="FootnoteText"/>
        <w:rPr>
          <w:rFonts w:cs="Times New Roman"/>
        </w:rPr>
      </w:pPr>
      <w:r w:rsidRPr="005105A7">
        <w:rPr>
          <w:rStyle w:val="FootnoteReference"/>
          <w:rFonts w:cs="Times New Roman"/>
        </w:rPr>
        <w:footnoteRef/>
      </w:r>
      <w:r w:rsidRPr="005105A7">
        <w:rPr>
          <w:rFonts w:cs="Times New Roman"/>
        </w:rPr>
        <w:t xml:space="preserve"> </w:t>
      </w:r>
      <w:r w:rsidR="00F34809" w:rsidRPr="005105A7">
        <w:rPr>
          <w:rFonts w:cs="Times New Roman"/>
        </w:rPr>
        <w:t xml:space="preserve">Walter Fuller to </w:t>
      </w:r>
      <w:r w:rsidR="00B11CA7" w:rsidRPr="005105A7">
        <w:rPr>
          <w:rFonts w:cs="Times New Roman"/>
        </w:rPr>
        <w:t xml:space="preserve">Oliver C. Fuller, June 22, 1929, </w:t>
      </w:r>
      <w:r w:rsidR="0041149C" w:rsidRPr="005105A7">
        <w:rPr>
          <w:rFonts w:cs="Times New Roman"/>
        </w:rPr>
        <w:t xml:space="preserve">box 1, folder 1; </w:t>
      </w:r>
      <w:r w:rsidR="00F90B9A" w:rsidRPr="005105A7">
        <w:rPr>
          <w:rFonts w:cs="Times New Roman"/>
        </w:rPr>
        <w:t>Walter Fuller to John R. Deacon, February 8, 1934, box 1, folder 2; Roy Schroder, State Administrator, FWA to Walter Fuller, August 16, 1940, box 22, folder 5</w:t>
      </w:r>
      <w:r w:rsidR="007D59F1" w:rsidRPr="005105A7">
        <w:rPr>
          <w:rFonts w:cs="Times New Roman"/>
        </w:rPr>
        <w:t xml:space="preserve">; “The 1950s Picture,” n.d., </w:t>
      </w:r>
      <w:r w:rsidR="0006387C" w:rsidRPr="005105A7">
        <w:rPr>
          <w:rFonts w:cs="Times New Roman"/>
        </w:rPr>
        <w:t>box 27, folder 12, Walter Fuller Papers, U</w:t>
      </w:r>
      <w:r w:rsidR="00431E2E" w:rsidRPr="005105A7">
        <w:rPr>
          <w:rFonts w:cs="Times New Roman"/>
        </w:rPr>
        <w:t>niversity of South Florida Archives and Special Collections, Tampa, FL</w:t>
      </w:r>
      <w:r w:rsidR="002F4FA6" w:rsidRPr="005105A7">
        <w:rPr>
          <w:rFonts w:cs="Times New Roman"/>
        </w:rPr>
        <w:t xml:space="preserve"> (hereafter USF)</w:t>
      </w:r>
      <w:r w:rsidR="0006387C" w:rsidRPr="005105A7">
        <w:rPr>
          <w:rFonts w:cs="Times New Roman"/>
        </w:rPr>
        <w:t>.</w:t>
      </w:r>
    </w:p>
  </w:footnote>
  <w:footnote w:id="2">
    <w:p w14:paraId="40EF7533" w14:textId="5CEE6758" w:rsidR="004E1226" w:rsidRPr="005105A7" w:rsidRDefault="004E1226" w:rsidP="00F34809">
      <w:pPr>
        <w:pStyle w:val="FootnoteText"/>
        <w:rPr>
          <w:rFonts w:cs="Times New Roman"/>
        </w:rPr>
      </w:pPr>
      <w:r w:rsidRPr="005105A7">
        <w:rPr>
          <w:rStyle w:val="FootnoteReference"/>
          <w:rFonts w:cs="Times New Roman"/>
        </w:rPr>
        <w:footnoteRef/>
      </w:r>
      <w:r w:rsidRPr="005105A7">
        <w:rPr>
          <w:rFonts w:cs="Times New Roman"/>
        </w:rPr>
        <w:t xml:space="preserve"> Walter Fuller, </w:t>
      </w:r>
      <w:r w:rsidRPr="005105A7">
        <w:rPr>
          <w:rFonts w:cs="Times New Roman"/>
          <w:i/>
          <w:iCs/>
        </w:rPr>
        <w:t>St. Petersburg and Its People</w:t>
      </w:r>
      <w:r w:rsidRPr="005105A7">
        <w:rPr>
          <w:rFonts w:cs="Times New Roman"/>
        </w:rPr>
        <w:t xml:space="preserve"> (St. Petersburg: Great Outdoors, 1972), 385-6. </w:t>
      </w:r>
      <w:r w:rsidR="00981241" w:rsidRPr="005105A7">
        <w:rPr>
          <w:rFonts w:cs="Times New Roman"/>
        </w:rPr>
        <w:t xml:space="preserve">(emphasis added). </w:t>
      </w:r>
    </w:p>
  </w:footnote>
  <w:footnote w:id="3">
    <w:p w14:paraId="6B56C376" w14:textId="0409CF19" w:rsidR="00680634" w:rsidRPr="003A1F5F" w:rsidRDefault="00680634">
      <w:pPr>
        <w:pStyle w:val="FootnoteText"/>
        <w:rPr>
          <w:rFonts w:ascii="Calibri" w:hAnsi="Calibri" w:cs="Calibri"/>
        </w:rPr>
      </w:pPr>
      <w:r w:rsidRPr="005105A7">
        <w:rPr>
          <w:rStyle w:val="FootnoteReference"/>
          <w:rFonts w:cs="Times New Roman"/>
        </w:rPr>
        <w:footnoteRef/>
      </w:r>
      <w:r w:rsidRPr="005105A7">
        <w:rPr>
          <w:rFonts w:cs="Times New Roman"/>
        </w:rPr>
        <w:t xml:space="preserve"> Fuller</w:t>
      </w:r>
      <w:r w:rsidR="002F112E" w:rsidRPr="002F112E">
        <w:rPr>
          <w:rFonts w:cs="Times New Roman"/>
        </w:rPr>
        <w:t xml:space="preserve">, </w:t>
      </w:r>
      <w:r w:rsidRPr="002F112E">
        <w:rPr>
          <w:rFonts w:cs="Times New Roman"/>
        </w:rPr>
        <w:t>386</w:t>
      </w:r>
      <w:r w:rsidR="00B9607A" w:rsidRPr="002F112E">
        <w:rPr>
          <w:rFonts w:cs="Times New Roman"/>
        </w:rPr>
        <w:t>.</w:t>
      </w:r>
      <w:r w:rsidR="00B9607A" w:rsidRPr="003A1F5F">
        <w:rPr>
          <w:rFonts w:ascii="Calibri" w:hAnsi="Calibri" w:cs="Calibri"/>
        </w:rPr>
        <w:t xml:space="preserve"> </w:t>
      </w:r>
    </w:p>
  </w:footnote>
  <w:footnote w:id="4">
    <w:p w14:paraId="5EE34C2B" w14:textId="5E1DC22A" w:rsidR="00E912AE" w:rsidRPr="005105A7" w:rsidRDefault="00E912AE">
      <w:pPr>
        <w:pStyle w:val="FootnoteText"/>
        <w:rPr>
          <w:rFonts w:cs="Times New Roman"/>
        </w:rPr>
      </w:pPr>
      <w:r w:rsidRPr="005105A7">
        <w:rPr>
          <w:rStyle w:val="FootnoteReference"/>
          <w:rFonts w:cs="Times New Roman"/>
        </w:rPr>
        <w:footnoteRef/>
      </w:r>
      <w:r w:rsidRPr="005105A7">
        <w:rPr>
          <w:rFonts w:cs="Times New Roman"/>
        </w:rPr>
        <w:t xml:space="preserve"> Paul Seabright, </w:t>
      </w:r>
      <w:r w:rsidRPr="005105A7">
        <w:rPr>
          <w:rFonts w:cs="Times New Roman"/>
          <w:i/>
          <w:iCs/>
        </w:rPr>
        <w:t xml:space="preserve">The Divine Economy: How Religions Compete for Wealth, Power, and People </w:t>
      </w:r>
      <w:r w:rsidRPr="005105A7">
        <w:rPr>
          <w:rFonts w:cs="Times New Roman"/>
        </w:rPr>
        <w:t>(Princeton, NJ: Princeton University Press, 2024),</w:t>
      </w:r>
      <w:r w:rsidR="006D1FE6" w:rsidRPr="005105A7">
        <w:rPr>
          <w:rFonts w:cs="Times New Roman"/>
        </w:rPr>
        <w:t xml:space="preserve"> </w:t>
      </w:r>
      <w:r w:rsidR="005105A7">
        <w:rPr>
          <w:rFonts w:cs="Times New Roman"/>
        </w:rPr>
        <w:t>7</w:t>
      </w:r>
      <w:r w:rsidRPr="005105A7">
        <w:rPr>
          <w:rFonts w:cs="Times New Roman"/>
        </w:rPr>
        <w:t xml:space="preserve">-8. </w:t>
      </w:r>
    </w:p>
  </w:footnote>
  <w:footnote w:id="5">
    <w:p w14:paraId="0DA96BF4" w14:textId="7F161494" w:rsidR="00D524BA" w:rsidRPr="005105A7" w:rsidRDefault="00D524BA">
      <w:pPr>
        <w:pStyle w:val="FootnoteText"/>
        <w:rPr>
          <w:rFonts w:cs="Times New Roman"/>
        </w:rPr>
      </w:pPr>
      <w:r w:rsidRPr="005105A7">
        <w:rPr>
          <w:rStyle w:val="FootnoteReference"/>
          <w:rFonts w:cs="Times New Roman"/>
        </w:rPr>
        <w:footnoteRef/>
      </w:r>
      <w:r w:rsidRPr="005105A7">
        <w:rPr>
          <w:rFonts w:cs="Times New Roman"/>
        </w:rPr>
        <w:t xml:space="preserve"> </w:t>
      </w:r>
      <w:r w:rsidR="007C4B8C" w:rsidRPr="005105A7">
        <w:rPr>
          <w:rFonts w:cs="Times New Roman"/>
        </w:rPr>
        <w:t xml:space="preserve">Wade Clark Roof, </w:t>
      </w:r>
      <w:r w:rsidR="007C4B8C" w:rsidRPr="005105A7">
        <w:rPr>
          <w:rFonts w:cs="Times New Roman"/>
          <w:i/>
          <w:iCs/>
        </w:rPr>
        <w:t xml:space="preserve">Spiritual Marketplace: Baby Boomers and the Remaking of American Religion </w:t>
      </w:r>
      <w:r w:rsidR="007C4B8C" w:rsidRPr="005105A7">
        <w:rPr>
          <w:rFonts w:cs="Times New Roman"/>
        </w:rPr>
        <w:t>(</w:t>
      </w:r>
      <w:r w:rsidR="008A4111" w:rsidRPr="005105A7">
        <w:rPr>
          <w:rFonts w:cs="Times New Roman"/>
        </w:rPr>
        <w:t xml:space="preserve">Princeton, NJ: Princeton University Press, 1999), 3-15. </w:t>
      </w:r>
    </w:p>
  </w:footnote>
  <w:footnote w:id="6">
    <w:p w14:paraId="7CDABB01" w14:textId="272045C9" w:rsidR="0075623E" w:rsidRPr="005105A7" w:rsidRDefault="0075623E">
      <w:pPr>
        <w:pStyle w:val="FootnoteText"/>
        <w:rPr>
          <w:rFonts w:cs="Times New Roman"/>
        </w:rPr>
      </w:pPr>
      <w:r w:rsidRPr="005105A7">
        <w:rPr>
          <w:rStyle w:val="FootnoteReference"/>
          <w:rFonts w:cs="Times New Roman"/>
        </w:rPr>
        <w:footnoteRef/>
      </w:r>
      <w:r w:rsidRPr="005105A7">
        <w:rPr>
          <w:rFonts w:cs="Times New Roman"/>
        </w:rPr>
        <w:t xml:space="preserve"> </w:t>
      </w:r>
      <w:r w:rsidR="005F69C3" w:rsidRPr="005105A7">
        <w:rPr>
          <w:rFonts w:cs="Times New Roman"/>
        </w:rPr>
        <w:t xml:space="preserve">William H. Sewell Jr., </w:t>
      </w:r>
      <w:r w:rsidR="005F69C3" w:rsidRPr="005105A7">
        <w:rPr>
          <w:rFonts w:cs="Times New Roman"/>
          <w:i/>
          <w:iCs/>
        </w:rPr>
        <w:t xml:space="preserve">Logics of History: Social Theory and Social Transformation </w:t>
      </w:r>
      <w:r w:rsidR="005F69C3" w:rsidRPr="005105A7">
        <w:rPr>
          <w:rFonts w:cs="Times New Roman"/>
        </w:rPr>
        <w:t>(</w:t>
      </w:r>
      <w:r w:rsidR="00A36C6D" w:rsidRPr="005105A7">
        <w:rPr>
          <w:rFonts w:cs="Times New Roman"/>
        </w:rPr>
        <w:t xml:space="preserve">Chicago, IL: University of Chicago Press, 2005), </w:t>
      </w:r>
      <w:r w:rsidR="00422A74">
        <w:rPr>
          <w:rFonts w:cs="Times New Roman"/>
        </w:rPr>
        <w:t>149-15</w:t>
      </w:r>
      <w:r w:rsidR="00FF330E">
        <w:rPr>
          <w:rFonts w:cs="Times New Roman"/>
        </w:rPr>
        <w:t xml:space="preserve">1. </w:t>
      </w:r>
    </w:p>
  </w:footnote>
  <w:footnote w:id="7">
    <w:p w14:paraId="1C15C851" w14:textId="6261C22B" w:rsidR="00792A0D" w:rsidRPr="005105A7" w:rsidRDefault="00792A0D">
      <w:pPr>
        <w:pStyle w:val="FootnoteText"/>
        <w:rPr>
          <w:rFonts w:cs="Times New Roman"/>
        </w:rPr>
      </w:pPr>
      <w:r w:rsidRPr="005105A7">
        <w:rPr>
          <w:rStyle w:val="FootnoteReference"/>
          <w:rFonts w:cs="Times New Roman"/>
        </w:rPr>
        <w:footnoteRef/>
      </w:r>
      <w:r w:rsidRPr="005105A7">
        <w:rPr>
          <w:rFonts w:cs="Times New Roman"/>
        </w:rPr>
        <w:t xml:space="preserve"> </w:t>
      </w:r>
      <w:r w:rsidR="005A45A8" w:rsidRPr="005105A7">
        <w:rPr>
          <w:rFonts w:cs="Times New Roman"/>
        </w:rPr>
        <w:t>Stella Crosley, “Flori</w:t>
      </w:r>
      <w:r w:rsidR="00541A7A">
        <w:rPr>
          <w:rFonts w:cs="Times New Roman"/>
        </w:rPr>
        <w:t>d</w:t>
      </w:r>
      <w:r w:rsidR="005A45A8" w:rsidRPr="005105A7">
        <w:rPr>
          <w:rFonts w:cs="Times New Roman"/>
        </w:rPr>
        <w:t xml:space="preserve">a Cashes In Her Chips, </w:t>
      </w:r>
      <w:r w:rsidR="005A45A8" w:rsidRPr="005105A7">
        <w:rPr>
          <w:rFonts w:cs="Times New Roman"/>
          <w:i/>
          <w:iCs/>
        </w:rPr>
        <w:t>The Nation</w:t>
      </w:r>
      <w:r w:rsidR="005A45A8" w:rsidRPr="005105A7">
        <w:rPr>
          <w:rFonts w:cs="Times New Roman"/>
        </w:rPr>
        <w:t xml:space="preserve"> (July 1926), 11; Lawrence P. Lessing, "State of Florida," </w:t>
      </w:r>
      <w:r w:rsidR="005A45A8" w:rsidRPr="005105A7">
        <w:rPr>
          <w:rFonts w:cs="Times New Roman"/>
          <w:i/>
          <w:iCs/>
        </w:rPr>
        <w:t>Fortune</w:t>
      </w:r>
      <w:r w:rsidR="005A45A8" w:rsidRPr="005105A7">
        <w:rPr>
          <w:rFonts w:cs="Times New Roman"/>
        </w:rPr>
        <w:t>, (February 1948),</w:t>
      </w:r>
      <w:r w:rsidR="00903DE7" w:rsidRPr="005105A7">
        <w:rPr>
          <w:rFonts w:cs="Times New Roman"/>
        </w:rPr>
        <w:t xml:space="preserve"> </w:t>
      </w:r>
      <w:r w:rsidR="005A45A8" w:rsidRPr="005105A7">
        <w:rPr>
          <w:rFonts w:cs="Times New Roman"/>
        </w:rPr>
        <w:t xml:space="preserve">65-72, 211-3. </w:t>
      </w:r>
    </w:p>
  </w:footnote>
  <w:footnote w:id="8">
    <w:p w14:paraId="1E79356F" w14:textId="6F02F234" w:rsidR="005946D3" w:rsidRPr="007B4758" w:rsidRDefault="005946D3">
      <w:pPr>
        <w:pStyle w:val="FootnoteText"/>
        <w:rPr>
          <w:rFonts w:ascii="Calibri" w:hAnsi="Calibri" w:cs="Calibri"/>
        </w:rPr>
      </w:pPr>
      <w:r w:rsidRPr="005105A7">
        <w:rPr>
          <w:rStyle w:val="FootnoteReference"/>
          <w:rFonts w:cs="Times New Roman"/>
        </w:rPr>
        <w:footnoteRef/>
      </w:r>
      <w:r w:rsidRPr="005105A7">
        <w:rPr>
          <w:rFonts w:cs="Times New Roman"/>
        </w:rPr>
        <w:t xml:space="preserve"> Jennifer Klein, </w:t>
      </w:r>
      <w:r w:rsidR="00DC3086" w:rsidRPr="005105A7">
        <w:rPr>
          <w:rFonts w:cs="Times New Roman"/>
          <w:i/>
          <w:iCs/>
        </w:rPr>
        <w:t xml:space="preserve">For All These Rights: Business, Labor, and the Shaping of America’s Public-Private Welfare State </w:t>
      </w:r>
      <w:r w:rsidR="00DC3086" w:rsidRPr="005105A7">
        <w:rPr>
          <w:rFonts w:cs="Times New Roman"/>
        </w:rPr>
        <w:t xml:space="preserve">(Princeton, NJ: Princeton University Press, 2003); </w:t>
      </w:r>
      <w:r w:rsidR="006A0605" w:rsidRPr="005105A7">
        <w:rPr>
          <w:rFonts w:cs="Times New Roman"/>
        </w:rPr>
        <w:t xml:space="preserve">Alan Brinkley, </w:t>
      </w:r>
      <w:r w:rsidR="006A0605" w:rsidRPr="005105A7">
        <w:rPr>
          <w:rFonts w:cs="Times New Roman"/>
          <w:i/>
          <w:iCs/>
        </w:rPr>
        <w:t xml:space="preserve">End of Reform: New Deal Liberalism in Recession and War </w:t>
      </w:r>
      <w:r w:rsidR="006A0605" w:rsidRPr="005105A7">
        <w:rPr>
          <w:rFonts w:cs="Times New Roman"/>
        </w:rPr>
        <w:t xml:space="preserve">(New York, NY: Knopf, 1995); Meg Jacobs, </w:t>
      </w:r>
      <w:r w:rsidR="006A0605" w:rsidRPr="005105A7">
        <w:rPr>
          <w:rFonts w:cs="Times New Roman"/>
          <w:i/>
          <w:iCs/>
        </w:rPr>
        <w:t>Pocketbook Politics: Economic Citizenship in Twentieth-Century America</w:t>
      </w:r>
      <w:r w:rsidR="006A0605" w:rsidRPr="005105A7">
        <w:rPr>
          <w:rFonts w:cs="Times New Roman"/>
        </w:rPr>
        <w:t xml:space="preserve"> (</w:t>
      </w:r>
      <w:r w:rsidR="009F3AFE" w:rsidRPr="005105A7">
        <w:rPr>
          <w:rFonts w:cs="Times New Roman"/>
        </w:rPr>
        <w:t>Princeton, NJ: Princeton University Press, 2005)</w:t>
      </w:r>
      <w:r w:rsidR="00D17CF5">
        <w:rPr>
          <w:rFonts w:cs="Times New Roman"/>
        </w:rPr>
        <w:t xml:space="preserve">; </w:t>
      </w:r>
      <w:r w:rsidR="00FA21DB">
        <w:rPr>
          <w:rFonts w:cs="Times New Roman"/>
        </w:rPr>
        <w:t xml:space="preserve">Edward D. Berkowitz, </w:t>
      </w:r>
      <w:r w:rsidR="00D11399">
        <w:rPr>
          <w:rFonts w:cs="Times New Roman"/>
          <w:i/>
          <w:iCs/>
        </w:rPr>
        <w:t xml:space="preserve">America’s Welfare State: From Roosevelt to Reagan </w:t>
      </w:r>
      <w:r w:rsidR="00D11399">
        <w:rPr>
          <w:rFonts w:cs="Times New Roman"/>
        </w:rPr>
        <w:t xml:space="preserve">(Baltimore, MD: Johns Hopkins University Press, 1991); </w:t>
      </w:r>
      <w:r w:rsidR="005D1B14">
        <w:rPr>
          <w:rFonts w:cs="Times New Roman"/>
        </w:rPr>
        <w:t xml:space="preserve">Margot Canaday, </w:t>
      </w:r>
      <w:r w:rsidR="007B4758">
        <w:rPr>
          <w:rFonts w:cs="Times New Roman"/>
          <w:i/>
          <w:iCs/>
        </w:rPr>
        <w:t>The Straight State: Sexuality and Citizenship in Twentieth-Century America</w:t>
      </w:r>
      <w:r w:rsidR="007B4758">
        <w:rPr>
          <w:rFonts w:cs="Times New Roman"/>
        </w:rPr>
        <w:t xml:space="preserve"> (Princeton, NJ: Princeton University Press, </w:t>
      </w:r>
      <w:r w:rsidR="007D75DA">
        <w:rPr>
          <w:rFonts w:cs="Times New Roman"/>
        </w:rPr>
        <w:t xml:space="preserve">2009). </w:t>
      </w:r>
    </w:p>
  </w:footnote>
  <w:footnote w:id="9">
    <w:p w14:paraId="59453749" w14:textId="2CAFAB50" w:rsidR="0073469C" w:rsidRPr="00DB334B" w:rsidRDefault="0073469C">
      <w:pPr>
        <w:pStyle w:val="FootnoteText"/>
        <w:rPr>
          <w:rFonts w:cs="Times New Roman"/>
        </w:rPr>
      </w:pPr>
      <w:r w:rsidRPr="005105A7">
        <w:rPr>
          <w:rStyle w:val="FootnoteReference"/>
          <w:rFonts w:cs="Times New Roman"/>
        </w:rPr>
        <w:footnoteRef/>
      </w:r>
      <w:r w:rsidRPr="005105A7">
        <w:rPr>
          <w:rFonts w:cs="Times New Roman"/>
        </w:rPr>
        <w:t xml:space="preserve"> </w:t>
      </w:r>
      <w:r w:rsidR="000472DB" w:rsidRPr="005105A7">
        <w:rPr>
          <w:rFonts w:cs="Times New Roman"/>
        </w:rPr>
        <w:t xml:space="preserve">Bruce Schuleman, </w:t>
      </w:r>
      <w:r w:rsidR="000472DB" w:rsidRPr="005105A7">
        <w:rPr>
          <w:rFonts w:cs="Times New Roman"/>
          <w:i/>
          <w:iCs/>
        </w:rPr>
        <w:t>From Cotton Belt to Sunbelt: Federal Policy, Economic Development, and the Transformation of the South, 1938-1980</w:t>
      </w:r>
      <w:r w:rsidR="000472DB" w:rsidRPr="005105A7">
        <w:rPr>
          <w:rFonts w:cs="Times New Roman"/>
        </w:rPr>
        <w:t xml:space="preserve"> (New York, NY: Oxford University Press, 1991); </w:t>
      </w:r>
      <w:r w:rsidR="003B33CB">
        <w:rPr>
          <w:rFonts w:cs="Times New Roman"/>
        </w:rPr>
        <w:t>Michelle Nickerson and Darren Dochuk,</w:t>
      </w:r>
      <w:r w:rsidR="00D966E4">
        <w:rPr>
          <w:rFonts w:cs="Times New Roman"/>
        </w:rPr>
        <w:t xml:space="preserve"> eds.,</w:t>
      </w:r>
      <w:r w:rsidR="003B33CB">
        <w:rPr>
          <w:rFonts w:cs="Times New Roman"/>
        </w:rPr>
        <w:t xml:space="preserve"> </w:t>
      </w:r>
      <w:r w:rsidR="003B33CB">
        <w:rPr>
          <w:rFonts w:cs="Times New Roman"/>
          <w:i/>
          <w:iCs/>
        </w:rPr>
        <w:t xml:space="preserve">Sunbelt Rising: The Politics of Space, Place, and Region </w:t>
      </w:r>
      <w:r w:rsidR="003B33CB">
        <w:rPr>
          <w:rFonts w:cs="Times New Roman"/>
        </w:rPr>
        <w:t>(Philadelphia, PA: University of Pennsylvania Press, 20</w:t>
      </w:r>
      <w:r w:rsidR="00D966E4">
        <w:rPr>
          <w:rFonts w:cs="Times New Roman"/>
        </w:rPr>
        <w:t>13)</w:t>
      </w:r>
      <w:r w:rsidR="00082398">
        <w:rPr>
          <w:rFonts w:cs="Times New Roman"/>
        </w:rPr>
        <w:t xml:space="preserve">; </w:t>
      </w:r>
      <w:r w:rsidR="00596410">
        <w:rPr>
          <w:rFonts w:cs="Times New Roman"/>
        </w:rPr>
        <w:t xml:space="preserve">Margaret O’Mara, </w:t>
      </w:r>
      <w:r w:rsidR="001C138C">
        <w:rPr>
          <w:rFonts w:cs="Times New Roman"/>
          <w:i/>
          <w:iCs/>
        </w:rPr>
        <w:t xml:space="preserve">Cities of Knowledge: Cold War Science and the Search for the Next Silicon Valley </w:t>
      </w:r>
      <w:r w:rsidR="001C138C">
        <w:rPr>
          <w:rFonts w:cs="Times New Roman"/>
        </w:rPr>
        <w:t xml:space="preserve">(Princeton, NJ: Princeton University Press, </w:t>
      </w:r>
      <w:r w:rsidR="00DB334B">
        <w:rPr>
          <w:rFonts w:cs="Times New Roman"/>
        </w:rPr>
        <w:t xml:space="preserve">2005); James C. Cobb, </w:t>
      </w:r>
      <w:r w:rsidR="00DB334B">
        <w:rPr>
          <w:rFonts w:cs="Times New Roman"/>
          <w:i/>
          <w:iCs/>
        </w:rPr>
        <w:t xml:space="preserve">The Selling of the South: The Southern Crusade for Industrial Development, 1936-1980 </w:t>
      </w:r>
      <w:r w:rsidR="00DB334B">
        <w:rPr>
          <w:rFonts w:cs="Times New Roman"/>
        </w:rPr>
        <w:t xml:space="preserve">(Baton Rouge, LA: </w:t>
      </w:r>
      <w:proofErr w:type="spellStart"/>
      <w:r w:rsidR="00DB334B">
        <w:rPr>
          <w:rFonts w:cs="Times New Roman"/>
        </w:rPr>
        <w:t>Lousiana</w:t>
      </w:r>
      <w:proofErr w:type="spellEnd"/>
      <w:r w:rsidR="00DB334B">
        <w:rPr>
          <w:rFonts w:cs="Times New Roman"/>
        </w:rPr>
        <w:t xml:space="preserve"> State University Press, 1982). </w:t>
      </w:r>
    </w:p>
  </w:footnote>
  <w:footnote w:id="10">
    <w:p w14:paraId="1659D403" w14:textId="47784662" w:rsidR="00B01221" w:rsidRPr="005105A7" w:rsidRDefault="00B01221" w:rsidP="00137DFB">
      <w:pPr>
        <w:pStyle w:val="FootnoteText"/>
        <w:rPr>
          <w:rFonts w:cs="Times New Roman"/>
        </w:rPr>
      </w:pPr>
      <w:r w:rsidRPr="005105A7">
        <w:rPr>
          <w:rStyle w:val="FootnoteReference"/>
          <w:rFonts w:cs="Times New Roman"/>
        </w:rPr>
        <w:footnoteRef/>
      </w:r>
      <w:r w:rsidRPr="005105A7">
        <w:rPr>
          <w:rFonts w:cs="Times New Roman"/>
        </w:rPr>
        <w:t xml:space="preserve"> </w:t>
      </w:r>
      <w:r w:rsidR="00FD1964" w:rsidRPr="005105A7">
        <w:rPr>
          <w:rFonts w:cs="Times New Roman"/>
        </w:rPr>
        <w:t xml:space="preserve">Jason Vuic, </w:t>
      </w:r>
      <w:r w:rsidR="00FD1964" w:rsidRPr="004B09A6">
        <w:rPr>
          <w:rFonts w:cs="Times New Roman"/>
          <w:i/>
          <w:iCs/>
        </w:rPr>
        <w:t xml:space="preserve">The Swamp Peddlers: How Lot Sellers, Land Scammers, and Retirees Built Modern Florida and Transformed the American Dream </w:t>
      </w:r>
      <w:r w:rsidR="00FD1964" w:rsidRPr="004B09A6">
        <w:rPr>
          <w:rFonts w:cs="Times New Roman"/>
        </w:rPr>
        <w:t>(</w:t>
      </w:r>
      <w:r w:rsidR="00FD1964" w:rsidRPr="005105A7">
        <w:rPr>
          <w:rFonts w:cs="Times New Roman"/>
        </w:rPr>
        <w:t xml:space="preserve">Chapel Hill, NC: University of North Carolina Press, 2021). </w:t>
      </w:r>
    </w:p>
  </w:footnote>
  <w:footnote w:id="11">
    <w:p w14:paraId="2752C39B" w14:textId="0E25FF05" w:rsidR="0082530B" w:rsidRPr="00984767" w:rsidRDefault="0082530B">
      <w:pPr>
        <w:pStyle w:val="FootnoteText"/>
        <w:rPr>
          <w:rFonts w:cs="Times New Roman"/>
        </w:rPr>
      </w:pPr>
      <w:r w:rsidRPr="005105A7">
        <w:rPr>
          <w:rStyle w:val="FootnoteReference"/>
          <w:rFonts w:cs="Times New Roman"/>
        </w:rPr>
        <w:footnoteRef/>
      </w:r>
      <w:r w:rsidRPr="005105A7">
        <w:rPr>
          <w:rFonts w:cs="Times New Roman"/>
        </w:rPr>
        <w:t xml:space="preserve"> </w:t>
      </w:r>
      <w:r w:rsidR="007E3AB8" w:rsidRPr="005105A7">
        <w:rPr>
          <w:rFonts w:cs="Times New Roman"/>
        </w:rPr>
        <w:t xml:space="preserve">Elizabeth Tandy Shermer, </w:t>
      </w:r>
      <w:r w:rsidR="0047001B" w:rsidRPr="005105A7">
        <w:rPr>
          <w:rFonts w:cs="Times New Roman"/>
          <w:i/>
          <w:iCs/>
        </w:rPr>
        <w:t xml:space="preserve">Sunbelt Capitalism: Phoenix and the Transformation of American Politics </w:t>
      </w:r>
      <w:r w:rsidR="0047001B" w:rsidRPr="005105A7">
        <w:rPr>
          <w:rFonts w:cs="Times New Roman"/>
        </w:rPr>
        <w:t>(</w:t>
      </w:r>
      <w:r w:rsidR="005B4DBF" w:rsidRPr="005105A7">
        <w:rPr>
          <w:rFonts w:cs="Times New Roman"/>
        </w:rPr>
        <w:t xml:space="preserve">Philadelphia, PA: University of Pennsylvania Press, 2013), 3; </w:t>
      </w:r>
      <w:r w:rsidR="005E757F" w:rsidRPr="005105A7">
        <w:rPr>
          <w:rFonts w:cs="Times New Roman"/>
        </w:rPr>
        <w:t xml:space="preserve">Lawrence Glickman, </w:t>
      </w:r>
      <w:r w:rsidR="005E757F" w:rsidRPr="005105A7">
        <w:rPr>
          <w:rFonts w:cs="Times New Roman"/>
          <w:i/>
          <w:iCs/>
        </w:rPr>
        <w:t xml:space="preserve">Free Enterprise: An American History </w:t>
      </w:r>
      <w:r w:rsidR="005E757F" w:rsidRPr="005105A7">
        <w:rPr>
          <w:rFonts w:cs="Times New Roman"/>
        </w:rPr>
        <w:t xml:space="preserve">(New Haven, CT: Yale University Press, 2019); </w:t>
      </w:r>
      <w:r w:rsidR="000B1668" w:rsidRPr="005105A7">
        <w:rPr>
          <w:rFonts w:cs="Times New Roman"/>
        </w:rPr>
        <w:t xml:space="preserve">Elizabeth Fones-Wolf, </w:t>
      </w:r>
      <w:r w:rsidR="000B1668" w:rsidRPr="005105A7">
        <w:rPr>
          <w:rFonts w:cs="Times New Roman"/>
          <w:i/>
          <w:iCs/>
        </w:rPr>
        <w:t xml:space="preserve">Selling Free Enterprise: The Business Assault on Labor and Liberalism, 1945-1960 </w:t>
      </w:r>
      <w:r w:rsidR="00793B66" w:rsidRPr="005105A7">
        <w:rPr>
          <w:rFonts w:cs="Times New Roman"/>
        </w:rPr>
        <w:t>(Urbana, IL: University of Illinois Press, 1995)</w:t>
      </w:r>
      <w:r w:rsidR="006B0C89">
        <w:rPr>
          <w:rFonts w:cs="Times New Roman"/>
        </w:rPr>
        <w:t xml:space="preserve">; Kim Philips-Fein, </w:t>
      </w:r>
      <w:r w:rsidR="00907060">
        <w:rPr>
          <w:rFonts w:cs="Times New Roman"/>
          <w:i/>
          <w:iCs/>
        </w:rPr>
        <w:t xml:space="preserve">Invisible Hands: </w:t>
      </w:r>
      <w:r w:rsidR="00E41E81">
        <w:rPr>
          <w:rFonts w:cs="Times New Roman"/>
          <w:i/>
          <w:iCs/>
        </w:rPr>
        <w:t xml:space="preserve">The Making of the Conservative Momvement from the New Deal to Reagan </w:t>
      </w:r>
      <w:r w:rsidR="00E41E81">
        <w:rPr>
          <w:rFonts w:cs="Times New Roman"/>
        </w:rPr>
        <w:t>(New York, NY: W.W. Norton, 2009)</w:t>
      </w:r>
      <w:r w:rsidR="006D6D94">
        <w:rPr>
          <w:rFonts w:cs="Times New Roman"/>
        </w:rPr>
        <w:t xml:space="preserve">. </w:t>
      </w:r>
    </w:p>
  </w:footnote>
  <w:footnote w:id="12">
    <w:p w14:paraId="39AC9743" w14:textId="70747ECC" w:rsidR="00B970E6" w:rsidRPr="00754260" w:rsidRDefault="00B970E6">
      <w:pPr>
        <w:pStyle w:val="FootnoteText"/>
        <w:rPr>
          <w:rFonts w:cs="Times New Roman"/>
        </w:rPr>
      </w:pPr>
      <w:r w:rsidRPr="006A4D71">
        <w:rPr>
          <w:rStyle w:val="FootnoteReference"/>
          <w:rFonts w:cs="Times New Roman"/>
        </w:rPr>
        <w:footnoteRef/>
      </w:r>
      <w:r w:rsidRPr="006A4D71">
        <w:rPr>
          <w:rFonts w:cs="Times New Roman"/>
        </w:rPr>
        <w:t xml:space="preserve"> </w:t>
      </w:r>
      <w:r w:rsidR="00356ABB" w:rsidRPr="006A4D71">
        <w:rPr>
          <w:rFonts w:cs="Times New Roman"/>
        </w:rPr>
        <w:t xml:space="preserve">Matthew Lassiter, </w:t>
      </w:r>
      <w:r w:rsidR="00356ABB" w:rsidRPr="006A4D71">
        <w:rPr>
          <w:rFonts w:cs="Times New Roman"/>
          <w:i/>
          <w:iCs/>
        </w:rPr>
        <w:t>The Silent Majority: Suburban Politics in the Sunbelt South</w:t>
      </w:r>
      <w:r w:rsidR="00771EF4" w:rsidRPr="006A4D71">
        <w:rPr>
          <w:rFonts w:cs="Times New Roman"/>
          <w:i/>
          <w:iCs/>
        </w:rPr>
        <w:t xml:space="preserve"> </w:t>
      </w:r>
      <w:r w:rsidR="00771EF4" w:rsidRPr="006A4D71">
        <w:rPr>
          <w:rFonts w:cs="Times New Roman"/>
        </w:rPr>
        <w:t xml:space="preserve">(Princeton, NJ: Princeton University Press, 2007); </w:t>
      </w:r>
      <w:r w:rsidR="00A32FDE" w:rsidRPr="006A4D71">
        <w:rPr>
          <w:rFonts w:cs="Times New Roman"/>
        </w:rPr>
        <w:t>Julil</w:t>
      </w:r>
      <w:r w:rsidR="00F121E4" w:rsidRPr="006A4D71">
        <w:rPr>
          <w:rFonts w:cs="Times New Roman"/>
        </w:rPr>
        <w:t>l</w:t>
      </w:r>
      <w:r w:rsidR="00A32FDE" w:rsidRPr="006A4D71">
        <w:rPr>
          <w:rFonts w:cs="Times New Roman"/>
        </w:rPr>
        <w:t xml:space="preserve">y Kohler-Hausman, </w:t>
      </w:r>
      <w:r w:rsidR="00A32FDE" w:rsidRPr="006A4D71">
        <w:rPr>
          <w:rFonts w:cs="Times New Roman"/>
          <w:i/>
          <w:iCs/>
        </w:rPr>
        <w:t xml:space="preserve">Getting </w:t>
      </w:r>
      <w:r w:rsidR="008301B7">
        <w:rPr>
          <w:rFonts w:cs="Times New Roman"/>
          <w:i/>
          <w:iCs/>
        </w:rPr>
        <w:t>T</w:t>
      </w:r>
      <w:r w:rsidR="00A32FDE" w:rsidRPr="006A4D71">
        <w:rPr>
          <w:rFonts w:cs="Times New Roman"/>
          <w:i/>
          <w:iCs/>
        </w:rPr>
        <w:t xml:space="preserve">ough: Welfare and Imprisonment in 1970s America </w:t>
      </w:r>
      <w:r w:rsidR="00A32FDE" w:rsidRPr="006A4D71">
        <w:rPr>
          <w:rFonts w:cs="Times New Roman"/>
        </w:rPr>
        <w:t>(Princeton, NJ: Princeton University Press, 2017)</w:t>
      </w:r>
      <w:r w:rsidR="002702AC">
        <w:rPr>
          <w:rFonts w:cs="Times New Roman"/>
        </w:rPr>
        <w:t xml:space="preserve">; Gary Gerstle, </w:t>
      </w:r>
      <w:r w:rsidR="003F1025">
        <w:rPr>
          <w:rFonts w:cs="Times New Roman"/>
          <w:i/>
          <w:iCs/>
        </w:rPr>
        <w:t xml:space="preserve">The Rise and Fall of the Neoliberal Order: American and the World in the Free Market Era </w:t>
      </w:r>
      <w:r w:rsidR="003F1025">
        <w:rPr>
          <w:rFonts w:cs="Times New Roman"/>
        </w:rPr>
        <w:t>(</w:t>
      </w:r>
      <w:r w:rsidR="000977A4">
        <w:rPr>
          <w:rFonts w:cs="Times New Roman"/>
        </w:rPr>
        <w:t>New York, NY: Oxford University Press, 2022)</w:t>
      </w:r>
      <w:r w:rsidR="00754260">
        <w:rPr>
          <w:rFonts w:cs="Times New Roman"/>
        </w:rPr>
        <w:t xml:space="preserve">; Kevin Kruse, </w:t>
      </w:r>
      <w:r w:rsidR="00754260">
        <w:rPr>
          <w:rFonts w:cs="Times New Roman"/>
          <w:i/>
          <w:iCs/>
        </w:rPr>
        <w:t xml:space="preserve">White Flight: Atlanta and the Making of Modern Conservatism </w:t>
      </w:r>
      <w:r w:rsidR="00754260">
        <w:rPr>
          <w:rFonts w:cs="Times New Roman"/>
        </w:rPr>
        <w:t xml:space="preserve">(Princeton, NJ: Princeton University Press, 2005). </w:t>
      </w:r>
    </w:p>
  </w:footnote>
  <w:footnote w:id="13">
    <w:p w14:paraId="0EDEF5F2" w14:textId="1B43740F" w:rsidR="00C55172" w:rsidRPr="00ED4798" w:rsidRDefault="00C55172" w:rsidP="00C634A8">
      <w:pPr>
        <w:pStyle w:val="FootnoteText"/>
        <w:rPr>
          <w:rFonts w:cs="Times New Roman"/>
        </w:rPr>
      </w:pPr>
      <w:r w:rsidRPr="006A4D71">
        <w:rPr>
          <w:rStyle w:val="FootnoteReference"/>
          <w:rFonts w:cs="Times New Roman"/>
        </w:rPr>
        <w:footnoteRef/>
      </w:r>
      <w:r w:rsidR="006925AC" w:rsidRPr="006A4D71">
        <w:rPr>
          <w:rFonts w:cs="Times New Roman"/>
        </w:rPr>
        <w:t xml:space="preserve"> Darren Grem</w:t>
      </w:r>
      <w:r w:rsidR="00453C43" w:rsidRPr="006A4D71">
        <w:rPr>
          <w:rFonts w:cs="Times New Roman"/>
        </w:rPr>
        <w:t>’s</w:t>
      </w:r>
      <w:r w:rsidR="00592018" w:rsidRPr="006A4D71">
        <w:rPr>
          <w:rFonts w:cs="Times New Roman"/>
        </w:rPr>
        <w:t xml:space="preserve"> compelling</w:t>
      </w:r>
      <w:r w:rsidR="006925AC" w:rsidRPr="006A4D71">
        <w:rPr>
          <w:rFonts w:cs="Times New Roman"/>
        </w:rPr>
        <w:t xml:space="preserve"> “</w:t>
      </w:r>
      <w:r w:rsidR="00EB2578" w:rsidRPr="006A4D71">
        <w:rPr>
          <w:rFonts w:cs="Times New Roman"/>
        </w:rPr>
        <w:t xml:space="preserve">Y’all-in-the-Box Faiths: The South and the Religion Problem in Modern American History,” </w:t>
      </w:r>
      <w:r w:rsidR="00EB2578" w:rsidRPr="006A4D71">
        <w:rPr>
          <w:rFonts w:cs="Times New Roman"/>
          <w:i/>
          <w:iCs/>
        </w:rPr>
        <w:t xml:space="preserve">Modern American History </w:t>
      </w:r>
      <w:r w:rsidR="00EB2578" w:rsidRPr="006A4D71">
        <w:rPr>
          <w:rFonts w:cs="Times New Roman"/>
        </w:rPr>
        <w:t>(</w:t>
      </w:r>
      <w:r w:rsidR="00453C43" w:rsidRPr="006A4D71">
        <w:rPr>
          <w:rFonts w:cs="Times New Roman"/>
        </w:rPr>
        <w:t>2025)</w:t>
      </w:r>
      <w:r w:rsidR="005105A7">
        <w:rPr>
          <w:rFonts w:cs="Times New Roman"/>
        </w:rPr>
        <w:t>,</w:t>
      </w:r>
      <w:r w:rsidR="00DC583A" w:rsidRPr="006A4D71">
        <w:rPr>
          <w:rFonts w:cs="Times New Roman"/>
        </w:rPr>
        <w:t xml:space="preserve"> </w:t>
      </w:r>
      <w:r w:rsidR="00453C43" w:rsidRPr="006A4D71">
        <w:rPr>
          <w:rFonts w:cs="Times New Roman"/>
        </w:rPr>
        <w:t>1-5</w:t>
      </w:r>
      <w:r w:rsidR="00592018" w:rsidRPr="006A4D71">
        <w:rPr>
          <w:rFonts w:cs="Times New Roman"/>
        </w:rPr>
        <w:t xml:space="preserve"> is a strong article on even the shortcomings of Evangelicalism (he doesn’t mention Catholicism) in Southern historiography.</w:t>
      </w:r>
      <w:r w:rsidR="00453C43" w:rsidRPr="006A4D71">
        <w:rPr>
          <w:rFonts w:cs="Times New Roman"/>
        </w:rPr>
        <w:t xml:space="preserve"> See also </w:t>
      </w:r>
      <w:r w:rsidR="00112DC0" w:rsidRPr="006A4D71">
        <w:rPr>
          <w:rFonts w:cs="Times New Roman"/>
        </w:rPr>
        <w:t xml:space="preserve">Darren Dochuk, </w:t>
      </w:r>
      <w:r w:rsidR="00112DC0" w:rsidRPr="006A4D71">
        <w:rPr>
          <w:rFonts w:cs="Times New Roman"/>
          <w:i/>
          <w:iCs/>
        </w:rPr>
        <w:t>From Bible-Belt to Sunbelt: Plain Folk Religion, Grassroots Politics, and the Rise of the Evangelical Conservativism</w:t>
      </w:r>
      <w:r w:rsidR="00112DC0" w:rsidRPr="006A4D71">
        <w:rPr>
          <w:rFonts w:cs="Times New Roman"/>
        </w:rPr>
        <w:t xml:space="preserve"> (New York, NY: W.W. Norton, 2011); </w:t>
      </w:r>
      <w:r w:rsidR="00112DC0" w:rsidRPr="006A4D71">
        <w:rPr>
          <w:rFonts w:cs="Times New Roman"/>
          <w:i/>
          <w:iCs/>
        </w:rPr>
        <w:t xml:space="preserve">Kevin Kruse, One Nation Under God: How Corporate America Invented Christian America </w:t>
      </w:r>
      <w:r w:rsidR="00112DC0" w:rsidRPr="006A4D71">
        <w:rPr>
          <w:rFonts w:cs="Times New Roman"/>
        </w:rPr>
        <w:t xml:space="preserve">(New York, NY: Basic Books, 2015); Michelle Nickerson, </w:t>
      </w:r>
      <w:r w:rsidR="00112DC0" w:rsidRPr="006A4D71">
        <w:rPr>
          <w:rFonts w:cs="Times New Roman"/>
          <w:i/>
          <w:iCs/>
        </w:rPr>
        <w:t>Mothers of Conservatism: Women and the Postwar Right</w:t>
      </w:r>
      <w:r w:rsidR="00112DC0" w:rsidRPr="006A4D71">
        <w:rPr>
          <w:rFonts w:cs="Times New Roman"/>
        </w:rPr>
        <w:t xml:space="preserve"> (Princeton, PA: Princeton University Press, 2012); Lisa McGirr: </w:t>
      </w:r>
      <w:r w:rsidR="00112DC0" w:rsidRPr="006A4D71">
        <w:rPr>
          <w:rFonts w:cs="Times New Roman"/>
          <w:i/>
          <w:iCs/>
        </w:rPr>
        <w:t>Suburban Warriors: The Origins of the New American Right</w:t>
      </w:r>
      <w:r w:rsidR="00112DC0" w:rsidRPr="006A4D71">
        <w:rPr>
          <w:rFonts w:cs="Times New Roman"/>
        </w:rPr>
        <w:t xml:space="preserve"> (Princeton, PA: Princeton University Press, 2001); Kate Bowler</w:t>
      </w:r>
      <w:r w:rsidR="00112DC0" w:rsidRPr="006A4D71">
        <w:rPr>
          <w:rFonts w:cs="Times New Roman"/>
          <w:i/>
          <w:iCs/>
        </w:rPr>
        <w:t>, Blessed: A History of the American Prosperity Gospel</w:t>
      </w:r>
      <w:r w:rsidR="00112DC0" w:rsidRPr="006A4D71">
        <w:rPr>
          <w:rFonts w:cs="Times New Roman"/>
        </w:rPr>
        <w:t xml:space="preserve"> (New York, NY: Oxford University Press, 2013)</w:t>
      </w:r>
      <w:r w:rsidR="007D3502">
        <w:rPr>
          <w:rFonts w:cs="Times New Roman"/>
        </w:rPr>
        <w:t xml:space="preserve">; Elizabeth and Ken Fones-Wolf, </w:t>
      </w:r>
      <w:r w:rsidR="00C23ACA" w:rsidRPr="00C23ACA">
        <w:rPr>
          <w:rFonts w:cs="Times New Roman"/>
          <w:i/>
          <w:iCs/>
        </w:rPr>
        <w:t>Struggle for the Soul of the Postwar South: White Evangelical Protestants and Operation Dixie</w:t>
      </w:r>
      <w:r w:rsidR="00C23ACA">
        <w:rPr>
          <w:rFonts w:cs="Times New Roman"/>
        </w:rPr>
        <w:t xml:space="preserve"> (Urbana, IL:</w:t>
      </w:r>
      <w:r w:rsidR="00C23ACA" w:rsidRPr="00C23ACA">
        <w:rPr>
          <w:rFonts w:cs="Times New Roman"/>
        </w:rPr>
        <w:t xml:space="preserve"> University of Illinois Press, 2015</w:t>
      </w:r>
      <w:r w:rsidR="00C23ACA">
        <w:rPr>
          <w:rFonts w:cs="Times New Roman"/>
        </w:rPr>
        <w:t>).</w:t>
      </w:r>
      <w:r w:rsidR="00112DC0" w:rsidRPr="006A4D71">
        <w:rPr>
          <w:rFonts w:cs="Times New Roman"/>
        </w:rPr>
        <w:t xml:space="preserve"> </w:t>
      </w:r>
      <w:r w:rsidR="003F099A">
        <w:rPr>
          <w:rFonts w:cs="Times New Roman"/>
        </w:rPr>
        <w:t xml:space="preserve">Exemptions would be </w:t>
      </w:r>
      <w:r w:rsidR="00ED4798">
        <w:rPr>
          <w:rFonts w:cs="Times New Roman"/>
        </w:rPr>
        <w:t xml:space="preserve">William E. Ellis, “Catholicism and the Southern Ethos: The Role of Patrick Henry Callahan,” </w:t>
      </w:r>
      <w:r w:rsidR="00ED4798">
        <w:rPr>
          <w:rFonts w:cs="Times New Roman"/>
          <w:i/>
          <w:iCs/>
        </w:rPr>
        <w:t xml:space="preserve">Catholic Historical Review </w:t>
      </w:r>
      <w:r w:rsidR="00ED4798">
        <w:rPr>
          <w:rFonts w:cs="Times New Roman"/>
        </w:rPr>
        <w:t xml:space="preserve">69, no. 1 (January 1983): 41-50; </w:t>
      </w:r>
      <w:r w:rsidR="007C10EE">
        <w:rPr>
          <w:rFonts w:cs="Times New Roman"/>
        </w:rPr>
        <w:t xml:space="preserve">Andrew Scott Moore, “Catholics in the Modern South: The Transformation of a Religion and a Region, 1945-1975,” (Ph.D. diss., University of Florida, 2000). </w:t>
      </w:r>
    </w:p>
  </w:footnote>
  <w:footnote w:id="14">
    <w:p w14:paraId="7474E04D" w14:textId="6AFD52F7" w:rsidR="00F32DDD" w:rsidRPr="006A4D71" w:rsidRDefault="00F32DDD" w:rsidP="00674CAF">
      <w:pPr>
        <w:pStyle w:val="FootnoteText"/>
        <w:rPr>
          <w:rFonts w:cs="Times New Roman"/>
        </w:rPr>
      </w:pPr>
      <w:r w:rsidRPr="006A4D71">
        <w:rPr>
          <w:rStyle w:val="FootnoteReference"/>
          <w:rFonts w:cs="Times New Roman"/>
        </w:rPr>
        <w:footnoteRef/>
      </w:r>
      <w:r w:rsidRPr="006A4D71">
        <w:rPr>
          <w:rFonts w:cs="Times New Roman"/>
        </w:rPr>
        <w:t xml:space="preserve"> </w:t>
      </w:r>
      <w:r w:rsidR="00674CAF" w:rsidRPr="006A4D71">
        <w:rPr>
          <w:rFonts w:cs="Times New Roman"/>
        </w:rPr>
        <w:t xml:space="preserve">Michael Glass, </w:t>
      </w:r>
      <w:r w:rsidR="00103866" w:rsidRPr="006A4D71">
        <w:rPr>
          <w:rFonts w:cs="Times New Roman"/>
          <w:i/>
          <w:iCs/>
        </w:rPr>
        <w:t xml:space="preserve">Cracked Foundations: </w:t>
      </w:r>
      <w:r w:rsidR="00157A82" w:rsidRPr="006A4D71">
        <w:rPr>
          <w:rFonts w:cs="Times New Roman"/>
          <w:i/>
          <w:iCs/>
        </w:rPr>
        <w:t xml:space="preserve">Debt and Inequality in Suburban America </w:t>
      </w:r>
      <w:r w:rsidR="00157A82" w:rsidRPr="006A4D71">
        <w:rPr>
          <w:rFonts w:cs="Times New Roman"/>
        </w:rPr>
        <w:t>(Philadelphia, PA: University of Pennsylvania Press, 202</w:t>
      </w:r>
      <w:r w:rsidR="00252B4A" w:rsidRPr="006A4D71">
        <w:rPr>
          <w:rFonts w:cs="Times New Roman"/>
        </w:rPr>
        <w:t>5</w:t>
      </w:r>
      <w:r w:rsidR="00157A82" w:rsidRPr="006A4D71">
        <w:rPr>
          <w:rFonts w:cs="Times New Roman"/>
        </w:rPr>
        <w:t xml:space="preserve">); James Chappell, </w:t>
      </w:r>
      <w:r w:rsidR="00157A82" w:rsidRPr="006A4D71">
        <w:rPr>
          <w:rFonts w:cs="Times New Roman"/>
          <w:i/>
          <w:iCs/>
        </w:rPr>
        <w:t xml:space="preserve">These Golden Years: How Americans Invented and Reinvented Old Age </w:t>
      </w:r>
      <w:r w:rsidR="00157A82" w:rsidRPr="006A4D71">
        <w:rPr>
          <w:rFonts w:cs="Times New Roman"/>
        </w:rPr>
        <w:t>(New York, NY</w:t>
      </w:r>
      <w:r w:rsidR="00A93AE2" w:rsidRPr="006A4D71">
        <w:rPr>
          <w:rFonts w:cs="Times New Roman"/>
        </w:rPr>
        <w:t xml:space="preserve">: Basic Books, 2024); Gabriel Winant, </w:t>
      </w:r>
      <w:r w:rsidR="00A93AE2" w:rsidRPr="006A4D71">
        <w:rPr>
          <w:rFonts w:cs="Times New Roman"/>
          <w:i/>
          <w:iCs/>
        </w:rPr>
        <w:t xml:space="preserve">The Next Shift: The Fall of Industry and the Rise of Healthcare in Rust Belt America </w:t>
      </w:r>
      <w:r w:rsidR="00A93AE2" w:rsidRPr="006A4D71">
        <w:rPr>
          <w:rFonts w:cs="Times New Roman"/>
        </w:rPr>
        <w:t>(Cambridge, MA: Harvard University Press, 2021);</w:t>
      </w:r>
      <w:r w:rsidR="006E413F" w:rsidRPr="006A4D71">
        <w:rPr>
          <w:rFonts w:cs="Times New Roman"/>
        </w:rPr>
        <w:t xml:space="preserve"> </w:t>
      </w:r>
      <w:r w:rsidR="00252B4A" w:rsidRPr="006A4D71">
        <w:rPr>
          <w:rFonts w:cs="Times New Roman"/>
        </w:rPr>
        <w:t xml:space="preserve">Andrew T. Simpson, </w:t>
      </w:r>
      <w:r w:rsidR="00252B4A" w:rsidRPr="006A4D71">
        <w:rPr>
          <w:rFonts w:cs="Times New Roman"/>
          <w:i/>
          <w:iCs/>
        </w:rPr>
        <w:t xml:space="preserve">The Medical Metropolis: Health Care and Economic Transformation in Pittsburgh and Houston </w:t>
      </w:r>
      <w:r w:rsidR="00252B4A" w:rsidRPr="006A4D71">
        <w:rPr>
          <w:rFonts w:cs="Times New Roman"/>
        </w:rPr>
        <w:t xml:space="preserve">(Philadelphia, PA: University of Pennsylvania Press, 2019). </w:t>
      </w:r>
      <w:r w:rsidR="00D82CF7" w:rsidRPr="006A4D71">
        <w:rPr>
          <w:rFonts w:cs="Times New Roman"/>
        </w:rPr>
        <w:t xml:space="preserve">An exception would be Barbara Mann Wall, </w:t>
      </w:r>
      <w:r w:rsidR="00D82CF7" w:rsidRPr="006A4D71">
        <w:rPr>
          <w:rFonts w:cs="Times New Roman"/>
          <w:i/>
          <w:iCs/>
        </w:rPr>
        <w:t>American Catholic Hospitals: A Century of Changing Markets and Mission</w:t>
      </w:r>
      <w:r w:rsidR="00D82CF7" w:rsidRPr="006A4D71">
        <w:rPr>
          <w:rFonts w:cs="Times New Roman"/>
        </w:rPr>
        <w:t xml:space="preserve"> (New Brunswick, NJ: Rutgers University Press, 2011)</w:t>
      </w:r>
      <w:r w:rsidR="00A63294">
        <w:rPr>
          <w:rFonts w:cs="Times New Roman"/>
        </w:rPr>
        <w:t xml:space="preserve">. </w:t>
      </w:r>
    </w:p>
  </w:footnote>
  <w:footnote w:id="15">
    <w:p w14:paraId="15100CEC" w14:textId="562EF5E2" w:rsidR="002E149F" w:rsidRPr="006A4D71" w:rsidRDefault="002E149F">
      <w:pPr>
        <w:pStyle w:val="FootnoteText"/>
        <w:rPr>
          <w:rFonts w:cs="Times New Roman"/>
        </w:rPr>
      </w:pPr>
      <w:r w:rsidRPr="006A4D71">
        <w:rPr>
          <w:rStyle w:val="FootnoteReference"/>
          <w:rFonts w:cs="Times New Roman"/>
        </w:rPr>
        <w:footnoteRef/>
      </w:r>
      <w:r w:rsidRPr="006A4D71">
        <w:rPr>
          <w:rFonts w:cs="Times New Roman"/>
        </w:rPr>
        <w:t xml:space="preserve"> </w:t>
      </w:r>
      <w:r w:rsidR="006F6171" w:rsidRPr="006A4D71">
        <w:rPr>
          <w:rFonts w:cs="Times New Roman"/>
        </w:rPr>
        <w:t xml:space="preserve">Kathryn Lofton, </w:t>
      </w:r>
      <w:r w:rsidR="006F6171" w:rsidRPr="006A4D71">
        <w:rPr>
          <w:rFonts w:cs="Times New Roman"/>
          <w:i/>
          <w:iCs/>
        </w:rPr>
        <w:t xml:space="preserve">Consuming Religion </w:t>
      </w:r>
      <w:r w:rsidR="006F6171" w:rsidRPr="006A4D71">
        <w:rPr>
          <w:rFonts w:cs="Times New Roman"/>
        </w:rPr>
        <w:t xml:space="preserve">(Chicago, IL: University of Chicago Press, 2017); Bethany Moreton, </w:t>
      </w:r>
      <w:r w:rsidR="006F6171" w:rsidRPr="006A4D71">
        <w:rPr>
          <w:rFonts w:cs="Times New Roman"/>
          <w:i/>
          <w:iCs/>
        </w:rPr>
        <w:t>To Serve God and Walmart: The Making of Christian Free-Enterprise</w:t>
      </w:r>
      <w:r w:rsidR="006F6171" w:rsidRPr="006A4D71">
        <w:rPr>
          <w:rFonts w:cs="Times New Roman"/>
        </w:rPr>
        <w:t xml:space="preserve"> (Cambridge, MA: Harvard University Press, 2009); </w:t>
      </w:r>
      <w:r w:rsidR="00AF66B8" w:rsidRPr="006A4D71">
        <w:rPr>
          <w:rFonts w:cs="Times New Roman"/>
        </w:rPr>
        <w:t xml:space="preserve">Thomas Tweed, </w:t>
      </w:r>
      <w:r w:rsidR="00AF66B8" w:rsidRPr="006A4D71">
        <w:rPr>
          <w:rFonts w:cs="Times New Roman"/>
          <w:i/>
          <w:iCs/>
        </w:rPr>
        <w:t xml:space="preserve">Religion in the Lands That Became America: A New History </w:t>
      </w:r>
      <w:r w:rsidR="00AF66B8" w:rsidRPr="006A4D71">
        <w:rPr>
          <w:rFonts w:cs="Times New Roman"/>
        </w:rPr>
        <w:t>(New Haven, CT: Yale University Press, 2025)</w:t>
      </w:r>
      <w:r w:rsidR="00465D89">
        <w:rPr>
          <w:rFonts w:cs="Times New Roman"/>
        </w:rPr>
        <w:t>.</w:t>
      </w:r>
    </w:p>
  </w:footnote>
  <w:footnote w:id="16">
    <w:p w14:paraId="48CCDC72" w14:textId="7898062F" w:rsidR="00003C36" w:rsidRPr="006A4D71" w:rsidRDefault="00003C36" w:rsidP="00826001">
      <w:pPr>
        <w:pStyle w:val="FootnoteText"/>
        <w:rPr>
          <w:rFonts w:cs="Times New Roman"/>
        </w:rPr>
      </w:pPr>
      <w:r w:rsidRPr="006A4D71">
        <w:rPr>
          <w:rStyle w:val="FootnoteReference"/>
          <w:rFonts w:cs="Times New Roman"/>
        </w:rPr>
        <w:footnoteRef/>
      </w:r>
      <w:r w:rsidRPr="006A4D71">
        <w:rPr>
          <w:rFonts w:cs="Times New Roman"/>
        </w:rPr>
        <w:t xml:space="preserve"> </w:t>
      </w:r>
      <w:r w:rsidR="00D82CF7" w:rsidRPr="006A4D71">
        <w:rPr>
          <w:rFonts w:cs="Times New Roman"/>
        </w:rPr>
        <w:t xml:space="preserve">Dochuk, </w:t>
      </w:r>
      <w:r w:rsidR="00D82CF7" w:rsidRPr="006A4D71">
        <w:rPr>
          <w:rFonts w:cs="Times New Roman"/>
          <w:i/>
          <w:iCs/>
        </w:rPr>
        <w:t>Anointed with Oil: How Christianity and Crude Made Modern America</w:t>
      </w:r>
      <w:r w:rsidR="00D82CF7" w:rsidRPr="006A4D71">
        <w:rPr>
          <w:rFonts w:cs="Times New Roman"/>
        </w:rPr>
        <w:t xml:space="preserve"> (New York, NY: Basic Books, 2019); William Schultz, </w:t>
      </w:r>
      <w:r w:rsidR="00D82CF7" w:rsidRPr="006A4D71">
        <w:rPr>
          <w:rFonts w:cs="Times New Roman"/>
          <w:i/>
          <w:iCs/>
        </w:rPr>
        <w:t>Jesus Springs: Evangelical Capitalism and the Fate of an American City</w:t>
      </w:r>
      <w:r w:rsidR="00D82CF7" w:rsidRPr="006A4D71">
        <w:rPr>
          <w:rFonts w:cs="Times New Roman"/>
        </w:rPr>
        <w:t xml:space="preserve"> (Chapel Hill, NC: University of North Carolina Press, 2025); Darren Grem, </w:t>
      </w:r>
      <w:r w:rsidR="00D82CF7" w:rsidRPr="006A4D71">
        <w:rPr>
          <w:rFonts w:cs="Times New Roman"/>
          <w:i/>
          <w:iCs/>
        </w:rPr>
        <w:t xml:space="preserve">The Blessings of Business: How Corporations Shaped Conservative Christianity </w:t>
      </w:r>
      <w:r w:rsidR="00D82CF7" w:rsidRPr="006A4D71">
        <w:rPr>
          <w:rFonts w:cs="Times New Roman"/>
        </w:rPr>
        <w:t>(New York, NY: Oxford University Press, 2016</w:t>
      </w:r>
      <w:r w:rsidR="00107432" w:rsidRPr="006A4D71">
        <w:rPr>
          <w:rFonts w:cs="Times New Roman"/>
        </w:rPr>
        <w:t>)</w:t>
      </w:r>
      <w:r w:rsidR="00636B80" w:rsidRPr="006A4D71">
        <w:rPr>
          <w:rFonts w:cs="Times New Roman"/>
        </w:rPr>
        <w:t xml:space="preserve">; </w:t>
      </w:r>
      <w:r w:rsidR="0045779B" w:rsidRPr="006A4D71">
        <w:rPr>
          <w:rFonts w:cs="Times New Roman"/>
        </w:rPr>
        <w:t xml:space="preserve">Axel Schafer, </w:t>
      </w:r>
      <w:r w:rsidR="0045779B" w:rsidRPr="006A4D71">
        <w:rPr>
          <w:rFonts w:cs="Times New Roman"/>
          <w:i/>
          <w:iCs/>
        </w:rPr>
        <w:t xml:space="preserve">Piety and Public Funding: </w:t>
      </w:r>
      <w:r w:rsidR="00801FCC" w:rsidRPr="006A4D71">
        <w:rPr>
          <w:rFonts w:cs="Times New Roman"/>
          <w:i/>
          <w:iCs/>
        </w:rPr>
        <w:t xml:space="preserve">Evangelicals and the State in Modern America </w:t>
      </w:r>
      <w:r w:rsidR="00801FCC" w:rsidRPr="006A4D71">
        <w:rPr>
          <w:rFonts w:cs="Times New Roman"/>
        </w:rPr>
        <w:t>(Philadelphia, PA: University of Pennsylvania Press, 2012);</w:t>
      </w:r>
      <w:r w:rsidR="00636B80" w:rsidRPr="006A4D71">
        <w:rPr>
          <w:rFonts w:cs="Times New Roman"/>
        </w:rPr>
        <w:t xml:space="preserve"> </w:t>
      </w:r>
      <w:r w:rsidR="00B76EED" w:rsidRPr="006A4D71">
        <w:rPr>
          <w:rFonts w:cs="Times New Roman"/>
        </w:rPr>
        <w:t xml:space="preserve">Alison Collis Greene, </w:t>
      </w:r>
      <w:r w:rsidR="00B76EED" w:rsidRPr="006A4D71">
        <w:rPr>
          <w:rFonts w:cs="Times New Roman"/>
          <w:i/>
          <w:iCs/>
        </w:rPr>
        <w:t>No Depression in Heaven: The Great Depression, the New Deal, and the Transformation of Religion in the Delta</w:t>
      </w:r>
      <w:r w:rsidR="00B76EED" w:rsidRPr="006A4D71">
        <w:rPr>
          <w:rFonts w:cs="Times New Roman"/>
        </w:rPr>
        <w:t xml:space="preserve"> (New York, NY: </w:t>
      </w:r>
      <w:r w:rsidR="00B61A74" w:rsidRPr="006A4D71">
        <w:rPr>
          <w:rFonts w:cs="Times New Roman"/>
        </w:rPr>
        <w:t>Oxford</w:t>
      </w:r>
      <w:r w:rsidR="00B76EED" w:rsidRPr="006A4D71">
        <w:rPr>
          <w:rFonts w:cs="Times New Roman"/>
        </w:rPr>
        <w:t xml:space="preserve"> University</w:t>
      </w:r>
      <w:r w:rsidR="00B61A74" w:rsidRPr="006A4D71">
        <w:rPr>
          <w:rFonts w:cs="Times New Roman"/>
        </w:rPr>
        <w:t xml:space="preserve"> Press</w:t>
      </w:r>
      <w:r w:rsidR="00B76EED" w:rsidRPr="006A4D71">
        <w:rPr>
          <w:rFonts w:cs="Times New Roman"/>
        </w:rPr>
        <w:t>, 2016)</w:t>
      </w:r>
      <w:r w:rsidR="00465D89">
        <w:rPr>
          <w:rFonts w:cs="Times New Roman"/>
        </w:rPr>
        <w:t>.</w:t>
      </w:r>
      <w:r w:rsidR="001532AC" w:rsidRPr="006A4D71">
        <w:rPr>
          <w:rFonts w:cs="Times New Roman"/>
        </w:rPr>
        <w:t xml:space="preserve"> </w:t>
      </w:r>
      <w:r w:rsidR="00D82CF7" w:rsidRPr="006A4D71">
        <w:rPr>
          <w:rFonts w:cs="Times New Roman"/>
        </w:rPr>
        <w:t xml:space="preserve">On the business turn, see </w:t>
      </w:r>
      <w:r w:rsidR="00D81AEB" w:rsidRPr="006A4D71">
        <w:rPr>
          <w:rFonts w:cs="Times New Roman"/>
        </w:rPr>
        <w:t xml:space="preserve">Darren Grem, John Corrigan, and Amanda Porterfield, eds., </w:t>
      </w:r>
      <w:r w:rsidR="00D81AEB" w:rsidRPr="006A4D71">
        <w:rPr>
          <w:rFonts w:cs="Times New Roman"/>
          <w:i/>
          <w:iCs/>
        </w:rPr>
        <w:t>The Business Turn in American Religious History</w:t>
      </w:r>
      <w:r w:rsidR="00D81AEB" w:rsidRPr="006A4D71">
        <w:rPr>
          <w:rFonts w:cs="Times New Roman"/>
        </w:rPr>
        <w:t xml:space="preserve"> (New York, NY: Oxford University Press, 2017). </w:t>
      </w:r>
    </w:p>
  </w:footnote>
  <w:footnote w:id="17">
    <w:p w14:paraId="2DACBACE" w14:textId="30EEF2AC" w:rsidR="0000366A" w:rsidRPr="00B14B3D" w:rsidRDefault="0000366A">
      <w:pPr>
        <w:pStyle w:val="FootnoteText"/>
        <w:rPr>
          <w:rFonts w:ascii="Calibri" w:hAnsi="Calibri" w:cs="Calibri"/>
        </w:rPr>
      </w:pPr>
      <w:r w:rsidRPr="006A4D71">
        <w:rPr>
          <w:rStyle w:val="FootnoteReference"/>
          <w:rFonts w:cs="Times New Roman"/>
        </w:rPr>
        <w:footnoteRef/>
      </w:r>
      <w:r w:rsidRPr="006A4D71">
        <w:rPr>
          <w:rFonts w:cs="Times New Roman"/>
        </w:rPr>
        <w:t xml:space="preserve"> </w:t>
      </w:r>
      <w:r w:rsidR="00996F65" w:rsidRPr="006A4D71">
        <w:rPr>
          <w:rFonts w:cs="Times New Roman"/>
        </w:rPr>
        <w:t>Nancy Fraser</w:t>
      </w:r>
      <w:r w:rsidR="0014063B">
        <w:rPr>
          <w:rFonts w:cs="Times New Roman"/>
        </w:rPr>
        <w:t>,</w:t>
      </w:r>
      <w:r w:rsidR="00972E8E">
        <w:rPr>
          <w:rFonts w:cs="Times New Roman"/>
        </w:rPr>
        <w:t xml:space="preserve"> </w:t>
      </w:r>
      <w:r w:rsidR="00996F65" w:rsidRPr="006A4D71">
        <w:rPr>
          <w:rFonts w:cs="Times New Roman"/>
        </w:rPr>
        <w:t xml:space="preserve">“Behind Marx’s Hidden Abode,” </w:t>
      </w:r>
      <w:r w:rsidR="00996F65" w:rsidRPr="006A4D71">
        <w:rPr>
          <w:rFonts w:cs="Times New Roman"/>
          <w:i/>
          <w:iCs/>
        </w:rPr>
        <w:t>New Left Review</w:t>
      </w:r>
      <w:r w:rsidR="00996F65" w:rsidRPr="006A4D71">
        <w:rPr>
          <w:rFonts w:cs="Times New Roman"/>
        </w:rPr>
        <w:t>, no. 86 (March/</w:t>
      </w:r>
      <w:r w:rsidR="002C71F3" w:rsidRPr="006A4D71">
        <w:rPr>
          <w:rFonts w:cs="Times New Roman"/>
        </w:rPr>
        <w:t>April</w:t>
      </w:r>
      <w:r w:rsidR="00996F65" w:rsidRPr="006A4D71">
        <w:rPr>
          <w:rFonts w:cs="Times New Roman"/>
        </w:rPr>
        <w:t xml:space="preserve"> 2014)</w:t>
      </w:r>
      <w:r w:rsidR="00675202" w:rsidRPr="006A4D71">
        <w:rPr>
          <w:rFonts w:cs="Times New Roman"/>
        </w:rPr>
        <w:t>,</w:t>
      </w:r>
      <w:r w:rsidR="00996F65" w:rsidRPr="006A4D71">
        <w:rPr>
          <w:rFonts w:cs="Times New Roman"/>
        </w:rPr>
        <w:t xml:space="preserve"> 66</w:t>
      </w:r>
      <w:r w:rsidR="00ED2134">
        <w:rPr>
          <w:rFonts w:cs="Times New Roman"/>
        </w:rPr>
        <w:t xml:space="preserve">; Rosa Luxembourg, </w:t>
      </w:r>
      <w:r w:rsidR="00340F8C" w:rsidRPr="00340F8C">
        <w:rPr>
          <w:rFonts w:cs="Times New Roman"/>
          <w:i/>
          <w:iCs/>
        </w:rPr>
        <w:t>The Accumulation of Capital: A Contribution to an Economic Explanation of Imperialism</w:t>
      </w:r>
      <w:r w:rsidR="00340F8C">
        <w:rPr>
          <w:rFonts w:cs="Times New Roman"/>
          <w:i/>
          <w:iCs/>
        </w:rPr>
        <w:t xml:space="preserve"> </w:t>
      </w:r>
      <w:r w:rsidR="00B14B3D">
        <w:rPr>
          <w:rFonts w:cs="Times New Roman"/>
        </w:rPr>
        <w:t xml:space="preserve">(Berlin: </w:t>
      </w:r>
      <w:proofErr w:type="spellStart"/>
      <w:r w:rsidR="00582554" w:rsidRPr="00582554">
        <w:rPr>
          <w:rFonts w:cs="Times New Roman"/>
        </w:rPr>
        <w:t>Buchhandlung</w:t>
      </w:r>
      <w:proofErr w:type="spellEnd"/>
      <w:r w:rsidR="00582554" w:rsidRPr="00582554">
        <w:rPr>
          <w:rFonts w:cs="Times New Roman"/>
        </w:rPr>
        <w:t xml:space="preserve"> </w:t>
      </w:r>
      <w:proofErr w:type="spellStart"/>
      <w:r w:rsidR="00582554" w:rsidRPr="00582554">
        <w:rPr>
          <w:rFonts w:cs="Times New Roman"/>
        </w:rPr>
        <w:t>Vorwärts</w:t>
      </w:r>
      <w:proofErr w:type="spellEnd"/>
      <w:r w:rsidR="00582554">
        <w:rPr>
          <w:rFonts w:cs="Times New Roman"/>
        </w:rPr>
        <w:t xml:space="preserve">, 1913). </w:t>
      </w:r>
    </w:p>
  </w:footnote>
  <w:footnote w:id="18">
    <w:p w14:paraId="6D568F9E" w14:textId="212D6F7A" w:rsidR="00CD7CFD" w:rsidRPr="006A4D71" w:rsidRDefault="00CD7CFD">
      <w:pPr>
        <w:pStyle w:val="FootnoteText"/>
        <w:rPr>
          <w:rFonts w:cs="Times New Roman"/>
        </w:rPr>
      </w:pPr>
      <w:r w:rsidRPr="006A4D71">
        <w:rPr>
          <w:rStyle w:val="FootnoteReference"/>
          <w:rFonts w:cs="Times New Roman"/>
        </w:rPr>
        <w:footnoteRef/>
      </w:r>
      <w:r w:rsidR="00562A1E" w:rsidRPr="006A4D71">
        <w:rPr>
          <w:rFonts w:cs="Times New Roman"/>
        </w:rPr>
        <w:t xml:space="preserve"> Levy, </w:t>
      </w:r>
      <w:r w:rsidR="00562A1E" w:rsidRPr="006A4D71">
        <w:rPr>
          <w:rFonts w:cs="Times New Roman"/>
          <w:i/>
          <w:iCs/>
        </w:rPr>
        <w:t>The Real Economy</w:t>
      </w:r>
      <w:r w:rsidR="000977A4">
        <w:rPr>
          <w:rFonts w:cs="Times New Roman"/>
          <w:i/>
          <w:iCs/>
        </w:rPr>
        <w:t>: History &amp; Theory</w:t>
      </w:r>
      <w:r w:rsidR="00562A1E" w:rsidRPr="006A4D71">
        <w:rPr>
          <w:rFonts w:cs="Times New Roman"/>
          <w:i/>
          <w:iCs/>
        </w:rPr>
        <w:t xml:space="preserve"> </w:t>
      </w:r>
      <w:r w:rsidR="00562A1E" w:rsidRPr="006A4D71">
        <w:rPr>
          <w:rFonts w:cs="Times New Roman"/>
        </w:rPr>
        <w:t xml:space="preserve">(Princeton, NJ: Princeton University Press, 2025), </w:t>
      </w:r>
      <w:r w:rsidR="002E5BB8" w:rsidRPr="006A4D71">
        <w:rPr>
          <w:rFonts w:cs="Times New Roman"/>
        </w:rPr>
        <w:t xml:space="preserve">120-142. </w:t>
      </w:r>
      <w:r w:rsidR="00F717DE">
        <w:rPr>
          <w:rFonts w:cs="Times New Roman"/>
        </w:rPr>
        <w:t xml:space="preserve">Levy’s model is comprised of three parts: the federal government, not-for-profit corporations and for-profit corporations. </w:t>
      </w:r>
      <w:r w:rsidR="00374B6E">
        <w:rPr>
          <w:rFonts w:cs="Times New Roman"/>
        </w:rPr>
        <w:t xml:space="preserve">These three nodes </w:t>
      </w:r>
      <w:r w:rsidR="007015D3">
        <w:rPr>
          <w:rFonts w:cs="Times New Roman"/>
        </w:rPr>
        <w:t xml:space="preserve">acted </w:t>
      </w:r>
      <w:r w:rsidR="00215C5E">
        <w:rPr>
          <w:rFonts w:cs="Times New Roman"/>
        </w:rPr>
        <w:t xml:space="preserve">as conduits for wealth to be produced, distributed and redistributed throughout the </w:t>
      </w:r>
      <w:r w:rsidR="0047652F">
        <w:rPr>
          <w:rFonts w:cs="Times New Roman"/>
        </w:rPr>
        <w:t xml:space="preserve">New Deal era. </w:t>
      </w:r>
      <w:r w:rsidR="000A510F">
        <w:rPr>
          <w:rFonts w:cs="Times New Roman"/>
        </w:rPr>
        <w:t xml:space="preserve">“In sum, investing in industrial capital, postwar for-profit corporate managers created the organizational form, physical infrastructure, and social structure of mass industrial society.” (125) </w:t>
      </w:r>
      <w:r w:rsidR="007C4D33">
        <w:rPr>
          <w:rFonts w:cs="Times New Roman"/>
        </w:rPr>
        <w:t>I</w:t>
      </w:r>
      <w:r w:rsidR="00240B56">
        <w:rPr>
          <w:rFonts w:cs="Times New Roman"/>
        </w:rPr>
        <w:t>ndustrial capital</w:t>
      </w:r>
      <w:r w:rsidR="007C4D33">
        <w:rPr>
          <w:rFonts w:cs="Times New Roman"/>
        </w:rPr>
        <w:t xml:space="preserve"> was taxed by the government to support social services, actively gave philanthropically, and </w:t>
      </w:r>
      <w:r w:rsidR="00DF7735">
        <w:rPr>
          <w:rFonts w:cs="Times New Roman"/>
        </w:rPr>
        <w:t xml:space="preserve">provided salaries to American citizens who then gave a portion of that salary to </w:t>
      </w:r>
      <w:r w:rsidR="003C7DF7">
        <w:rPr>
          <w:rFonts w:cs="Times New Roman"/>
        </w:rPr>
        <w:t>c</w:t>
      </w:r>
      <w:r w:rsidR="00DF7735">
        <w:rPr>
          <w:rFonts w:cs="Times New Roman"/>
        </w:rPr>
        <w:t xml:space="preserve">hurches. </w:t>
      </w:r>
      <w:r w:rsidR="009D3E46">
        <w:rPr>
          <w:rFonts w:cs="Times New Roman"/>
        </w:rPr>
        <w:t>“The fiscal triangle, in short, was nothing less than the institutional engine of New Deal liberalism.” (129)</w:t>
      </w:r>
      <w:r w:rsidR="00DB6C12">
        <w:rPr>
          <w:rFonts w:cs="Times New Roman"/>
        </w:rPr>
        <w:t xml:space="preserve"> He chroncilize</w:t>
      </w:r>
      <w:r w:rsidR="008154E7">
        <w:rPr>
          <w:rFonts w:cs="Times New Roman"/>
        </w:rPr>
        <w:t>d</w:t>
      </w:r>
      <w:r w:rsidR="00DB6C12">
        <w:rPr>
          <w:rFonts w:cs="Times New Roman"/>
        </w:rPr>
        <w:t xml:space="preserve"> the process where the not-for-profit corporation began to act like for-profit corporations by the end of the New Deal era, </w:t>
      </w:r>
      <w:r w:rsidR="008A19F9">
        <w:rPr>
          <w:rFonts w:cs="Times New Roman"/>
        </w:rPr>
        <w:t xml:space="preserve">when deindustrialization occurred (134). </w:t>
      </w:r>
    </w:p>
  </w:footnote>
  <w:footnote w:id="19">
    <w:p w14:paraId="0C3BC4AA" w14:textId="6569998D" w:rsidR="008E1883" w:rsidRPr="00C62F01" w:rsidRDefault="008E1883">
      <w:pPr>
        <w:pStyle w:val="FootnoteText"/>
      </w:pPr>
      <w:r>
        <w:rPr>
          <w:rStyle w:val="FootnoteReference"/>
        </w:rPr>
        <w:footnoteRef/>
      </w:r>
      <w:r>
        <w:t xml:space="preserve"> </w:t>
      </w:r>
      <w:r w:rsidR="001A5FBD">
        <w:t xml:space="preserve">Inspiration for this term comes from Kathryn Olivarius’ “immunocapitalism” </w:t>
      </w:r>
      <w:r w:rsidR="00ED18DE">
        <w:t>which she used to exp</w:t>
      </w:r>
      <w:r w:rsidR="00466F4E">
        <w:t xml:space="preserve">lain how acclimation to the Yellow Fever in antebellum New Orleans granted white men upward mobility. </w:t>
      </w:r>
      <w:r w:rsidR="00D60C68">
        <w:t xml:space="preserve">As her </w:t>
      </w:r>
      <w:r w:rsidR="005F0F31">
        <w:t xml:space="preserve">work concerns immunocapitalism as a function of class rule, </w:t>
      </w:r>
      <w:r w:rsidR="00AE0269">
        <w:t>c</w:t>
      </w:r>
      <w:r w:rsidR="005F0F31">
        <w:t xml:space="preserve">hristocapitalism </w:t>
      </w:r>
      <w:r w:rsidR="00AF2DEC">
        <w:t xml:space="preserve">was a practice utilized by </w:t>
      </w:r>
      <w:r w:rsidR="00015522">
        <w:t>Roman Catholics and Evangelicals for the purpose of spreading the Gospel.</w:t>
      </w:r>
      <w:r w:rsidR="006A7E0F">
        <w:t xml:space="preserve"> See</w:t>
      </w:r>
      <w:r w:rsidR="00015522">
        <w:t xml:space="preserve"> Kathryn Olivarius, </w:t>
      </w:r>
      <w:r w:rsidR="00015522">
        <w:rPr>
          <w:i/>
          <w:iCs/>
        </w:rPr>
        <w:t xml:space="preserve">Necropolis: Disease, Power and Capitalism in the Cotton Kingdom </w:t>
      </w:r>
      <w:r w:rsidR="00015522">
        <w:t>(</w:t>
      </w:r>
      <w:r w:rsidR="006A7E0F">
        <w:t>Cambridge, MA: Harvard University Press, 2022), 9-12</w:t>
      </w:r>
      <w:r w:rsidR="006A7E0F" w:rsidRPr="00BB7FC6">
        <w:t>.</w:t>
      </w:r>
      <w:r w:rsidR="004B1CCB">
        <w:t xml:space="preserve"> </w:t>
      </w:r>
      <w:r w:rsidR="00A665D7" w:rsidRPr="00BB7FC6">
        <w:t xml:space="preserve">This terminology </w:t>
      </w:r>
      <w:r w:rsidR="00BB7FC6" w:rsidRPr="00BB7FC6">
        <w:t>expands upon</w:t>
      </w:r>
      <w:r w:rsidR="00A665D7" w:rsidRPr="00BB7FC6">
        <w:t xml:space="preserve"> William Schultz’s recent conception of “winsomeness”</w:t>
      </w:r>
      <w:r w:rsidR="0016250A" w:rsidRPr="00BB7FC6">
        <w:t xml:space="preserve"> which was adopted by Evangelicals </w:t>
      </w:r>
      <w:r w:rsidR="00800A13" w:rsidRPr="00BB7FC6">
        <w:t>in the postwar period</w:t>
      </w:r>
      <w:r w:rsidR="007630C4" w:rsidRPr="00BB7FC6">
        <w:t xml:space="preserve"> “meant making friends; making friends meant making money; and making money gave one confidence that one’s work was blessed by God.” Schultz, </w:t>
      </w:r>
      <w:r w:rsidR="007630C4" w:rsidRPr="00BB7FC6">
        <w:rPr>
          <w:i/>
          <w:iCs/>
        </w:rPr>
        <w:t>Jesus Springs</w:t>
      </w:r>
      <w:r w:rsidR="007630C4" w:rsidRPr="00BB7FC6">
        <w:t>, 12</w:t>
      </w:r>
      <w:r w:rsidR="007630C4">
        <w:t xml:space="preserve">. </w:t>
      </w:r>
      <w:r w:rsidR="00BB09AA">
        <w:t>As his</w:t>
      </w:r>
      <w:r w:rsidR="00742C30">
        <w:t xml:space="preserve"> term was applied to ministrie</w:t>
      </w:r>
      <w:r w:rsidR="003D3C92">
        <w:t>s</w:t>
      </w:r>
      <w:r w:rsidR="00E8354B">
        <w:t xml:space="preserve"> within a religious marketplace</w:t>
      </w:r>
      <w:r w:rsidR="003D3C92">
        <w:t xml:space="preserve">, my term is applied to denominational Christian </w:t>
      </w:r>
      <w:r w:rsidR="00A55A11">
        <w:t>bodies</w:t>
      </w:r>
      <w:r w:rsidR="00E8354B">
        <w:t xml:space="preserve"> within a secular marketplac</w:t>
      </w:r>
      <w:r w:rsidR="008402A2">
        <w:t xml:space="preserve">e. </w:t>
      </w:r>
      <w:r w:rsidR="004F370E">
        <w:t xml:space="preserve">Even more so, </w:t>
      </w:r>
      <w:r w:rsidR="00CB04AC" w:rsidRPr="006A4D71">
        <w:rPr>
          <w:rFonts w:cs="Times New Roman"/>
        </w:rPr>
        <w:t xml:space="preserve">Daniel Vaca, </w:t>
      </w:r>
      <w:r w:rsidR="00CB04AC" w:rsidRPr="006A4D71">
        <w:rPr>
          <w:rFonts w:cs="Times New Roman"/>
          <w:i/>
          <w:iCs/>
        </w:rPr>
        <w:t>Evangelicals Incorporated: Books and the Business of Religion in America</w:t>
      </w:r>
      <w:r w:rsidR="00CB04AC" w:rsidRPr="006A4D71">
        <w:rPr>
          <w:rFonts w:cs="Times New Roman"/>
        </w:rPr>
        <w:t xml:space="preserve"> (Cambridge, MA: Harvard University Press, 2019)</w:t>
      </w:r>
      <w:r w:rsidR="00CB04AC">
        <w:rPr>
          <w:rFonts w:cs="Times New Roman"/>
        </w:rPr>
        <w:t xml:space="preserve">, </w:t>
      </w:r>
      <w:r w:rsidR="00B85F1E">
        <w:t xml:space="preserve">fundamentally gives the same argument as this thesis: that </w:t>
      </w:r>
      <w:r w:rsidR="008402A2">
        <w:t>Evangelical book publishers in the late 19</w:t>
      </w:r>
      <w:r w:rsidR="008402A2" w:rsidRPr="008402A2">
        <w:rPr>
          <w:vertAlign w:val="superscript"/>
        </w:rPr>
        <w:t>th</w:t>
      </w:r>
      <w:r w:rsidR="008402A2">
        <w:t xml:space="preserve"> century began adopting market principles to </w:t>
      </w:r>
      <w:r w:rsidR="00862EBB">
        <w:t xml:space="preserve">both </w:t>
      </w:r>
      <w:r w:rsidR="008402A2">
        <w:t>disseminate the Gospel and procure a capitalist profit.</w:t>
      </w:r>
      <w:r w:rsidR="005B375D">
        <w:t xml:space="preserve"> </w:t>
      </w:r>
      <w:r w:rsidR="005B375D">
        <w:rPr>
          <w:i/>
          <w:iCs/>
        </w:rPr>
        <w:t xml:space="preserve">Christocapitalism </w:t>
      </w:r>
      <w:r w:rsidR="005B375D">
        <w:t xml:space="preserve">applies to </w:t>
      </w:r>
      <w:r w:rsidR="00512582">
        <w:t>the market integration of specifically no</w:t>
      </w:r>
      <w:r w:rsidR="00072930">
        <w:t>t</w:t>
      </w:r>
      <w:r w:rsidR="00512582">
        <w:t>-</w:t>
      </w:r>
      <w:r w:rsidR="00072930">
        <w:t>for-</w:t>
      </w:r>
      <w:r w:rsidR="00512582">
        <w:t>profit Christian organizations, such as the churches themselves,</w:t>
      </w:r>
      <w:r w:rsidR="00583C4A">
        <w:t xml:space="preserve"> and their </w:t>
      </w:r>
      <w:r w:rsidR="00072930">
        <w:t>transformation as corporation</w:t>
      </w:r>
      <w:r w:rsidR="00BB7FC6">
        <w:t xml:space="preserve"> within political economy</w:t>
      </w:r>
      <w:r w:rsidR="00072930">
        <w:t>, not</w:t>
      </w:r>
      <w:r w:rsidR="00583C4A">
        <w:t xml:space="preserve"> </w:t>
      </w:r>
      <w:r w:rsidR="00583C4A" w:rsidRPr="00072930">
        <w:rPr>
          <w:i/>
          <w:iCs/>
        </w:rPr>
        <w:t>for-profit</w:t>
      </w:r>
      <w:r w:rsidR="00413EFA" w:rsidRPr="00072930">
        <w:rPr>
          <w:i/>
          <w:iCs/>
        </w:rPr>
        <w:t xml:space="preserve"> businesses </w:t>
      </w:r>
      <w:r w:rsidR="00413EFA">
        <w:t>such as booksellers</w:t>
      </w:r>
      <w:r w:rsidR="00072930">
        <w:t xml:space="preserve"> discussed in Vaca’s book. </w:t>
      </w:r>
      <w:r w:rsidR="009D2F88">
        <w:t>An argument</w:t>
      </w:r>
      <w:r w:rsidR="008404D9">
        <w:t xml:space="preserve"> very</w:t>
      </w:r>
      <w:r w:rsidR="009D2F88">
        <w:t xml:space="preserve"> similar to mine </w:t>
      </w:r>
      <w:r w:rsidR="0005762E">
        <w:t>in regard to</w:t>
      </w:r>
      <w:r w:rsidR="009D2F88">
        <w:t xml:space="preserve"> Evangelicals </w:t>
      </w:r>
      <w:r w:rsidR="008404D9">
        <w:t xml:space="preserve">was </w:t>
      </w:r>
      <w:r w:rsidR="00465D89" w:rsidRPr="006A4D71">
        <w:rPr>
          <w:rFonts w:cs="Times New Roman"/>
        </w:rPr>
        <w:t xml:space="preserve">Timothy E. W. Gloege, </w:t>
      </w:r>
      <w:r w:rsidR="00465D89" w:rsidRPr="006A4D71">
        <w:rPr>
          <w:rFonts w:cs="Times New Roman"/>
          <w:i/>
          <w:iCs/>
        </w:rPr>
        <w:t>Guaranteed Pure: The Moody Bible Institute, Business, and the Making of Modern Evangelicalism</w:t>
      </w:r>
      <w:r w:rsidR="00465D89" w:rsidRPr="006A4D71">
        <w:rPr>
          <w:rFonts w:cs="Times New Roman"/>
        </w:rPr>
        <w:t xml:space="preserve"> (Chapel Hill, NC: University of North Carolina Press, 2015)</w:t>
      </w:r>
      <w:r w:rsidR="00465D89">
        <w:rPr>
          <w:rFonts w:cs="Times New Roman"/>
        </w:rPr>
        <w:t xml:space="preserve">, </w:t>
      </w:r>
      <w:r w:rsidR="00C62F01">
        <w:t xml:space="preserve">2-14. </w:t>
      </w:r>
    </w:p>
  </w:footnote>
  <w:footnote w:id="20">
    <w:p w14:paraId="02A69DCD" w14:textId="6B3FEA1D" w:rsidR="009E59B7" w:rsidRPr="006A4D71" w:rsidRDefault="009E59B7">
      <w:pPr>
        <w:pStyle w:val="FootnoteText"/>
        <w:rPr>
          <w:rFonts w:cs="Times New Roman"/>
        </w:rPr>
      </w:pPr>
      <w:r w:rsidRPr="006A4D71">
        <w:rPr>
          <w:rStyle w:val="FootnoteReference"/>
          <w:rFonts w:cs="Times New Roman"/>
        </w:rPr>
        <w:footnoteRef/>
      </w:r>
      <w:r w:rsidRPr="006A4D71">
        <w:rPr>
          <w:rFonts w:cs="Times New Roman"/>
        </w:rPr>
        <w:t xml:space="preserve"> </w:t>
      </w:r>
      <w:r w:rsidR="004B0F5F" w:rsidRPr="006A4D71">
        <w:rPr>
          <w:rFonts w:cs="Times New Roman"/>
        </w:rPr>
        <w:t xml:space="preserve">Benjamin Masse, S.J., </w:t>
      </w:r>
      <w:r w:rsidR="004B0F5F" w:rsidRPr="006A4D71">
        <w:rPr>
          <w:rFonts w:cs="Times New Roman"/>
          <w:i/>
          <w:iCs/>
        </w:rPr>
        <w:t xml:space="preserve">Economic Liberalism and Free Enterprise: An Application of Christian Social Teaching to the American System of Private Enterprise </w:t>
      </w:r>
      <w:r w:rsidR="004B0F5F" w:rsidRPr="006A4D71">
        <w:rPr>
          <w:rFonts w:cs="Times New Roman"/>
        </w:rPr>
        <w:t xml:space="preserve">(New York, NY: The America Press, 1944), </w:t>
      </w:r>
      <w:r w:rsidRPr="006A4D71">
        <w:rPr>
          <w:rFonts w:cs="Times New Roman"/>
        </w:rPr>
        <w:t xml:space="preserve">27-28. </w:t>
      </w:r>
    </w:p>
  </w:footnote>
  <w:footnote w:id="21">
    <w:p w14:paraId="6D2CA2E8" w14:textId="6CBAF145" w:rsidR="00EB315B" w:rsidRPr="006A4D71" w:rsidRDefault="00EB315B">
      <w:pPr>
        <w:pStyle w:val="FootnoteText"/>
        <w:rPr>
          <w:rFonts w:cs="Times New Roman"/>
        </w:rPr>
      </w:pPr>
      <w:r w:rsidRPr="006A4D71">
        <w:rPr>
          <w:rStyle w:val="FootnoteReference"/>
          <w:rFonts w:cs="Times New Roman"/>
        </w:rPr>
        <w:footnoteRef/>
      </w:r>
      <w:r w:rsidRPr="006A4D71">
        <w:rPr>
          <w:rFonts w:cs="Times New Roman"/>
        </w:rPr>
        <w:t xml:space="preserve"> John LaFarge, S.J. to Gustav Gundlach, S.J.  May 25, 1952, box 16, folder 24, John LaFarge, S.J. Papers, Booth Family Center, Georgetown University, Washington, D.C.</w:t>
      </w:r>
    </w:p>
  </w:footnote>
  <w:footnote w:id="22">
    <w:p w14:paraId="38A05D56" w14:textId="1341FBDD" w:rsidR="00096E4D" w:rsidRPr="00451F66" w:rsidRDefault="00096E4D">
      <w:pPr>
        <w:pStyle w:val="FootnoteText"/>
        <w:rPr>
          <w:rFonts w:ascii="Calibri" w:hAnsi="Calibri" w:cs="Calibri"/>
        </w:rPr>
      </w:pPr>
      <w:r w:rsidRPr="006A4D71">
        <w:rPr>
          <w:rStyle w:val="FootnoteReference"/>
          <w:rFonts w:cs="Times New Roman"/>
        </w:rPr>
        <w:footnoteRef/>
      </w:r>
      <w:r w:rsidRPr="006A4D71">
        <w:rPr>
          <w:rFonts w:cs="Times New Roman"/>
        </w:rPr>
        <w:t xml:space="preserve"> </w:t>
      </w:r>
      <w:r w:rsidR="00451F66" w:rsidRPr="006A4D71">
        <w:rPr>
          <w:rFonts w:cs="Times New Roman"/>
        </w:rPr>
        <w:t xml:space="preserve">Clement P. Quinn to Benjamin L. Masse, S.J. July 28, 1946, box 3, folder 3, America Magazine </w:t>
      </w:r>
      <w:r w:rsidR="00D57E12" w:rsidRPr="006A4D71">
        <w:rPr>
          <w:rFonts w:cs="Times New Roman"/>
        </w:rPr>
        <w:t>Archives, Booth Family Center.</w:t>
      </w:r>
      <w:r w:rsidR="00D57E12">
        <w:rPr>
          <w:rFonts w:ascii="Calibri" w:hAnsi="Calibri" w:cs="Calibri"/>
        </w:rPr>
        <w:t xml:space="preserve"> </w:t>
      </w:r>
    </w:p>
  </w:footnote>
  <w:footnote w:id="23">
    <w:p w14:paraId="295AA8D3" w14:textId="2260AF31" w:rsidR="00E0382C" w:rsidRPr="00751EFA" w:rsidRDefault="00E0382C">
      <w:pPr>
        <w:pStyle w:val="FootnoteText"/>
        <w:rPr>
          <w:rFonts w:cs="Times New Roman"/>
        </w:rPr>
      </w:pPr>
      <w:r w:rsidRPr="006A4D71">
        <w:rPr>
          <w:rStyle w:val="FootnoteReference"/>
          <w:rFonts w:cs="Times New Roman"/>
        </w:rPr>
        <w:footnoteRef/>
      </w:r>
      <w:r w:rsidRPr="006A4D71">
        <w:rPr>
          <w:rFonts w:cs="Times New Roman"/>
        </w:rPr>
        <w:t xml:space="preserve"> Herzog, </w:t>
      </w:r>
      <w:r w:rsidRPr="006A4D71">
        <w:rPr>
          <w:rFonts w:cs="Times New Roman"/>
          <w:i/>
          <w:iCs/>
        </w:rPr>
        <w:t>Spiritual Industrial Complex</w:t>
      </w:r>
      <w:r w:rsidRPr="006A4D71">
        <w:rPr>
          <w:rFonts w:cs="Times New Roman"/>
        </w:rPr>
        <w:t xml:space="preserve">; Kruse, </w:t>
      </w:r>
      <w:r w:rsidRPr="006A4D71">
        <w:rPr>
          <w:rFonts w:cs="Times New Roman"/>
          <w:i/>
          <w:iCs/>
        </w:rPr>
        <w:t>One Nation Under God</w:t>
      </w:r>
      <w:r w:rsidRPr="006A4D71">
        <w:rPr>
          <w:rFonts w:cs="Times New Roman"/>
        </w:rPr>
        <w:t xml:space="preserve">; </w:t>
      </w:r>
      <w:r w:rsidR="00BB302F" w:rsidRPr="006A4D71">
        <w:rPr>
          <w:rFonts w:cs="Times New Roman"/>
        </w:rPr>
        <w:t xml:space="preserve">Patrick McNamara, </w:t>
      </w:r>
      <w:r w:rsidR="00BB302F" w:rsidRPr="006A4D71">
        <w:rPr>
          <w:rFonts w:cs="Times New Roman"/>
          <w:i/>
          <w:iCs/>
        </w:rPr>
        <w:t xml:space="preserve">A Catholic Cold War: Edmund A. Walsh, S.J., and the Politics of American Anticommunism </w:t>
      </w:r>
      <w:r w:rsidR="00BB302F" w:rsidRPr="006A4D71">
        <w:rPr>
          <w:rFonts w:cs="Times New Roman"/>
        </w:rPr>
        <w:t xml:space="preserve">(New York, NY: Fordham University Press, 2005); </w:t>
      </w:r>
      <w:r w:rsidR="00442984" w:rsidRPr="006A4D71">
        <w:rPr>
          <w:rFonts w:cs="Times New Roman"/>
        </w:rPr>
        <w:t xml:space="preserve">David L. O’Connor, </w:t>
      </w:r>
      <w:r w:rsidR="00424723" w:rsidRPr="006A4D71">
        <w:rPr>
          <w:rFonts w:cs="Times New Roman"/>
        </w:rPr>
        <w:t>“</w:t>
      </w:r>
      <w:r w:rsidR="00442984" w:rsidRPr="006A4D71">
        <w:rPr>
          <w:rFonts w:cs="Times New Roman"/>
        </w:rPr>
        <w:t>Defenders of the Faith: American Catholic Lay Organizations and Anticommunism, 1917-1975</w:t>
      </w:r>
      <w:r w:rsidR="00424723" w:rsidRPr="006A4D71">
        <w:rPr>
          <w:rFonts w:cs="Times New Roman"/>
        </w:rPr>
        <w:t>”</w:t>
      </w:r>
      <w:r w:rsidR="00442984" w:rsidRPr="006A4D71">
        <w:rPr>
          <w:rFonts w:cs="Times New Roman"/>
          <w:i/>
          <w:iCs/>
        </w:rPr>
        <w:t xml:space="preserve"> </w:t>
      </w:r>
      <w:r w:rsidR="00442984" w:rsidRPr="006A4D71">
        <w:rPr>
          <w:rFonts w:cs="Times New Roman"/>
        </w:rPr>
        <w:t xml:space="preserve">(PhD diss., University of Stony Brook, 2000); </w:t>
      </w:r>
      <w:r w:rsidR="004016A7" w:rsidRPr="006A4D71">
        <w:rPr>
          <w:rFonts w:cs="Times New Roman"/>
        </w:rPr>
        <w:t xml:space="preserve">John T. McGreevy, </w:t>
      </w:r>
      <w:r w:rsidR="004016A7" w:rsidRPr="006A4D71">
        <w:rPr>
          <w:rFonts w:cs="Times New Roman"/>
          <w:i/>
          <w:iCs/>
        </w:rPr>
        <w:t xml:space="preserve">Catholicism and American Freedom </w:t>
      </w:r>
      <w:r w:rsidR="004016A7" w:rsidRPr="006A4D71">
        <w:rPr>
          <w:rFonts w:cs="Times New Roman"/>
        </w:rPr>
        <w:t>(</w:t>
      </w:r>
      <w:r w:rsidR="00991C53" w:rsidRPr="006A4D71">
        <w:rPr>
          <w:rFonts w:cs="Times New Roman"/>
        </w:rPr>
        <w:t xml:space="preserve">New York, NY: Norton, 2003); </w:t>
      </w:r>
      <w:r w:rsidR="00F56F24">
        <w:rPr>
          <w:rFonts w:cs="Times New Roman"/>
        </w:rPr>
        <w:t xml:space="preserve">Donald </w:t>
      </w:r>
      <w:r w:rsidR="00991C53" w:rsidRPr="006A4D71">
        <w:rPr>
          <w:rFonts w:cs="Times New Roman"/>
        </w:rPr>
        <w:t xml:space="preserve">Crosby, </w:t>
      </w:r>
      <w:r w:rsidR="00991C53" w:rsidRPr="006A4D71">
        <w:rPr>
          <w:rFonts w:cs="Times New Roman"/>
          <w:i/>
          <w:iCs/>
        </w:rPr>
        <w:t>God, Church, and Flag</w:t>
      </w:r>
      <w:r w:rsidR="00F56F24">
        <w:rPr>
          <w:rFonts w:cs="Times New Roman"/>
          <w:i/>
          <w:iCs/>
        </w:rPr>
        <w:t xml:space="preserve">: Senator Joseph R. McCarthy and the Catholic Church, 1950-1957 </w:t>
      </w:r>
      <w:r w:rsidR="00F56F24">
        <w:rPr>
          <w:rFonts w:cs="Times New Roman"/>
        </w:rPr>
        <w:t>(Chapel Hill, NC: University of North Carolina Press, 1978)</w:t>
      </w:r>
      <w:r w:rsidR="00BD60F6">
        <w:rPr>
          <w:rFonts w:cs="Times New Roman"/>
        </w:rPr>
        <w:t xml:space="preserve">; Patrick Allitt, </w:t>
      </w:r>
      <w:r w:rsidR="00751EFA">
        <w:rPr>
          <w:rFonts w:cs="Times New Roman"/>
          <w:i/>
          <w:iCs/>
        </w:rPr>
        <w:t>Catholic Intellectuals and Conservative Politics, 1950-1985</w:t>
      </w:r>
      <w:r w:rsidR="00751EFA">
        <w:rPr>
          <w:rFonts w:cs="Times New Roman"/>
        </w:rPr>
        <w:t xml:space="preserve"> (Ithaca, NY: Cornell University Press, 1993). </w:t>
      </w:r>
    </w:p>
  </w:footnote>
  <w:footnote w:id="24">
    <w:p w14:paraId="553CDDCD" w14:textId="45C45104" w:rsidR="007D0A95" w:rsidRPr="006A4D71" w:rsidRDefault="007D0A95">
      <w:pPr>
        <w:pStyle w:val="FootnoteText"/>
        <w:rPr>
          <w:rFonts w:cs="Times New Roman"/>
        </w:rPr>
      </w:pPr>
      <w:r w:rsidRPr="006A4D71">
        <w:rPr>
          <w:rStyle w:val="FootnoteReference"/>
          <w:rFonts w:cs="Times New Roman"/>
        </w:rPr>
        <w:footnoteRef/>
      </w:r>
      <w:r w:rsidRPr="006A4D71">
        <w:rPr>
          <w:rFonts w:cs="Times New Roman"/>
        </w:rPr>
        <w:t xml:space="preserve"> See </w:t>
      </w:r>
      <w:r w:rsidR="00986D41" w:rsidRPr="006A4D71">
        <w:rPr>
          <w:rFonts w:cs="Times New Roman"/>
        </w:rPr>
        <w:t xml:space="preserve">Eugene McCarraher, </w:t>
      </w:r>
      <w:r w:rsidR="00986D41" w:rsidRPr="006A4D71">
        <w:rPr>
          <w:rFonts w:cs="Times New Roman"/>
          <w:i/>
          <w:iCs/>
        </w:rPr>
        <w:t>The Enchantments of Mammon: How Capitalism Became the Religion of Modernity</w:t>
      </w:r>
      <w:r w:rsidR="00986D41" w:rsidRPr="006A4D71">
        <w:rPr>
          <w:rFonts w:cs="Times New Roman"/>
        </w:rPr>
        <w:t xml:space="preserve"> (Cambridge</w:t>
      </w:r>
      <w:r w:rsidR="00FB52B9" w:rsidRPr="006A4D71">
        <w:rPr>
          <w:rFonts w:cs="Times New Roman"/>
        </w:rPr>
        <w:t>, MA</w:t>
      </w:r>
      <w:r w:rsidR="00986D41" w:rsidRPr="006A4D71">
        <w:rPr>
          <w:rFonts w:cs="Times New Roman"/>
        </w:rPr>
        <w:t>: Harvard University Press, 2022</w:t>
      </w:r>
      <w:r w:rsidR="00FB52B9" w:rsidRPr="006A4D71">
        <w:rPr>
          <w:rFonts w:cs="Times New Roman"/>
        </w:rPr>
        <w:t>)</w:t>
      </w:r>
      <w:r w:rsidR="001C0427">
        <w:rPr>
          <w:rFonts w:cs="Times New Roman"/>
        </w:rPr>
        <w:t xml:space="preserve">; </w:t>
      </w:r>
      <w:r w:rsidR="006551E0">
        <w:rPr>
          <w:rFonts w:cs="Times New Roman"/>
        </w:rPr>
        <w:t xml:space="preserve">on the American Catholic relationship with Keynesian capitalism see </w:t>
      </w:r>
      <w:r w:rsidR="0082645D">
        <w:rPr>
          <w:rFonts w:cs="Times New Roman"/>
        </w:rPr>
        <w:t xml:space="preserve">Colin J. Wood, </w:t>
      </w:r>
      <w:r w:rsidR="00A86A7D" w:rsidRPr="00A86A7D">
        <w:rPr>
          <w:rFonts w:cs="Times New Roman"/>
        </w:rPr>
        <w:t>“From Living Wage Priest to Rt. Rev. New Dealer: Monsignor John A. Ryan</w:t>
      </w:r>
      <w:r w:rsidR="00111827">
        <w:rPr>
          <w:rFonts w:cs="Times New Roman"/>
        </w:rPr>
        <w:t>, Keynesianism,</w:t>
      </w:r>
      <w:r w:rsidR="00A86A7D" w:rsidRPr="00A86A7D">
        <w:rPr>
          <w:rFonts w:cs="Times New Roman"/>
        </w:rPr>
        <w:t xml:space="preserve"> and the Catholicization of New Deal Liberalism,” </w:t>
      </w:r>
      <w:r w:rsidR="00A86A7D" w:rsidRPr="00A86A7D">
        <w:rPr>
          <w:rFonts w:cs="Times New Roman"/>
          <w:i/>
          <w:iCs/>
        </w:rPr>
        <w:t xml:space="preserve">Journal of Church and State </w:t>
      </w:r>
      <w:r w:rsidR="00A86A7D" w:rsidRPr="00A86A7D">
        <w:rPr>
          <w:rFonts w:cs="Times New Roman"/>
        </w:rPr>
        <w:t>68 no. 4 (October 2026): forthcoming</w:t>
      </w:r>
      <w:r w:rsidR="00A86A7D">
        <w:rPr>
          <w:rFonts w:cs="Times New Roman"/>
        </w:rPr>
        <w:t xml:space="preserve">. </w:t>
      </w:r>
    </w:p>
  </w:footnote>
  <w:footnote w:id="25">
    <w:p w14:paraId="68AC7D12" w14:textId="27FB9A88" w:rsidR="0053177C" w:rsidRPr="006A4D71" w:rsidRDefault="0053177C">
      <w:pPr>
        <w:pStyle w:val="FootnoteText"/>
        <w:rPr>
          <w:rFonts w:cs="Times New Roman"/>
        </w:rPr>
      </w:pPr>
      <w:r w:rsidRPr="006A4D71">
        <w:rPr>
          <w:rStyle w:val="FootnoteReference"/>
          <w:rFonts w:cs="Times New Roman"/>
        </w:rPr>
        <w:footnoteRef/>
      </w:r>
      <w:r w:rsidRPr="006A4D71">
        <w:rPr>
          <w:rFonts w:cs="Times New Roman"/>
        </w:rPr>
        <w:t xml:space="preserve"> </w:t>
      </w:r>
      <w:r w:rsidR="00C6714B" w:rsidRPr="006A4D71">
        <w:rPr>
          <w:rFonts w:cs="Times New Roman"/>
        </w:rPr>
        <w:t xml:space="preserve">Alfred O. Hero, Jr., </w:t>
      </w:r>
      <w:r w:rsidR="00C6714B" w:rsidRPr="006A4D71">
        <w:rPr>
          <w:rFonts w:cs="Times New Roman"/>
          <w:i/>
          <w:iCs/>
        </w:rPr>
        <w:t xml:space="preserve">The Southerner and World Affairs </w:t>
      </w:r>
      <w:r w:rsidR="00C6714B" w:rsidRPr="006A4D71">
        <w:rPr>
          <w:rFonts w:cs="Times New Roman"/>
        </w:rPr>
        <w:t xml:space="preserve">(Baton Rouge, LA: </w:t>
      </w:r>
      <w:r w:rsidR="00C16DBB" w:rsidRPr="006A4D71">
        <w:rPr>
          <w:rFonts w:cs="Times New Roman"/>
        </w:rPr>
        <w:t xml:space="preserve">Louisiana State University Press, 1965), 456-7. </w:t>
      </w:r>
    </w:p>
  </w:footnote>
  <w:footnote w:id="26">
    <w:p w14:paraId="3D021CA1" w14:textId="4DA7CD16" w:rsidR="0024798F" w:rsidRPr="00E8480F" w:rsidRDefault="0024798F">
      <w:pPr>
        <w:pStyle w:val="FootnoteText"/>
      </w:pPr>
      <w:r w:rsidRPr="006A4D71">
        <w:rPr>
          <w:rStyle w:val="FootnoteReference"/>
          <w:rFonts w:cs="Times New Roman"/>
        </w:rPr>
        <w:footnoteRef/>
      </w:r>
      <w:r w:rsidRPr="006A4D71">
        <w:rPr>
          <w:rFonts w:cs="Times New Roman"/>
        </w:rPr>
        <w:t xml:space="preserve"> </w:t>
      </w:r>
      <w:r w:rsidR="004459B6" w:rsidRPr="006A4D71">
        <w:rPr>
          <w:rFonts w:cs="Times New Roman"/>
        </w:rPr>
        <w:t xml:space="preserve">See Robert Cassanello and Melanie Shell-Weis, eds., </w:t>
      </w:r>
      <w:r w:rsidR="004459B6" w:rsidRPr="006A4D71">
        <w:rPr>
          <w:rFonts w:cs="Times New Roman"/>
          <w:i/>
          <w:iCs/>
        </w:rPr>
        <w:t>Florida’s Working-Class Past: Current Perspectives on Labor, Race, and Gender From Spanish Florida to the New Immigrants</w:t>
      </w:r>
      <w:r w:rsidR="004459B6" w:rsidRPr="006A4D71">
        <w:rPr>
          <w:rFonts w:cs="Times New Roman"/>
        </w:rPr>
        <w:t xml:space="preserve"> (Gainesville, FL: University of Florida Press, 2009); Robert H. Zieger, ed., </w:t>
      </w:r>
      <w:r w:rsidR="004459B6" w:rsidRPr="006A4D71">
        <w:rPr>
          <w:rFonts w:cs="Times New Roman"/>
          <w:i/>
          <w:iCs/>
        </w:rPr>
        <w:t>Southern Labor in Transition, 1940-1995</w:t>
      </w:r>
      <w:r w:rsidR="004459B6" w:rsidRPr="006A4D71">
        <w:rPr>
          <w:rFonts w:cs="Times New Roman"/>
        </w:rPr>
        <w:t xml:space="preserve"> (Knoxville: University of Tennessee Press, 1997)</w:t>
      </w:r>
      <w:r w:rsidR="00BA010A">
        <w:rPr>
          <w:rFonts w:cs="Times New Roman"/>
        </w:rPr>
        <w:t xml:space="preserve">; </w:t>
      </w:r>
      <w:r w:rsidR="00E8480F">
        <w:rPr>
          <w:rFonts w:cs="Times New Roman"/>
        </w:rPr>
        <w:t xml:space="preserve">Matthew Hild and Keri Leigh Merritt, eds., </w:t>
      </w:r>
      <w:r w:rsidR="00E8480F">
        <w:rPr>
          <w:rFonts w:cs="Times New Roman"/>
          <w:i/>
          <w:iCs/>
        </w:rPr>
        <w:t xml:space="preserve">Reconsidering Southern Labor History: Race, Class, and Power </w:t>
      </w:r>
      <w:r w:rsidR="00E8480F">
        <w:rPr>
          <w:rFonts w:cs="Times New Roman"/>
        </w:rPr>
        <w:t xml:space="preserve">(Gainesville, FL: University of Florida Press, </w:t>
      </w:r>
      <w:r w:rsidR="008701DE">
        <w:rPr>
          <w:rFonts w:cs="Times New Roman"/>
        </w:rPr>
        <w:t xml:space="preserve">2018). </w:t>
      </w:r>
    </w:p>
  </w:footnote>
  <w:footnote w:id="27">
    <w:p w14:paraId="3CB39D8D" w14:textId="691057B1" w:rsidR="007C3C3A" w:rsidRPr="00872B6D" w:rsidRDefault="007C3C3A">
      <w:pPr>
        <w:pStyle w:val="FootnoteText"/>
      </w:pPr>
      <w:r>
        <w:rPr>
          <w:rStyle w:val="FootnoteReference"/>
        </w:rPr>
        <w:footnoteRef/>
      </w:r>
      <w:r w:rsidR="00275831">
        <w:t xml:space="preserve"> </w:t>
      </w:r>
      <w:r w:rsidR="00872B6D">
        <w:t xml:space="preserve">Arlene Kaplan Daniels, “Invisible Work,” </w:t>
      </w:r>
      <w:r w:rsidR="00872B6D">
        <w:rPr>
          <w:i/>
          <w:iCs/>
        </w:rPr>
        <w:t xml:space="preserve">Social Problems </w:t>
      </w:r>
      <w:r w:rsidR="00872B6D">
        <w:t xml:space="preserve">34, </w:t>
      </w:r>
      <w:proofErr w:type="spellStart"/>
      <w:r w:rsidR="00872B6D">
        <w:t>iss</w:t>
      </w:r>
      <w:proofErr w:type="spellEnd"/>
      <w:r w:rsidR="00872B6D">
        <w:t xml:space="preserve">. 5 (December 1987), 403-15. </w:t>
      </w:r>
    </w:p>
  </w:footnote>
  <w:footnote w:id="28">
    <w:p w14:paraId="666D5E67" w14:textId="17A709A1" w:rsidR="00DC541F" w:rsidRDefault="00DC541F">
      <w:pPr>
        <w:pStyle w:val="FootnoteText"/>
      </w:pPr>
      <w:r>
        <w:rPr>
          <w:rStyle w:val="FootnoteReference"/>
        </w:rPr>
        <w:footnoteRef/>
      </w:r>
      <w:r>
        <w:t xml:space="preserve"> In 1958, the Diocese of St. Augustine turned into an Archdiocese with the creation of the Diocese of Miami, the terminology used to reflect the Diocese/Archdiocese will be</w:t>
      </w:r>
      <w:r w:rsidR="00AA6A3D">
        <w:t xml:space="preserve"> temporally appropriate to pre- and post-1958. </w:t>
      </w:r>
    </w:p>
  </w:footnote>
  <w:footnote w:id="29">
    <w:p w14:paraId="3F747C05" w14:textId="64D9ED00" w:rsidR="001764C0" w:rsidRPr="009C7883" w:rsidRDefault="001764C0">
      <w:pPr>
        <w:pStyle w:val="FootnoteText"/>
      </w:pPr>
      <w:r>
        <w:rPr>
          <w:rStyle w:val="FootnoteReference"/>
        </w:rPr>
        <w:footnoteRef/>
      </w:r>
      <w:r w:rsidR="001D5732">
        <w:t xml:space="preserve"> </w:t>
      </w:r>
      <w:r>
        <w:t xml:space="preserve">Glass, </w:t>
      </w:r>
      <w:r>
        <w:rPr>
          <w:i/>
          <w:iCs/>
        </w:rPr>
        <w:t>Cracked Foundations</w:t>
      </w:r>
      <w:r w:rsidR="001D5732">
        <w:t xml:space="preserve">, 3; </w:t>
      </w:r>
      <w:r w:rsidR="009C7883">
        <w:t xml:space="preserve">Louis Hyman, </w:t>
      </w:r>
      <w:r w:rsidR="009C7883">
        <w:rPr>
          <w:i/>
          <w:iCs/>
        </w:rPr>
        <w:t xml:space="preserve">Debtor Nation: The History of America in Red Ink </w:t>
      </w:r>
      <w:r w:rsidR="009C7883">
        <w:t xml:space="preserve">(Princeton, NJ: Princeton University Press, </w:t>
      </w:r>
      <w:r w:rsidR="00C23058">
        <w:t xml:space="preserve">2011), 135-7. </w:t>
      </w:r>
    </w:p>
  </w:footnote>
  <w:footnote w:id="30">
    <w:p w14:paraId="26BA0E21" w14:textId="36F81C43" w:rsidR="004A4AEE" w:rsidRDefault="004A4AEE">
      <w:pPr>
        <w:pStyle w:val="FootnoteText"/>
      </w:pPr>
      <w:r>
        <w:rPr>
          <w:rStyle w:val="FootnoteReference"/>
        </w:rPr>
        <w:footnoteRef/>
      </w:r>
      <w:r>
        <w:t xml:space="preserve"> In this way my </w:t>
      </w:r>
      <w:r w:rsidR="00D85F68">
        <w:t>account differs from Barbara Mann Wall’s argument that Catholic ideals and market logics clashed during the neoliberal era</w:t>
      </w:r>
      <w:r w:rsidR="001A7099">
        <w:t xml:space="preserve">, in that St. Anthony’s relationship was seamless and necessary. Wall, </w:t>
      </w:r>
      <w:r w:rsidR="001A7099">
        <w:rPr>
          <w:i/>
          <w:iCs/>
        </w:rPr>
        <w:t>American Catholic Hospitals</w:t>
      </w:r>
      <w:r w:rsidR="001A7099">
        <w:t xml:space="preserve">, 175. </w:t>
      </w:r>
    </w:p>
  </w:footnote>
  <w:footnote w:id="31">
    <w:p w14:paraId="1592AEA9" w14:textId="68575402" w:rsidR="003F366E" w:rsidRPr="00EE2122" w:rsidRDefault="003F366E">
      <w:pPr>
        <w:pStyle w:val="FootnoteText"/>
      </w:pPr>
      <w:r>
        <w:rPr>
          <w:rStyle w:val="FootnoteReference"/>
        </w:rPr>
        <w:footnoteRef/>
      </w:r>
      <w:r>
        <w:t xml:space="preserve"> See Winant, </w:t>
      </w:r>
      <w:r>
        <w:rPr>
          <w:i/>
          <w:iCs/>
        </w:rPr>
        <w:t>The Next Shift</w:t>
      </w:r>
      <w:r w:rsidR="00EE2122">
        <w:t xml:space="preserve">; Andrew Simpson, </w:t>
      </w:r>
      <w:r w:rsidR="00EE2122">
        <w:rPr>
          <w:i/>
          <w:iCs/>
        </w:rPr>
        <w:t xml:space="preserve">The Medical Metropolis: Health Care and Economic Transformation in Pittsburgh and Houston </w:t>
      </w:r>
      <w:r w:rsidR="00EE2122">
        <w:t xml:space="preserve">(Philadelphia, PA: University of Pennsylvania Press, 2019). </w:t>
      </w:r>
    </w:p>
  </w:footnote>
  <w:footnote w:id="32">
    <w:p w14:paraId="5C82246F" w14:textId="3143DFC8" w:rsidR="00464B9A" w:rsidRPr="006A4D71" w:rsidRDefault="00464B9A" w:rsidP="00464B9A">
      <w:pPr>
        <w:pStyle w:val="FootnoteText"/>
        <w:rPr>
          <w:rFonts w:cs="Times New Roman"/>
        </w:rPr>
      </w:pPr>
      <w:r w:rsidRPr="006A4D71">
        <w:rPr>
          <w:rStyle w:val="FootnoteReference"/>
          <w:rFonts w:cs="Times New Roman"/>
        </w:rPr>
        <w:footnoteRef/>
      </w:r>
      <w:r w:rsidRPr="006A4D71">
        <w:rPr>
          <w:rFonts w:cs="Times New Roman"/>
        </w:rPr>
        <w:t xml:space="preserve"> Whitney to Dawson, April 15, 1914, Olmsted Associates Records</w:t>
      </w:r>
      <w:r w:rsidR="00CC3125">
        <w:rPr>
          <w:rFonts w:cs="Times New Roman"/>
        </w:rPr>
        <w:t>, Library of Congress</w:t>
      </w:r>
      <w:r w:rsidRPr="006A4D71">
        <w:rPr>
          <w:rFonts w:cs="Times New Roman"/>
        </w:rPr>
        <w:t xml:space="preserve">; for “Eden’s most enticing fruit” see Elliott Mackle, </w:t>
      </w:r>
      <w:r w:rsidR="009F78EB">
        <w:rPr>
          <w:rFonts w:cs="Times New Roman"/>
        </w:rPr>
        <w:t>“</w:t>
      </w:r>
      <w:r w:rsidRPr="006A4D71">
        <w:rPr>
          <w:rFonts w:cs="Times New Roman"/>
        </w:rPr>
        <w:t>The Eden of the South: Florida's Image in American Travel Literature and Painting, 1865-1900</w:t>
      </w:r>
      <w:r w:rsidR="009F78EB">
        <w:rPr>
          <w:rFonts w:cs="Times New Roman"/>
        </w:rPr>
        <w:t xml:space="preserve">” </w:t>
      </w:r>
      <w:r w:rsidRPr="006A4D71">
        <w:rPr>
          <w:rFonts w:cs="Times New Roman"/>
        </w:rPr>
        <w:t xml:space="preserve">(Ph.D. diss., Emory University, 1977), 214. </w:t>
      </w:r>
    </w:p>
  </w:footnote>
  <w:footnote w:id="33">
    <w:p w14:paraId="1B1C0523" w14:textId="486E90DA" w:rsidR="00464B9A" w:rsidRPr="006A4D71" w:rsidRDefault="00464B9A" w:rsidP="00464B9A">
      <w:pPr>
        <w:pStyle w:val="FootnoteText"/>
        <w:rPr>
          <w:rFonts w:cs="Times New Roman"/>
        </w:rPr>
      </w:pPr>
      <w:r w:rsidRPr="006A4D71">
        <w:rPr>
          <w:rStyle w:val="FootnoteReference"/>
          <w:rFonts w:cs="Times New Roman"/>
        </w:rPr>
        <w:footnoteRef/>
      </w:r>
      <w:r w:rsidRPr="006A4D71">
        <w:rPr>
          <w:rFonts w:cs="Times New Roman"/>
        </w:rPr>
        <w:t xml:space="preserve"> E.C. Gavin to Nolen, June 4, 1922, box 34, folder 3, John Nolen Papers</w:t>
      </w:r>
      <w:r w:rsidR="00CC3125">
        <w:rPr>
          <w:rFonts w:cs="Times New Roman"/>
        </w:rPr>
        <w:t xml:space="preserve">, Cornell University Archives and Special Collections, Ithaca, NY. </w:t>
      </w:r>
    </w:p>
  </w:footnote>
  <w:footnote w:id="34">
    <w:p w14:paraId="7CF53611" w14:textId="5318FF20" w:rsidR="001D4309" w:rsidRPr="006A4D71" w:rsidRDefault="001D4309" w:rsidP="001D4309">
      <w:pPr>
        <w:pStyle w:val="FootnoteText"/>
        <w:rPr>
          <w:rFonts w:cs="Times New Roman"/>
        </w:rPr>
      </w:pPr>
      <w:r w:rsidRPr="006A4D71">
        <w:rPr>
          <w:rStyle w:val="FootnoteReference"/>
          <w:rFonts w:cs="Times New Roman"/>
        </w:rPr>
        <w:footnoteRef/>
      </w:r>
      <w:r w:rsidRPr="006A4D71">
        <w:rPr>
          <w:rFonts w:cs="Times New Roman"/>
        </w:rPr>
        <w:t xml:space="preserve"> Raymond Arsenault, </w:t>
      </w:r>
      <w:r w:rsidRPr="006A4D71">
        <w:rPr>
          <w:rFonts w:cs="Times New Roman"/>
          <w:i/>
          <w:iCs/>
        </w:rPr>
        <w:t>St. Petersburg and the Florida Dream, 1888-1950</w:t>
      </w:r>
      <w:r w:rsidRPr="006A4D71">
        <w:rPr>
          <w:rFonts w:cs="Times New Roman"/>
        </w:rPr>
        <w:t xml:space="preserve"> ([1992] Gainesville, FL: University of Florida Press, 2017), 205</w:t>
      </w:r>
      <w:r w:rsidR="009B028E">
        <w:rPr>
          <w:rFonts w:cs="Times New Roman"/>
        </w:rPr>
        <w:t xml:space="preserve">; </w:t>
      </w:r>
      <w:r w:rsidR="009B028E" w:rsidRPr="00764A9D">
        <w:t xml:space="preserve">Liaquat Ahamed, </w:t>
      </w:r>
      <w:r w:rsidR="009B028E" w:rsidRPr="00764A9D">
        <w:rPr>
          <w:i/>
          <w:iCs/>
        </w:rPr>
        <w:t>Lords of Finance: The Bankers Who Broke the World</w:t>
      </w:r>
      <w:r w:rsidR="009B028E" w:rsidRPr="00764A9D">
        <w:t xml:space="preserve"> (New York: Penguin Press, 2009), 274</w:t>
      </w:r>
      <w:r w:rsidR="009B028E">
        <w:t xml:space="preserve">. </w:t>
      </w:r>
    </w:p>
  </w:footnote>
  <w:footnote w:id="35">
    <w:p w14:paraId="3C1511F4" w14:textId="77777777" w:rsidR="00464B9A" w:rsidRPr="006A4D71" w:rsidRDefault="00464B9A" w:rsidP="00464B9A">
      <w:pPr>
        <w:pStyle w:val="FootnoteText"/>
        <w:rPr>
          <w:rFonts w:cs="Times New Roman"/>
        </w:rPr>
      </w:pPr>
      <w:r w:rsidRPr="006A4D71">
        <w:rPr>
          <w:rStyle w:val="FootnoteReference"/>
          <w:rFonts w:cs="Times New Roman"/>
        </w:rPr>
        <w:footnoteRef/>
      </w:r>
      <w:r w:rsidRPr="006A4D71">
        <w:rPr>
          <w:rFonts w:cs="Times New Roman"/>
        </w:rPr>
        <w:t xml:space="preserve"> Stella Crosley, “Florida Cashes In Her Chips, </w:t>
      </w:r>
      <w:r w:rsidRPr="006A4D71">
        <w:rPr>
          <w:rFonts w:cs="Times New Roman"/>
          <w:i/>
          <w:iCs/>
        </w:rPr>
        <w:t>The Nation</w:t>
      </w:r>
      <w:r w:rsidRPr="006A4D71">
        <w:rPr>
          <w:rFonts w:cs="Times New Roman"/>
        </w:rPr>
        <w:t xml:space="preserve"> (July 1926), 11. </w:t>
      </w:r>
    </w:p>
  </w:footnote>
  <w:footnote w:id="36">
    <w:p w14:paraId="0F5E9D07" w14:textId="77777777" w:rsidR="00464B9A" w:rsidRPr="006A4D71" w:rsidRDefault="00464B9A" w:rsidP="00464B9A">
      <w:pPr>
        <w:pStyle w:val="FootnoteText"/>
        <w:rPr>
          <w:rFonts w:cs="Times New Roman"/>
        </w:rPr>
      </w:pPr>
      <w:r w:rsidRPr="006A4D71">
        <w:rPr>
          <w:rStyle w:val="FootnoteReference"/>
          <w:rFonts w:cs="Times New Roman"/>
        </w:rPr>
        <w:footnoteRef/>
      </w:r>
      <w:r w:rsidRPr="006A4D71">
        <w:rPr>
          <w:rFonts w:cs="Times New Roman"/>
        </w:rPr>
        <w:t xml:space="preserve"> Fuller, </w:t>
      </w:r>
      <w:r w:rsidRPr="006A4D71">
        <w:rPr>
          <w:rFonts w:cs="Times New Roman"/>
          <w:i/>
          <w:iCs/>
        </w:rPr>
        <w:t>This Was Florida’s Boom</w:t>
      </w:r>
      <w:r w:rsidRPr="006A4D71">
        <w:rPr>
          <w:rFonts w:cs="Times New Roman"/>
        </w:rPr>
        <w:t xml:space="preserve">, 62. </w:t>
      </w:r>
    </w:p>
  </w:footnote>
  <w:footnote w:id="37">
    <w:p w14:paraId="090EE75C" w14:textId="6E84F074" w:rsidR="00464B9A" w:rsidRPr="006A4D71" w:rsidRDefault="00464B9A" w:rsidP="00464B9A">
      <w:pPr>
        <w:pStyle w:val="FootnoteText"/>
        <w:rPr>
          <w:rFonts w:cs="Times New Roman"/>
        </w:rPr>
      </w:pPr>
      <w:r w:rsidRPr="006A4D71">
        <w:rPr>
          <w:rStyle w:val="FootnoteReference"/>
          <w:rFonts w:cs="Times New Roman"/>
        </w:rPr>
        <w:footnoteRef/>
      </w:r>
      <w:r w:rsidRPr="006A4D71">
        <w:rPr>
          <w:rFonts w:cs="Times New Roman"/>
        </w:rPr>
        <w:t xml:space="preserve"> Fuller to Fuller, July 22, 1929, </w:t>
      </w:r>
      <w:r w:rsidR="006C51F3">
        <w:rPr>
          <w:rFonts w:cs="Times New Roman"/>
        </w:rPr>
        <w:t xml:space="preserve">box 1, folder 1, </w:t>
      </w:r>
      <w:r w:rsidRPr="006A4D71">
        <w:rPr>
          <w:rFonts w:cs="Times New Roman"/>
        </w:rPr>
        <w:t>Walter Fuller Papers, USF</w:t>
      </w:r>
    </w:p>
  </w:footnote>
  <w:footnote w:id="38">
    <w:p w14:paraId="506C8FCB" w14:textId="1566266A" w:rsidR="00687133" w:rsidRPr="006A4D71" w:rsidRDefault="00687133">
      <w:pPr>
        <w:pStyle w:val="FootnoteText"/>
        <w:rPr>
          <w:rFonts w:cs="Times New Roman"/>
        </w:rPr>
      </w:pPr>
      <w:r w:rsidRPr="006A4D71">
        <w:rPr>
          <w:rStyle w:val="FootnoteReference"/>
          <w:rFonts w:cs="Times New Roman"/>
        </w:rPr>
        <w:footnoteRef/>
      </w:r>
      <w:r w:rsidRPr="006A4D71">
        <w:rPr>
          <w:rFonts w:cs="Times New Roman"/>
        </w:rPr>
        <w:t xml:space="preserve"> </w:t>
      </w:r>
      <w:r w:rsidR="007425E8" w:rsidRPr="006A4D71">
        <w:rPr>
          <w:rFonts w:cs="Times New Roman"/>
        </w:rPr>
        <w:t xml:space="preserve">Vuic, </w:t>
      </w:r>
      <w:r w:rsidR="008D0FA5" w:rsidRPr="006A4D71">
        <w:rPr>
          <w:rFonts w:cs="Times New Roman"/>
          <w:i/>
          <w:iCs/>
        </w:rPr>
        <w:t>The Swamp Peddlers</w:t>
      </w:r>
      <w:r w:rsidR="008D0FA5" w:rsidRPr="006A4D71">
        <w:rPr>
          <w:rFonts w:cs="Times New Roman"/>
        </w:rPr>
        <w:t xml:space="preserve">, 10-36. </w:t>
      </w:r>
    </w:p>
  </w:footnote>
  <w:footnote w:id="39">
    <w:p w14:paraId="09A35277" w14:textId="32ED78B6" w:rsidR="00A71476" w:rsidRPr="006A4D71" w:rsidRDefault="00A71476">
      <w:pPr>
        <w:pStyle w:val="FootnoteText"/>
        <w:rPr>
          <w:rFonts w:cs="Times New Roman"/>
        </w:rPr>
      </w:pPr>
      <w:r w:rsidRPr="006A4D71">
        <w:rPr>
          <w:rStyle w:val="FootnoteReference"/>
          <w:rFonts w:cs="Times New Roman"/>
        </w:rPr>
        <w:footnoteRef/>
      </w:r>
      <w:r w:rsidRPr="006A4D71">
        <w:rPr>
          <w:rFonts w:cs="Times New Roman"/>
        </w:rPr>
        <w:t xml:space="preserve"> “My Name is Burns,” c. 1920s, </w:t>
      </w:r>
      <w:r w:rsidR="003B67EB" w:rsidRPr="006A4D71">
        <w:rPr>
          <w:rFonts w:cs="Times New Roman"/>
        </w:rPr>
        <w:t xml:space="preserve">box 1, folder 29, </w:t>
      </w:r>
      <w:r w:rsidR="00021A10" w:rsidRPr="006A4D71">
        <w:rPr>
          <w:rFonts w:cs="Times New Roman"/>
        </w:rPr>
        <w:t xml:space="preserve">Scott Hartzel Papers, </w:t>
      </w:r>
      <w:r w:rsidR="003B67EB" w:rsidRPr="006A4D71">
        <w:rPr>
          <w:rFonts w:cs="Times New Roman"/>
        </w:rPr>
        <w:t>Saint Petersburg Museum of History</w:t>
      </w:r>
      <w:r w:rsidR="00DE5CB0" w:rsidRPr="006A4D71">
        <w:rPr>
          <w:rFonts w:cs="Times New Roman"/>
        </w:rPr>
        <w:t>, St. Petersburg, Florida</w:t>
      </w:r>
      <w:r w:rsidR="00021A10" w:rsidRPr="006A4D71">
        <w:rPr>
          <w:rFonts w:cs="Times New Roman"/>
        </w:rPr>
        <w:t xml:space="preserve"> (hereafter SPMOH)</w:t>
      </w:r>
      <w:r w:rsidR="00DE5CB0" w:rsidRPr="006A4D71">
        <w:rPr>
          <w:rFonts w:cs="Times New Roman"/>
        </w:rPr>
        <w:t xml:space="preserve">. </w:t>
      </w:r>
    </w:p>
  </w:footnote>
  <w:footnote w:id="40">
    <w:p w14:paraId="6876FC7C" w14:textId="3A554EA6" w:rsidR="00FD29B5" w:rsidRPr="006A4D71" w:rsidRDefault="00FD29B5">
      <w:pPr>
        <w:pStyle w:val="FootnoteText"/>
        <w:rPr>
          <w:rFonts w:cs="Times New Roman"/>
        </w:rPr>
      </w:pPr>
      <w:r w:rsidRPr="006A4D71">
        <w:rPr>
          <w:rStyle w:val="FootnoteReference"/>
          <w:rFonts w:cs="Times New Roman"/>
        </w:rPr>
        <w:footnoteRef/>
      </w:r>
      <w:r w:rsidRPr="006A4D71">
        <w:rPr>
          <w:rFonts w:cs="Times New Roman"/>
        </w:rPr>
        <w:t xml:space="preserve"> </w:t>
      </w:r>
      <w:r w:rsidR="00A52A7A" w:rsidRPr="006A4D71">
        <w:rPr>
          <w:rFonts w:cs="Times New Roman"/>
        </w:rPr>
        <w:t xml:space="preserve">Scott Taylor Hartzel, “Appreciating real estate in a boom a lifetime ago,” </w:t>
      </w:r>
      <w:r w:rsidR="00A52A7A" w:rsidRPr="006A4D71">
        <w:rPr>
          <w:rFonts w:cs="Times New Roman"/>
          <w:i/>
          <w:iCs/>
        </w:rPr>
        <w:t>St. Petersburg Times</w:t>
      </w:r>
      <w:r w:rsidR="00A52A7A" w:rsidRPr="006A4D71">
        <w:rPr>
          <w:rFonts w:cs="Times New Roman"/>
        </w:rPr>
        <w:t xml:space="preserve"> (February 26, 2003</w:t>
      </w:r>
      <w:r w:rsidR="00021A10" w:rsidRPr="006A4D71">
        <w:rPr>
          <w:rFonts w:cs="Times New Roman"/>
        </w:rPr>
        <w:t xml:space="preserve">), box 1, folder 29, Scott Hartzel Papers, SPMOH. </w:t>
      </w:r>
    </w:p>
  </w:footnote>
  <w:footnote w:id="41">
    <w:p w14:paraId="3C83FC91" w14:textId="3EF37698" w:rsidR="00D435C9" w:rsidRPr="006A4D71" w:rsidRDefault="00D435C9">
      <w:pPr>
        <w:pStyle w:val="FootnoteText"/>
        <w:rPr>
          <w:rFonts w:cs="Times New Roman"/>
        </w:rPr>
      </w:pPr>
      <w:r w:rsidRPr="006A4D71">
        <w:rPr>
          <w:rStyle w:val="FootnoteReference"/>
          <w:rFonts w:cs="Times New Roman"/>
        </w:rPr>
        <w:footnoteRef/>
      </w:r>
      <w:r w:rsidRPr="006A4D71">
        <w:rPr>
          <w:rFonts w:cs="Times New Roman"/>
        </w:rPr>
        <w:t xml:space="preserve"> Michael J. McNally, </w:t>
      </w:r>
      <w:r w:rsidRPr="006A4D71">
        <w:rPr>
          <w:rFonts w:cs="Times New Roman"/>
          <w:i/>
          <w:iCs/>
        </w:rPr>
        <w:t>Catholicism in South Florida 1868-1968</w:t>
      </w:r>
      <w:r w:rsidRPr="006A4D71">
        <w:rPr>
          <w:rFonts w:cs="Times New Roman"/>
        </w:rPr>
        <w:t xml:space="preserve"> (Gainesville, FL: University of Florida Press, 1984), 49-57. </w:t>
      </w:r>
    </w:p>
  </w:footnote>
  <w:footnote w:id="42">
    <w:p w14:paraId="175853C2" w14:textId="6F28B4A4" w:rsidR="002B5E1D" w:rsidRPr="003A1F5F" w:rsidRDefault="002B5E1D">
      <w:pPr>
        <w:pStyle w:val="FootnoteText"/>
        <w:rPr>
          <w:rFonts w:ascii="Calibri" w:hAnsi="Calibri" w:cs="Calibri"/>
        </w:rPr>
      </w:pPr>
      <w:r w:rsidRPr="006A4D71">
        <w:rPr>
          <w:rStyle w:val="FootnoteReference"/>
          <w:rFonts w:cs="Times New Roman"/>
        </w:rPr>
        <w:footnoteRef/>
      </w:r>
      <w:r w:rsidRPr="006A4D71">
        <w:rPr>
          <w:rFonts w:cs="Times New Roman"/>
        </w:rPr>
        <w:t xml:space="preserve"> “Religion: Default Methodists,” </w:t>
      </w:r>
      <w:r w:rsidRPr="006A4D71">
        <w:rPr>
          <w:rFonts w:cs="Times New Roman"/>
          <w:i/>
          <w:iCs/>
        </w:rPr>
        <w:t>Time</w:t>
      </w:r>
      <w:r w:rsidRPr="006A4D71">
        <w:rPr>
          <w:rFonts w:cs="Times New Roman"/>
        </w:rPr>
        <w:t xml:space="preserve">, July 30, 1934, </w:t>
      </w:r>
      <w:hyperlink r:id="rId1" w:history="1">
        <w:r w:rsidR="0039141F" w:rsidRPr="006A4D71">
          <w:rPr>
            <w:rStyle w:val="Hyperlink"/>
            <w:rFonts w:cs="Times New Roman"/>
          </w:rPr>
          <w:t>https://time.com/archive/6753638/religion-defaulting-methodists/</w:t>
        </w:r>
      </w:hyperlink>
      <w:r w:rsidR="0039141F" w:rsidRPr="006A4D71">
        <w:rPr>
          <w:rFonts w:cs="Times New Roman"/>
        </w:rPr>
        <w:t xml:space="preserve">. </w:t>
      </w:r>
    </w:p>
  </w:footnote>
  <w:footnote w:id="43">
    <w:p w14:paraId="651AD89C" w14:textId="4D380D25" w:rsidR="005A60C9" w:rsidRPr="006A4D71" w:rsidRDefault="005A60C9">
      <w:pPr>
        <w:pStyle w:val="FootnoteText"/>
        <w:rPr>
          <w:rFonts w:cs="Times New Roman"/>
        </w:rPr>
      </w:pPr>
      <w:r w:rsidRPr="006A4D71">
        <w:rPr>
          <w:rStyle w:val="FootnoteReference"/>
          <w:rFonts w:cs="Times New Roman"/>
        </w:rPr>
        <w:footnoteRef/>
      </w:r>
      <w:r w:rsidRPr="006A4D71">
        <w:rPr>
          <w:rFonts w:cs="Times New Roman"/>
        </w:rPr>
        <w:t xml:space="preserve"> William C. Bitting, Jr. to</w:t>
      </w:r>
      <w:r w:rsidR="003175B5" w:rsidRPr="006A4D71">
        <w:rPr>
          <w:rFonts w:cs="Times New Roman"/>
        </w:rPr>
        <w:t xml:space="preserve"> Bishop Patrick</w:t>
      </w:r>
      <w:r w:rsidRPr="006A4D71">
        <w:rPr>
          <w:rFonts w:cs="Times New Roman"/>
        </w:rPr>
        <w:t xml:space="preserve"> Barry, August 2, 1927; Bitting to Barry, List of Loans </w:t>
      </w:r>
      <w:r w:rsidR="00F07676" w:rsidRPr="006A4D71">
        <w:rPr>
          <w:rFonts w:cs="Times New Roman"/>
        </w:rPr>
        <w:t>Outstanding</w:t>
      </w:r>
      <w:r w:rsidRPr="006A4D71">
        <w:rPr>
          <w:rFonts w:cs="Times New Roman"/>
        </w:rPr>
        <w:t xml:space="preserve">, February 27, 1928, box 6, </w:t>
      </w:r>
      <w:r w:rsidR="002F4FA6" w:rsidRPr="006A4D71">
        <w:rPr>
          <w:rFonts w:cs="Times New Roman"/>
        </w:rPr>
        <w:t xml:space="preserve">Patrick Barry Papers, </w:t>
      </w:r>
      <w:r w:rsidR="00541A7A">
        <w:rPr>
          <w:rFonts w:cs="Times New Roman"/>
        </w:rPr>
        <w:t>Archd</w:t>
      </w:r>
      <w:r w:rsidR="002F4FA6" w:rsidRPr="006A4D71">
        <w:rPr>
          <w:rFonts w:cs="Times New Roman"/>
        </w:rPr>
        <w:t xml:space="preserve">iocese of St. Augustine (hereafter PBP). </w:t>
      </w:r>
    </w:p>
  </w:footnote>
  <w:footnote w:id="44">
    <w:p w14:paraId="6811AC11" w14:textId="7690DCAB" w:rsidR="00F07676" w:rsidRPr="006A4D71" w:rsidRDefault="00F07676">
      <w:pPr>
        <w:pStyle w:val="FootnoteText"/>
        <w:rPr>
          <w:rFonts w:cs="Times New Roman"/>
        </w:rPr>
      </w:pPr>
      <w:r w:rsidRPr="006A4D71">
        <w:rPr>
          <w:rStyle w:val="FootnoteReference"/>
          <w:rFonts w:cs="Times New Roman"/>
        </w:rPr>
        <w:footnoteRef/>
      </w:r>
      <w:r w:rsidRPr="006A4D71">
        <w:rPr>
          <w:rFonts w:cs="Times New Roman"/>
        </w:rPr>
        <w:t xml:space="preserve"> List of Loans Outstanding, February 27, 1928, box 6, PBP. </w:t>
      </w:r>
    </w:p>
  </w:footnote>
  <w:footnote w:id="45">
    <w:p w14:paraId="2EA465A7" w14:textId="22EF17B6" w:rsidR="00220880" w:rsidRPr="006A4D71" w:rsidRDefault="00220880">
      <w:pPr>
        <w:pStyle w:val="FootnoteText"/>
        <w:rPr>
          <w:rFonts w:cs="Times New Roman"/>
        </w:rPr>
      </w:pPr>
      <w:r w:rsidRPr="006A4D71">
        <w:rPr>
          <w:rStyle w:val="FootnoteReference"/>
          <w:rFonts w:cs="Times New Roman"/>
        </w:rPr>
        <w:footnoteRef/>
      </w:r>
      <w:r w:rsidRPr="006A4D71">
        <w:rPr>
          <w:rFonts w:cs="Times New Roman"/>
        </w:rPr>
        <w:t xml:space="preserve"> </w:t>
      </w:r>
      <w:r w:rsidR="00E852CD" w:rsidRPr="006A4D71">
        <w:rPr>
          <w:rFonts w:cs="Times New Roman"/>
        </w:rPr>
        <w:t xml:space="preserve">Bitting to Bishop Barry, October 5, 1931, box 6, PBP. </w:t>
      </w:r>
    </w:p>
  </w:footnote>
  <w:footnote w:id="46">
    <w:p w14:paraId="44029145" w14:textId="326E3E33" w:rsidR="00D82C1C" w:rsidRPr="006A4D71" w:rsidRDefault="00D82C1C">
      <w:pPr>
        <w:pStyle w:val="FootnoteText"/>
        <w:rPr>
          <w:rFonts w:cs="Times New Roman"/>
        </w:rPr>
      </w:pPr>
      <w:r w:rsidRPr="006A4D71">
        <w:rPr>
          <w:rStyle w:val="FootnoteReference"/>
          <w:rFonts w:cs="Times New Roman"/>
        </w:rPr>
        <w:footnoteRef/>
      </w:r>
      <w:r w:rsidRPr="006A4D71">
        <w:rPr>
          <w:rFonts w:cs="Times New Roman"/>
        </w:rPr>
        <w:t xml:space="preserve"> </w:t>
      </w:r>
      <w:r w:rsidR="00C91F6B" w:rsidRPr="006A4D71">
        <w:rPr>
          <w:rFonts w:cs="Times New Roman"/>
        </w:rPr>
        <w:t xml:space="preserve">Fr. O'Riordan to Bishop Barry, September 15, 1932, box 7, PBP. </w:t>
      </w:r>
    </w:p>
  </w:footnote>
  <w:footnote w:id="47">
    <w:p w14:paraId="1ACE4FF0" w14:textId="4FE6ADCD" w:rsidR="00772B26" w:rsidRPr="006A4D71" w:rsidRDefault="00772B26">
      <w:pPr>
        <w:pStyle w:val="FootnoteText"/>
        <w:rPr>
          <w:rFonts w:cs="Times New Roman"/>
        </w:rPr>
      </w:pPr>
      <w:r w:rsidRPr="006A4D71">
        <w:rPr>
          <w:rStyle w:val="FootnoteReference"/>
          <w:rFonts w:cs="Times New Roman"/>
        </w:rPr>
        <w:footnoteRef/>
      </w:r>
      <w:r w:rsidRPr="006A4D71">
        <w:rPr>
          <w:rFonts w:cs="Times New Roman"/>
        </w:rPr>
        <w:t xml:space="preserve"> </w:t>
      </w:r>
      <w:r w:rsidR="008D5B85" w:rsidRPr="006A4D71">
        <w:rPr>
          <w:rFonts w:cs="Times New Roman"/>
        </w:rPr>
        <w:t xml:space="preserve">Fr. O'Riordan to Bishop Barry, n.d., box 19, PBP. </w:t>
      </w:r>
      <w:r w:rsidR="00DB7A6C" w:rsidRPr="006A4D71">
        <w:rPr>
          <w:rFonts w:cs="Times New Roman"/>
        </w:rPr>
        <w:t xml:space="preserve">“St. Mary, St. Petersburg,” PHF. </w:t>
      </w:r>
    </w:p>
  </w:footnote>
  <w:footnote w:id="48">
    <w:p w14:paraId="29E69BE3" w14:textId="7A20540D" w:rsidR="003C1CB1" w:rsidRPr="003A1F5F" w:rsidRDefault="003C1CB1">
      <w:pPr>
        <w:pStyle w:val="FootnoteText"/>
        <w:rPr>
          <w:rFonts w:ascii="Calibri" w:hAnsi="Calibri" w:cs="Calibri"/>
        </w:rPr>
      </w:pPr>
      <w:r w:rsidRPr="006A4D71">
        <w:rPr>
          <w:rStyle w:val="FootnoteReference"/>
          <w:rFonts w:cs="Times New Roman"/>
        </w:rPr>
        <w:footnoteRef/>
      </w:r>
      <w:r w:rsidRPr="006A4D71">
        <w:rPr>
          <w:rFonts w:cs="Times New Roman"/>
        </w:rPr>
        <w:t xml:space="preserve"> </w:t>
      </w:r>
      <w:r w:rsidR="009E1550" w:rsidRPr="006A4D71">
        <w:rPr>
          <w:rFonts w:cs="Times New Roman"/>
        </w:rPr>
        <w:t xml:space="preserve">See </w:t>
      </w:r>
      <w:r w:rsidR="0002216A" w:rsidRPr="006A4D71">
        <w:rPr>
          <w:rFonts w:cs="Times New Roman"/>
        </w:rPr>
        <w:t xml:space="preserve">Edward Kantowicz, </w:t>
      </w:r>
      <w:r w:rsidR="0002216A" w:rsidRPr="006A4D71">
        <w:rPr>
          <w:rFonts w:cs="Times New Roman"/>
          <w:i/>
          <w:iCs/>
        </w:rPr>
        <w:t>Corporation Sole: Cardinal Mundelein and Chicago Catholicism</w:t>
      </w:r>
      <w:r w:rsidR="0002216A" w:rsidRPr="006A4D71">
        <w:rPr>
          <w:rFonts w:cs="Times New Roman"/>
        </w:rPr>
        <w:t xml:space="preserve"> (</w:t>
      </w:r>
      <w:r w:rsidR="00AF46DD" w:rsidRPr="006A4D71">
        <w:rPr>
          <w:rFonts w:cs="Times New Roman"/>
        </w:rPr>
        <w:t>South Bend, IN: University of Notre Dame Press, 1983)</w:t>
      </w:r>
      <w:r w:rsidR="001C3C3E" w:rsidRPr="006A4D71">
        <w:rPr>
          <w:rFonts w:cs="Times New Roman"/>
        </w:rPr>
        <w:t>.</w:t>
      </w:r>
      <w:r w:rsidR="00AF46DD" w:rsidRPr="006A4D71">
        <w:rPr>
          <w:rFonts w:cs="Times New Roman"/>
        </w:rPr>
        <w:t xml:space="preserve"> </w:t>
      </w:r>
    </w:p>
  </w:footnote>
  <w:footnote w:id="49">
    <w:p w14:paraId="6CBA9D4C" w14:textId="3596D6A3" w:rsidR="00CD543D" w:rsidRPr="00CD543D" w:rsidRDefault="00CD543D">
      <w:pPr>
        <w:pStyle w:val="FootnoteText"/>
      </w:pPr>
      <w:r>
        <w:rPr>
          <w:rStyle w:val="FootnoteReference"/>
        </w:rPr>
        <w:footnoteRef/>
      </w:r>
      <w:r>
        <w:t xml:space="preserve"> See Liz Cohen, </w:t>
      </w:r>
      <w:r>
        <w:rPr>
          <w:i/>
          <w:iCs/>
        </w:rPr>
        <w:t xml:space="preserve">Making a New Deal: Industrial Workers in Chicago, 1919-1939 </w:t>
      </w:r>
      <w:r>
        <w:t>(</w:t>
      </w:r>
      <w:r w:rsidR="00F4408F">
        <w:t xml:space="preserve">New York, NY: Cambridge University Press, 1990). </w:t>
      </w:r>
    </w:p>
  </w:footnote>
  <w:footnote w:id="50">
    <w:p w14:paraId="608D8FB4" w14:textId="77777777" w:rsidR="007402F5" w:rsidRPr="006A4D71" w:rsidRDefault="007402F5" w:rsidP="007402F5">
      <w:pPr>
        <w:pStyle w:val="FootnoteText"/>
        <w:rPr>
          <w:rFonts w:cs="Times New Roman"/>
        </w:rPr>
      </w:pPr>
      <w:r w:rsidRPr="006A4D71">
        <w:rPr>
          <w:rStyle w:val="FootnoteReference"/>
          <w:rFonts w:cs="Times New Roman"/>
        </w:rPr>
        <w:footnoteRef/>
      </w:r>
      <w:r w:rsidRPr="006A4D71">
        <w:rPr>
          <w:rFonts w:cs="Times New Roman"/>
        </w:rPr>
        <w:t xml:space="preserve"> Home Owner Loan Corporation, “St. Petersburg Residential Security Map,” 1937, Mapping Inequality, University of Richmond, Digital Collections, </w:t>
      </w:r>
      <w:hyperlink r:id="rId2" w:anchor="loc=14/27.859/-82.7252" w:history="1">
        <w:r w:rsidRPr="006A4D71">
          <w:rPr>
            <w:rStyle w:val="Hyperlink"/>
            <w:rFonts w:cs="Times New Roman"/>
          </w:rPr>
          <w:t>https://dsl.richmond.edu/panorama/redlining/map/FL/StPetersburg/areas#loc=14/27.859/-82.7252</w:t>
        </w:r>
      </w:hyperlink>
      <w:r w:rsidRPr="006A4D71">
        <w:rPr>
          <w:rFonts w:cs="Times New Roman"/>
        </w:rPr>
        <w:t xml:space="preserve">. </w:t>
      </w:r>
    </w:p>
  </w:footnote>
  <w:footnote w:id="51">
    <w:p w14:paraId="1DF6907C" w14:textId="5FBB69CC" w:rsidR="00F87FEA" w:rsidRPr="006A4D71" w:rsidRDefault="00F87FEA" w:rsidP="00F87FEA">
      <w:pPr>
        <w:pStyle w:val="FootnoteText"/>
        <w:rPr>
          <w:rFonts w:cs="Times New Roman"/>
        </w:rPr>
      </w:pPr>
      <w:r w:rsidRPr="006A4D71">
        <w:rPr>
          <w:rStyle w:val="FootnoteReference"/>
          <w:rFonts w:cs="Times New Roman"/>
        </w:rPr>
        <w:footnoteRef/>
      </w:r>
      <w:r w:rsidRPr="006A4D71">
        <w:rPr>
          <w:rFonts w:cs="Times New Roman"/>
        </w:rPr>
        <w:t xml:space="preserve"> Alan Brinkley, </w:t>
      </w:r>
      <w:r w:rsidRPr="006A4D71">
        <w:rPr>
          <w:rFonts w:cs="Times New Roman"/>
          <w:i/>
          <w:iCs/>
        </w:rPr>
        <w:t>End of Reform: New Deal Liberalism in Recession and War</w:t>
      </w:r>
      <w:r w:rsidRPr="006A4D71">
        <w:rPr>
          <w:rFonts w:cs="Times New Roman"/>
        </w:rPr>
        <w:t xml:space="preserve"> (New York, NY: Knopf, 1995), 3-15; Eric Rauchway, </w:t>
      </w:r>
      <w:r w:rsidRPr="006A4D71">
        <w:rPr>
          <w:rFonts w:cs="Times New Roman"/>
          <w:i/>
          <w:iCs/>
        </w:rPr>
        <w:t>The Money Makers: How Roosevelt and Keynes Ended the Depression, Defeated Fascism, and Secured a Prosperous Peace</w:t>
      </w:r>
      <w:r w:rsidRPr="006A4D71">
        <w:rPr>
          <w:rFonts w:cs="Times New Roman"/>
        </w:rPr>
        <w:t xml:space="preserve"> (New York, NY: Basic Books, 2015</w:t>
      </w:r>
      <w:r w:rsidR="00D07E47">
        <w:rPr>
          <w:rFonts w:cs="Times New Roman"/>
        </w:rPr>
        <w:t xml:space="preserve">). </w:t>
      </w:r>
    </w:p>
  </w:footnote>
  <w:footnote w:id="52">
    <w:p w14:paraId="6A3F87EC" w14:textId="77777777" w:rsidR="00F87FEA" w:rsidRPr="006A4D71" w:rsidRDefault="00F87FEA" w:rsidP="00F87FEA">
      <w:pPr>
        <w:pStyle w:val="FootnoteText"/>
        <w:rPr>
          <w:rFonts w:cs="Times New Roman"/>
        </w:rPr>
      </w:pPr>
      <w:r w:rsidRPr="006A4D71">
        <w:rPr>
          <w:rStyle w:val="FootnoteReference"/>
          <w:rFonts w:cs="Times New Roman"/>
        </w:rPr>
        <w:footnoteRef/>
      </w:r>
      <w:r w:rsidRPr="006A4D71">
        <w:rPr>
          <w:rFonts w:cs="Times New Roman"/>
        </w:rPr>
        <w:t xml:space="preserve"> David M. P. Freund, “Marketing the Free Market: State Intervention and the Politics of Prosperity in Metropolitan America,” in Kevin M. Kruse and Thomas J. Sugrue, eds., </w:t>
      </w:r>
      <w:r w:rsidRPr="006A4D71">
        <w:rPr>
          <w:rFonts w:cs="Times New Roman"/>
          <w:i/>
          <w:iCs/>
        </w:rPr>
        <w:t>The New Suburban History</w:t>
      </w:r>
      <w:r w:rsidRPr="006A4D71">
        <w:rPr>
          <w:rFonts w:cs="Times New Roman"/>
        </w:rPr>
        <w:t xml:space="preserve"> (Chicago, IL: University of Chicago Press, 2006), 21. </w:t>
      </w:r>
    </w:p>
  </w:footnote>
  <w:footnote w:id="53">
    <w:p w14:paraId="0AC580FE" w14:textId="77777777" w:rsidR="00F87FEA" w:rsidRPr="003A1F5F" w:rsidRDefault="00F87FEA" w:rsidP="00F87FEA">
      <w:pPr>
        <w:pStyle w:val="FootnoteText"/>
        <w:rPr>
          <w:rFonts w:ascii="Calibri" w:hAnsi="Calibri" w:cs="Calibri"/>
        </w:rPr>
      </w:pPr>
      <w:r w:rsidRPr="006A4D71">
        <w:rPr>
          <w:rStyle w:val="FootnoteReference"/>
          <w:rFonts w:cs="Times New Roman"/>
        </w:rPr>
        <w:footnoteRef/>
      </w:r>
      <w:r w:rsidRPr="006A4D71">
        <w:rPr>
          <w:rFonts w:cs="Times New Roman"/>
        </w:rPr>
        <w:t xml:space="preserve"> Jackson, </w:t>
      </w:r>
      <w:r w:rsidRPr="006A4D71">
        <w:rPr>
          <w:rFonts w:cs="Times New Roman"/>
          <w:i/>
          <w:iCs/>
        </w:rPr>
        <w:t>Crabgrass Frontier,</w:t>
      </w:r>
      <w:r w:rsidRPr="006A4D71">
        <w:rPr>
          <w:rFonts w:cs="Times New Roman"/>
        </w:rPr>
        <w:t xml:space="preserve"> 190-219.</w:t>
      </w:r>
      <w:r w:rsidRPr="003A1F5F">
        <w:rPr>
          <w:rFonts w:ascii="Calibri" w:hAnsi="Calibri" w:cs="Calibri"/>
        </w:rPr>
        <w:t xml:space="preserve"> </w:t>
      </w:r>
    </w:p>
  </w:footnote>
  <w:footnote w:id="54">
    <w:p w14:paraId="55F2415A" w14:textId="0336A9A1" w:rsidR="00F87FEA" w:rsidRPr="006A4D71" w:rsidRDefault="00F87FEA" w:rsidP="00F87FEA">
      <w:pPr>
        <w:pStyle w:val="FootnoteText"/>
        <w:rPr>
          <w:rFonts w:cs="Times New Roman"/>
        </w:rPr>
      </w:pPr>
      <w:r w:rsidRPr="006A4D71">
        <w:rPr>
          <w:rStyle w:val="FootnoteReference"/>
          <w:rFonts w:cs="Times New Roman"/>
        </w:rPr>
        <w:footnoteRef/>
      </w:r>
      <w:r w:rsidRPr="006A4D71">
        <w:rPr>
          <w:rFonts w:cs="Times New Roman"/>
        </w:rPr>
        <w:t xml:space="preserve"> </w:t>
      </w:r>
      <w:r w:rsidR="00A22112">
        <w:rPr>
          <w:rFonts w:cs="Times New Roman"/>
        </w:rPr>
        <w:t>“</w:t>
      </w:r>
      <w:r w:rsidRPr="006A4D71">
        <w:rPr>
          <w:rFonts w:cs="Times New Roman"/>
        </w:rPr>
        <w:t>Fox Family Pioneered In Contracting Got Start Locally Because of Boom,</w:t>
      </w:r>
      <w:r w:rsidR="00A22112">
        <w:rPr>
          <w:rFonts w:cs="Times New Roman"/>
        </w:rPr>
        <w:t>”</w:t>
      </w:r>
      <w:r w:rsidRPr="006A4D71">
        <w:rPr>
          <w:rFonts w:cs="Times New Roman"/>
        </w:rPr>
        <w:t xml:space="preserve"> undated newspaper clipping, box 2, folder V:A, Fox Real Estate Collection, </w:t>
      </w:r>
      <w:r w:rsidR="000122A5" w:rsidRPr="006A4D71">
        <w:rPr>
          <w:rFonts w:cs="Times New Roman"/>
        </w:rPr>
        <w:t xml:space="preserve">NPL. </w:t>
      </w:r>
      <w:r w:rsidRPr="006A4D71">
        <w:rPr>
          <w:rFonts w:cs="Times New Roman"/>
        </w:rPr>
        <w:t xml:space="preserve"> </w:t>
      </w:r>
    </w:p>
  </w:footnote>
  <w:footnote w:id="55">
    <w:p w14:paraId="49C1F28F" w14:textId="72A19A82" w:rsidR="00F87FEA" w:rsidRPr="006A4D71" w:rsidRDefault="00F87FEA" w:rsidP="00F87FEA">
      <w:pPr>
        <w:pStyle w:val="FootnoteText"/>
        <w:rPr>
          <w:rFonts w:cs="Times New Roman"/>
        </w:rPr>
      </w:pPr>
      <w:r w:rsidRPr="006A4D71">
        <w:rPr>
          <w:rStyle w:val="FootnoteReference"/>
          <w:rFonts w:cs="Times New Roman"/>
        </w:rPr>
        <w:footnoteRef/>
      </w:r>
      <w:r w:rsidRPr="006A4D71">
        <w:rPr>
          <w:rFonts w:cs="Times New Roman"/>
        </w:rPr>
        <w:t xml:space="preserve"> Harrison Fox to Morrell Simpson, April 23, 1946, box 2, folder A, Fox Real Estate, </w:t>
      </w:r>
      <w:r w:rsidR="005C6DCF" w:rsidRPr="006A4D71">
        <w:rPr>
          <w:rFonts w:cs="Times New Roman"/>
        </w:rPr>
        <w:t xml:space="preserve">NPL. </w:t>
      </w:r>
    </w:p>
  </w:footnote>
  <w:footnote w:id="56">
    <w:p w14:paraId="30834220" w14:textId="75F26CFC" w:rsidR="00F87FEA" w:rsidRPr="006A4D71" w:rsidRDefault="00F87FEA" w:rsidP="00F87FEA">
      <w:pPr>
        <w:pStyle w:val="FootnoteText"/>
        <w:rPr>
          <w:rFonts w:cs="Times New Roman"/>
        </w:rPr>
      </w:pPr>
      <w:r w:rsidRPr="006A4D71">
        <w:rPr>
          <w:rStyle w:val="FootnoteReference"/>
          <w:rFonts w:cs="Times New Roman"/>
        </w:rPr>
        <w:footnoteRef/>
      </w:r>
      <w:r w:rsidRPr="006A4D71">
        <w:rPr>
          <w:rFonts w:cs="Times New Roman"/>
        </w:rPr>
        <w:t xml:space="preserve"> Jim Hoag to Officers and Directors of NAHB and Local Associations, November 11, 1946, box 2, folder A, Fox Real Estate</w:t>
      </w:r>
      <w:r w:rsidR="005C6DCF" w:rsidRPr="006A4D71">
        <w:rPr>
          <w:rFonts w:cs="Times New Roman"/>
        </w:rPr>
        <w:t xml:space="preserve">, NPL. </w:t>
      </w:r>
    </w:p>
  </w:footnote>
  <w:footnote w:id="57">
    <w:p w14:paraId="368C87DD" w14:textId="2AC52D03" w:rsidR="00F87FEA" w:rsidRPr="003A1F5F" w:rsidRDefault="00F87FEA" w:rsidP="00F87FEA">
      <w:pPr>
        <w:pStyle w:val="FootnoteText"/>
        <w:rPr>
          <w:rFonts w:ascii="Calibri" w:hAnsi="Calibri" w:cs="Calibri"/>
        </w:rPr>
      </w:pPr>
      <w:r w:rsidRPr="006A4D71">
        <w:rPr>
          <w:rStyle w:val="FootnoteReference"/>
          <w:rFonts w:cs="Times New Roman"/>
        </w:rPr>
        <w:footnoteRef/>
      </w:r>
      <w:r w:rsidRPr="006A4D71">
        <w:rPr>
          <w:rFonts w:cs="Times New Roman"/>
        </w:rPr>
        <w:t xml:space="preserve"> W.F. Keehan to Harrison Fox, April 22, 1949, box 2, folder A, Fox Real Estate, </w:t>
      </w:r>
      <w:r w:rsidR="005C6DCF" w:rsidRPr="006A4D71">
        <w:rPr>
          <w:rFonts w:cs="Times New Roman"/>
        </w:rPr>
        <w:t>NPL.</w:t>
      </w:r>
      <w:r w:rsidR="005C6DCF" w:rsidRPr="003A1F5F">
        <w:rPr>
          <w:rFonts w:ascii="Calibri" w:hAnsi="Calibri" w:cs="Calibri"/>
        </w:rPr>
        <w:t xml:space="preserve"> </w:t>
      </w:r>
      <w:r w:rsidRPr="003A1F5F">
        <w:rPr>
          <w:rFonts w:ascii="Calibri" w:hAnsi="Calibri" w:cs="Calibri"/>
        </w:rPr>
        <w:t xml:space="preserve"> </w:t>
      </w:r>
    </w:p>
  </w:footnote>
  <w:footnote w:id="58">
    <w:p w14:paraId="4844F2A4" w14:textId="3570F7DF" w:rsidR="00F87FEA" w:rsidRPr="006A4D71" w:rsidRDefault="00F87FEA" w:rsidP="00F87FEA">
      <w:pPr>
        <w:pStyle w:val="FootnoteText"/>
        <w:rPr>
          <w:rFonts w:cs="Times New Roman"/>
        </w:rPr>
      </w:pPr>
      <w:r w:rsidRPr="006A4D71">
        <w:rPr>
          <w:rStyle w:val="FootnoteReference"/>
          <w:rFonts w:cs="Times New Roman"/>
        </w:rPr>
        <w:footnoteRef/>
      </w:r>
      <w:r w:rsidRPr="006A4D71">
        <w:rPr>
          <w:rFonts w:cs="Times New Roman"/>
        </w:rPr>
        <w:t xml:space="preserve"> "The Level and Square," no. 3. December 9, 1948, box 2, folder D, Fox Real Estate, </w:t>
      </w:r>
      <w:r w:rsidR="005C6DCF" w:rsidRPr="006A4D71">
        <w:rPr>
          <w:rFonts w:cs="Times New Roman"/>
        </w:rPr>
        <w:t xml:space="preserve">NPL. </w:t>
      </w:r>
      <w:r w:rsidRPr="006A4D71">
        <w:rPr>
          <w:rFonts w:cs="Times New Roman"/>
        </w:rPr>
        <w:t xml:space="preserve"> </w:t>
      </w:r>
    </w:p>
  </w:footnote>
  <w:footnote w:id="59">
    <w:p w14:paraId="159DBCA0" w14:textId="1E3EAA6A" w:rsidR="00546DB6" w:rsidRPr="00597FB0" w:rsidRDefault="00546DB6">
      <w:pPr>
        <w:pStyle w:val="FootnoteText"/>
        <w:rPr>
          <w:rFonts w:cs="Times New Roman"/>
        </w:rPr>
      </w:pPr>
      <w:r w:rsidRPr="006A4D71">
        <w:rPr>
          <w:rStyle w:val="FootnoteReference"/>
          <w:rFonts w:cs="Times New Roman"/>
        </w:rPr>
        <w:footnoteRef/>
      </w:r>
      <w:r w:rsidRPr="006A4D71">
        <w:rPr>
          <w:rFonts w:cs="Times New Roman"/>
        </w:rPr>
        <w:t xml:space="preserve"> Herzog, </w:t>
      </w:r>
      <w:r w:rsidRPr="006A4D71">
        <w:rPr>
          <w:rFonts w:cs="Times New Roman"/>
          <w:i/>
          <w:iCs/>
        </w:rPr>
        <w:t>Spiritual Industrial Complex</w:t>
      </w:r>
      <w:r w:rsidRPr="006A4D71">
        <w:rPr>
          <w:rFonts w:cs="Times New Roman"/>
        </w:rPr>
        <w:t xml:space="preserve">, </w:t>
      </w:r>
      <w:r w:rsidR="0045323D" w:rsidRPr="006A4D71">
        <w:rPr>
          <w:rFonts w:cs="Times New Roman"/>
        </w:rPr>
        <w:t xml:space="preserve">62, </w:t>
      </w:r>
      <w:r w:rsidR="006F101D" w:rsidRPr="006A4D71">
        <w:rPr>
          <w:rFonts w:cs="Times New Roman"/>
        </w:rPr>
        <w:t>65-6</w:t>
      </w:r>
      <w:r w:rsidR="00A90198" w:rsidRPr="006A4D71">
        <w:rPr>
          <w:rFonts w:cs="Times New Roman"/>
        </w:rPr>
        <w:t xml:space="preserve">; Kruse, </w:t>
      </w:r>
      <w:r w:rsidR="00A90198" w:rsidRPr="006A4D71">
        <w:rPr>
          <w:rFonts w:cs="Times New Roman"/>
          <w:i/>
          <w:iCs/>
        </w:rPr>
        <w:t>One Nation Under God</w:t>
      </w:r>
      <w:r w:rsidR="00A90198" w:rsidRPr="006A4D71">
        <w:rPr>
          <w:rFonts w:cs="Times New Roman"/>
        </w:rPr>
        <w:t xml:space="preserve">, </w:t>
      </w:r>
      <w:r w:rsidR="00EA2632" w:rsidRPr="006A4D71">
        <w:rPr>
          <w:rFonts w:cs="Times New Roman"/>
        </w:rPr>
        <w:t>92, 114, 13</w:t>
      </w:r>
      <w:r w:rsidR="005127F5" w:rsidRPr="006A4D71">
        <w:rPr>
          <w:rFonts w:cs="Times New Roman"/>
        </w:rPr>
        <w:t xml:space="preserve">9, 189, 212, 221. </w:t>
      </w:r>
      <w:r w:rsidR="00B02E7C">
        <w:rPr>
          <w:rFonts w:cs="Times New Roman"/>
        </w:rPr>
        <w:t xml:space="preserve">Kevin Schmiesing, </w:t>
      </w:r>
      <w:r w:rsidR="00B02E7C">
        <w:rPr>
          <w:rFonts w:cs="Times New Roman"/>
          <w:i/>
          <w:iCs/>
        </w:rPr>
        <w:t xml:space="preserve">Within the Market Strife: American Catholic Economic Thought from </w:t>
      </w:r>
      <w:r w:rsidR="00B02E7C">
        <w:rPr>
          <w:rFonts w:cs="Times New Roman"/>
        </w:rPr>
        <w:t xml:space="preserve">Rerum Novarum </w:t>
      </w:r>
      <w:r w:rsidR="00B02E7C">
        <w:rPr>
          <w:rFonts w:cs="Times New Roman"/>
          <w:i/>
          <w:iCs/>
        </w:rPr>
        <w:t xml:space="preserve">to Vatican II </w:t>
      </w:r>
      <w:r w:rsidR="00B02E7C">
        <w:rPr>
          <w:rFonts w:cs="Times New Roman"/>
        </w:rPr>
        <w:t>(</w:t>
      </w:r>
      <w:r w:rsidR="00D203BA">
        <w:rPr>
          <w:rFonts w:cs="Times New Roman"/>
        </w:rPr>
        <w:t xml:space="preserve">Lanham, MD: Rowman &amp; Littlefield, </w:t>
      </w:r>
      <w:r w:rsidR="009F4F49">
        <w:rPr>
          <w:rFonts w:cs="Times New Roman"/>
        </w:rPr>
        <w:t xml:space="preserve">2004), </w:t>
      </w:r>
      <w:r w:rsidR="0075521D">
        <w:rPr>
          <w:rFonts w:cs="Times New Roman"/>
        </w:rPr>
        <w:t xml:space="preserve">115-199; </w:t>
      </w:r>
      <w:r w:rsidR="00310608">
        <w:rPr>
          <w:rFonts w:cs="Times New Roman"/>
        </w:rPr>
        <w:t xml:space="preserve">John Judis, </w:t>
      </w:r>
      <w:r w:rsidR="00310608">
        <w:rPr>
          <w:rFonts w:cs="Times New Roman"/>
          <w:i/>
          <w:iCs/>
        </w:rPr>
        <w:t xml:space="preserve">William F. Buckley: Patron Saint of Conservatism </w:t>
      </w:r>
      <w:r w:rsidR="00310608">
        <w:rPr>
          <w:rFonts w:cs="Times New Roman"/>
        </w:rPr>
        <w:t xml:space="preserve">(New York, NY: Simon &amp; Schuster, 2001); </w:t>
      </w:r>
      <w:r w:rsidR="00597FB0">
        <w:rPr>
          <w:rFonts w:cs="Times New Roman"/>
        </w:rPr>
        <w:t xml:space="preserve">Patrick Allitt, </w:t>
      </w:r>
      <w:r w:rsidR="00597FB0">
        <w:rPr>
          <w:rFonts w:cs="Times New Roman"/>
          <w:i/>
          <w:iCs/>
        </w:rPr>
        <w:t xml:space="preserve">Catholic Intellectuals and Conservative Politics in America, 1950-1985 </w:t>
      </w:r>
      <w:r w:rsidR="00597FB0">
        <w:rPr>
          <w:rFonts w:cs="Times New Roman"/>
        </w:rPr>
        <w:t xml:space="preserve">(Ithaca, NY: Cornell University Press, 1993). </w:t>
      </w:r>
    </w:p>
  </w:footnote>
  <w:footnote w:id="60">
    <w:p w14:paraId="52A4D0E0" w14:textId="27D17072" w:rsidR="00A93ED9" w:rsidRPr="006A4D71" w:rsidRDefault="00A93ED9">
      <w:pPr>
        <w:pStyle w:val="FootnoteText"/>
        <w:rPr>
          <w:rFonts w:cs="Times New Roman"/>
        </w:rPr>
      </w:pPr>
      <w:r w:rsidRPr="006A4D71">
        <w:rPr>
          <w:rStyle w:val="FootnoteReference"/>
          <w:rFonts w:cs="Times New Roman"/>
        </w:rPr>
        <w:footnoteRef/>
      </w:r>
      <w:r w:rsidRPr="006A4D71">
        <w:rPr>
          <w:rFonts w:cs="Times New Roman"/>
        </w:rPr>
        <w:t xml:space="preserve"> </w:t>
      </w:r>
      <w:r w:rsidR="00D21AAA" w:rsidRPr="006A4D71">
        <w:rPr>
          <w:rFonts w:cs="Times New Roman"/>
        </w:rPr>
        <w:t xml:space="preserve">Hurley’s father initially entered employment as an inspector in 1894, but his 1910 promotion to foremen </w:t>
      </w:r>
      <w:r w:rsidR="00AA1C07" w:rsidRPr="006A4D71">
        <w:rPr>
          <w:rFonts w:cs="Times New Roman"/>
        </w:rPr>
        <w:t xml:space="preserve">would be seen as a class transition on the shop floor. </w:t>
      </w:r>
      <w:r w:rsidR="006C6E4E" w:rsidRPr="006A4D71">
        <w:rPr>
          <w:rFonts w:cs="Times New Roman"/>
        </w:rPr>
        <w:t xml:space="preserve">Foremen were utilized by corporations to </w:t>
      </w:r>
      <w:r w:rsidR="005C5DB5" w:rsidRPr="006A4D71">
        <w:rPr>
          <w:rFonts w:cs="Times New Roman"/>
        </w:rPr>
        <w:t>act as authority figures on the shop floor who</w:t>
      </w:r>
      <w:r w:rsidR="00415B66" w:rsidRPr="006A4D71">
        <w:rPr>
          <w:rFonts w:cs="Times New Roman"/>
        </w:rPr>
        <w:t xml:space="preserve">, in a panopticon-like struggle, </w:t>
      </w:r>
      <w:r w:rsidR="00A246EF">
        <w:rPr>
          <w:rFonts w:cs="Times New Roman"/>
        </w:rPr>
        <w:t>were</w:t>
      </w:r>
      <w:r w:rsidR="0072332B" w:rsidRPr="006A4D71">
        <w:rPr>
          <w:rFonts w:cs="Times New Roman"/>
        </w:rPr>
        <w:t xml:space="preserve"> tas</w:t>
      </w:r>
      <w:r w:rsidR="00A246EF">
        <w:rPr>
          <w:rFonts w:cs="Times New Roman"/>
        </w:rPr>
        <w:t>ked in</w:t>
      </w:r>
      <w:r w:rsidR="0072332B" w:rsidRPr="006A4D71">
        <w:rPr>
          <w:rFonts w:cs="Times New Roman"/>
        </w:rPr>
        <w:t xml:space="preserve"> maintain</w:t>
      </w:r>
      <w:r w:rsidR="00A246EF">
        <w:rPr>
          <w:rFonts w:cs="Times New Roman"/>
        </w:rPr>
        <w:t>ing</w:t>
      </w:r>
      <w:r w:rsidR="0072332B" w:rsidRPr="006A4D71">
        <w:rPr>
          <w:rFonts w:cs="Times New Roman"/>
        </w:rPr>
        <w:t xml:space="preserve"> order in the cycle of production. </w:t>
      </w:r>
      <w:r w:rsidR="00C42DC7" w:rsidRPr="006A4D71">
        <w:rPr>
          <w:rFonts w:cs="Times New Roman"/>
        </w:rPr>
        <w:t xml:space="preserve">Oftentimes, </w:t>
      </w:r>
      <w:r w:rsidR="00E33BF3" w:rsidRPr="006A4D71">
        <w:rPr>
          <w:rFonts w:cs="Times New Roman"/>
        </w:rPr>
        <w:t>these power relations created antagonism between these two (literally spatial</w:t>
      </w:r>
      <w:r w:rsidR="00C455EC" w:rsidRPr="006A4D71">
        <w:rPr>
          <w:rFonts w:cs="Times New Roman"/>
        </w:rPr>
        <w:t>) class boundaries, where mass surveillance</w:t>
      </w:r>
      <w:r w:rsidR="0080708B" w:rsidRPr="006A4D71">
        <w:rPr>
          <w:rFonts w:cs="Times New Roman"/>
        </w:rPr>
        <w:t xml:space="preserve"> from the foremen was perceived by workers </w:t>
      </w:r>
      <w:r w:rsidR="00263C2C" w:rsidRPr="006A4D71">
        <w:rPr>
          <w:rFonts w:cs="Times New Roman"/>
        </w:rPr>
        <w:t xml:space="preserve">as demeaning and even dehumanizing. </w:t>
      </w:r>
    </w:p>
  </w:footnote>
  <w:footnote w:id="61">
    <w:p w14:paraId="4BE3D762" w14:textId="11A4BC8F" w:rsidR="00EA0111" w:rsidRPr="006A4D71" w:rsidRDefault="00EA0111">
      <w:pPr>
        <w:pStyle w:val="FootnoteText"/>
        <w:rPr>
          <w:rFonts w:cs="Times New Roman"/>
        </w:rPr>
      </w:pPr>
      <w:r w:rsidRPr="006A4D71">
        <w:rPr>
          <w:rStyle w:val="FootnoteReference"/>
          <w:rFonts w:cs="Times New Roman"/>
        </w:rPr>
        <w:footnoteRef/>
      </w:r>
      <w:r w:rsidRPr="006A4D71">
        <w:rPr>
          <w:rFonts w:cs="Times New Roman"/>
        </w:rPr>
        <w:t xml:space="preserve"> Charles Gallagher, </w:t>
      </w:r>
      <w:r w:rsidRPr="006A4D71">
        <w:rPr>
          <w:rFonts w:cs="Times New Roman"/>
          <w:i/>
          <w:iCs/>
        </w:rPr>
        <w:t xml:space="preserve">Secret Vatican Diplomacy: </w:t>
      </w:r>
      <w:r w:rsidR="00491DA7" w:rsidRPr="006A4D71">
        <w:rPr>
          <w:rFonts w:cs="Times New Roman"/>
          <w:i/>
          <w:iCs/>
        </w:rPr>
        <w:t xml:space="preserve">Joseph P. Hurley and Pope Pius XII </w:t>
      </w:r>
      <w:r w:rsidR="00491DA7" w:rsidRPr="006A4D71">
        <w:rPr>
          <w:rFonts w:cs="Times New Roman"/>
        </w:rPr>
        <w:t xml:space="preserve">(New Haven, CT: Yale University Press, </w:t>
      </w:r>
      <w:r w:rsidR="00F37F65" w:rsidRPr="006A4D71">
        <w:rPr>
          <w:rFonts w:cs="Times New Roman"/>
        </w:rPr>
        <w:t xml:space="preserve">2008), 12-4. </w:t>
      </w:r>
    </w:p>
  </w:footnote>
  <w:footnote w:id="62">
    <w:p w14:paraId="29F8ADAF" w14:textId="7367C977" w:rsidR="00657213" w:rsidRPr="003A1F5F" w:rsidRDefault="00657213">
      <w:pPr>
        <w:pStyle w:val="FootnoteText"/>
        <w:rPr>
          <w:rFonts w:ascii="Calibri" w:hAnsi="Calibri" w:cs="Calibri"/>
        </w:rPr>
      </w:pPr>
      <w:r w:rsidRPr="006A4D71">
        <w:rPr>
          <w:rStyle w:val="FootnoteReference"/>
          <w:rFonts w:cs="Times New Roman"/>
        </w:rPr>
        <w:footnoteRef/>
      </w:r>
      <w:r w:rsidRPr="006A4D71">
        <w:rPr>
          <w:rFonts w:cs="Times New Roman"/>
        </w:rPr>
        <w:t xml:space="preserve"> Gallagher, 15</w:t>
      </w:r>
      <w:r w:rsidR="008B54FD" w:rsidRPr="006A4D71">
        <w:rPr>
          <w:rFonts w:cs="Times New Roman"/>
        </w:rPr>
        <w:t>-16</w:t>
      </w:r>
      <w:r w:rsidRPr="006A4D71">
        <w:rPr>
          <w:rFonts w:cs="Times New Roman"/>
        </w:rPr>
        <w:t>.</w:t>
      </w:r>
      <w:r w:rsidRPr="003A1F5F">
        <w:rPr>
          <w:rFonts w:ascii="Calibri" w:hAnsi="Calibri" w:cs="Calibri"/>
        </w:rPr>
        <w:t xml:space="preserve"> </w:t>
      </w:r>
    </w:p>
  </w:footnote>
  <w:footnote w:id="63">
    <w:p w14:paraId="0242247A" w14:textId="5FA819E0" w:rsidR="00054D37" w:rsidRPr="006A4D71" w:rsidRDefault="00054D37">
      <w:pPr>
        <w:pStyle w:val="FootnoteText"/>
        <w:rPr>
          <w:rFonts w:cs="Times New Roman"/>
        </w:rPr>
      </w:pPr>
      <w:r w:rsidRPr="006A4D71">
        <w:rPr>
          <w:rStyle w:val="FootnoteReference"/>
          <w:rFonts w:cs="Times New Roman"/>
        </w:rPr>
        <w:footnoteRef/>
      </w:r>
      <w:r w:rsidRPr="006A4D71">
        <w:rPr>
          <w:rFonts w:cs="Times New Roman"/>
        </w:rPr>
        <w:t xml:space="preserve"> Gallagher, </w:t>
      </w:r>
      <w:r w:rsidR="00C46CC0" w:rsidRPr="006A4D71">
        <w:rPr>
          <w:rFonts w:cs="Times New Roman"/>
        </w:rPr>
        <w:t xml:space="preserve">18. </w:t>
      </w:r>
    </w:p>
  </w:footnote>
  <w:footnote w:id="64">
    <w:p w14:paraId="3A9E3CE8" w14:textId="20A6925C" w:rsidR="002F529C" w:rsidRPr="006A4D71" w:rsidRDefault="002F529C">
      <w:pPr>
        <w:pStyle w:val="FootnoteText"/>
        <w:rPr>
          <w:rFonts w:cs="Times New Roman"/>
        </w:rPr>
      </w:pPr>
      <w:r w:rsidRPr="006A4D71">
        <w:rPr>
          <w:rStyle w:val="FootnoteReference"/>
          <w:rFonts w:cs="Times New Roman"/>
        </w:rPr>
        <w:footnoteRef/>
      </w:r>
      <w:r w:rsidRPr="006A4D71">
        <w:rPr>
          <w:rFonts w:cs="Times New Roman"/>
        </w:rPr>
        <w:t xml:space="preserve"> </w:t>
      </w:r>
      <w:r w:rsidR="00711BB8" w:rsidRPr="006A4D71">
        <w:rPr>
          <w:rFonts w:cs="Times New Roman"/>
        </w:rPr>
        <w:t xml:space="preserve">“Bishop </w:t>
      </w:r>
      <w:r w:rsidR="006C521E" w:rsidRPr="006A4D71">
        <w:rPr>
          <w:rFonts w:cs="Times New Roman"/>
        </w:rPr>
        <w:t xml:space="preserve">Patrick </w:t>
      </w:r>
      <w:r w:rsidR="00711BB8" w:rsidRPr="006A4D71">
        <w:rPr>
          <w:rFonts w:cs="Times New Roman"/>
        </w:rPr>
        <w:t>Barry Dies Suddenly</w:t>
      </w:r>
      <w:r w:rsidR="006C521E" w:rsidRPr="006A4D71">
        <w:rPr>
          <w:rFonts w:cs="Times New Roman"/>
        </w:rPr>
        <w:t xml:space="preserve">: </w:t>
      </w:r>
      <w:r w:rsidR="00365070" w:rsidRPr="006A4D71">
        <w:rPr>
          <w:rFonts w:cs="Times New Roman"/>
        </w:rPr>
        <w:t xml:space="preserve">Succumbs in Jacksonville Hospital Tuesday Morning Funeral to Be Held Today,” </w:t>
      </w:r>
      <w:r w:rsidR="00365070" w:rsidRPr="006A4D71">
        <w:rPr>
          <w:rFonts w:cs="Times New Roman"/>
          <w:i/>
          <w:iCs/>
        </w:rPr>
        <w:t xml:space="preserve">Florida Catholic </w:t>
      </w:r>
      <w:r w:rsidR="006F0F4C" w:rsidRPr="006A4D71">
        <w:rPr>
          <w:rFonts w:cs="Times New Roman"/>
        </w:rPr>
        <w:t>1 no. 38 (August 16, 1940), 1.</w:t>
      </w:r>
      <w:r w:rsidR="00711BB8" w:rsidRPr="006A4D71">
        <w:rPr>
          <w:rFonts w:cs="Times New Roman"/>
        </w:rPr>
        <w:t xml:space="preserve"> </w:t>
      </w:r>
      <w:r w:rsidR="00DB3D85" w:rsidRPr="006A4D71">
        <w:rPr>
          <w:rFonts w:cs="Times New Roman"/>
        </w:rPr>
        <w:t xml:space="preserve">On the Vatican politics of Hurley’s appointment, see Gallagher, 103-8. </w:t>
      </w:r>
    </w:p>
  </w:footnote>
  <w:footnote w:id="65">
    <w:p w14:paraId="26286767" w14:textId="7B296237" w:rsidR="00873787" w:rsidRPr="006A4D71" w:rsidRDefault="00873787">
      <w:pPr>
        <w:pStyle w:val="FootnoteText"/>
        <w:rPr>
          <w:rFonts w:cs="Times New Roman"/>
        </w:rPr>
      </w:pPr>
      <w:r w:rsidRPr="006A4D71">
        <w:rPr>
          <w:rStyle w:val="FootnoteReference"/>
          <w:rFonts w:cs="Times New Roman"/>
        </w:rPr>
        <w:footnoteRef/>
      </w:r>
      <w:r w:rsidRPr="006A4D71">
        <w:rPr>
          <w:rFonts w:cs="Times New Roman"/>
        </w:rPr>
        <w:t xml:space="preserve"> “</w:t>
      </w:r>
      <w:r w:rsidR="003C30B4" w:rsidRPr="006A4D71">
        <w:rPr>
          <w:rFonts w:cs="Times New Roman"/>
        </w:rPr>
        <w:t>Pope Names 6</w:t>
      </w:r>
      <w:r w:rsidR="003C30B4" w:rsidRPr="006A4D71">
        <w:rPr>
          <w:rFonts w:cs="Times New Roman"/>
          <w:vertAlign w:val="superscript"/>
        </w:rPr>
        <w:t>th</w:t>
      </w:r>
      <w:r w:rsidR="003C30B4" w:rsidRPr="006A4D71">
        <w:rPr>
          <w:rFonts w:cs="Times New Roman"/>
        </w:rPr>
        <w:t xml:space="preserve"> Bishop of St. Augustine: Msgr. J. P. Hurley To Be Successor of Bishop Barry,” </w:t>
      </w:r>
      <w:r w:rsidR="003C30B4" w:rsidRPr="006A4D71">
        <w:rPr>
          <w:rFonts w:cs="Times New Roman"/>
          <w:i/>
          <w:iCs/>
        </w:rPr>
        <w:t xml:space="preserve">Florida Catholic </w:t>
      </w:r>
      <w:r w:rsidR="003C30B4" w:rsidRPr="006A4D71">
        <w:rPr>
          <w:rFonts w:cs="Times New Roman"/>
        </w:rPr>
        <w:t>1 no. 39 (August 23, 1940), 1</w:t>
      </w:r>
      <w:r w:rsidR="002E4136" w:rsidRPr="006A4D71">
        <w:rPr>
          <w:rFonts w:cs="Times New Roman"/>
        </w:rPr>
        <w:t>; “</w:t>
      </w:r>
      <w:r w:rsidR="00E97F8F" w:rsidRPr="006A4D71">
        <w:rPr>
          <w:rFonts w:cs="Times New Roman"/>
        </w:rPr>
        <w:t>Bishop Hurley is Consecrated in Rome: 6</w:t>
      </w:r>
      <w:r w:rsidR="00E97F8F" w:rsidRPr="006A4D71">
        <w:rPr>
          <w:rFonts w:cs="Times New Roman"/>
          <w:vertAlign w:val="superscript"/>
        </w:rPr>
        <w:t>th</w:t>
      </w:r>
      <w:r w:rsidR="00E97F8F" w:rsidRPr="006A4D71">
        <w:rPr>
          <w:rFonts w:cs="Times New Roman"/>
        </w:rPr>
        <w:t xml:space="preserve"> Head of See of St. Augustine Greeted By Pope,” </w:t>
      </w:r>
      <w:r w:rsidR="00E97F8F" w:rsidRPr="006A4D71">
        <w:rPr>
          <w:rFonts w:cs="Times New Roman"/>
          <w:i/>
          <w:iCs/>
        </w:rPr>
        <w:t xml:space="preserve">Florida Catholic </w:t>
      </w:r>
      <w:r w:rsidR="00BD6592" w:rsidRPr="006A4D71">
        <w:rPr>
          <w:rFonts w:cs="Times New Roman"/>
        </w:rPr>
        <w:t xml:space="preserve">(October 11, 1940), 1. </w:t>
      </w:r>
      <w:r w:rsidR="002815CD">
        <w:rPr>
          <w:rFonts w:cs="Times New Roman"/>
        </w:rPr>
        <w:t>(e</w:t>
      </w:r>
      <w:r w:rsidR="00C56F92">
        <w:rPr>
          <w:rFonts w:cs="Times New Roman"/>
        </w:rPr>
        <w:t>mphasis added</w:t>
      </w:r>
      <w:r w:rsidR="002815CD">
        <w:rPr>
          <w:rFonts w:cs="Times New Roman"/>
        </w:rPr>
        <w:t>)</w:t>
      </w:r>
      <w:r w:rsidR="00C56F92">
        <w:rPr>
          <w:rFonts w:cs="Times New Roman"/>
        </w:rPr>
        <w:t xml:space="preserve">. </w:t>
      </w:r>
    </w:p>
  </w:footnote>
  <w:footnote w:id="66">
    <w:p w14:paraId="6E6926AF" w14:textId="0D4B964B" w:rsidR="008477C5" w:rsidRPr="00586C41" w:rsidRDefault="008477C5">
      <w:pPr>
        <w:pStyle w:val="FootnoteText"/>
        <w:rPr>
          <w:rFonts w:cs="Times New Roman"/>
        </w:rPr>
      </w:pPr>
      <w:r w:rsidRPr="00586C41">
        <w:rPr>
          <w:rStyle w:val="FootnoteReference"/>
          <w:rFonts w:cs="Times New Roman"/>
        </w:rPr>
        <w:footnoteRef/>
      </w:r>
      <w:r w:rsidRPr="00586C41">
        <w:rPr>
          <w:rFonts w:cs="Times New Roman"/>
        </w:rPr>
        <w:t xml:space="preserve"> “Complete Text of Address </w:t>
      </w:r>
      <w:r w:rsidR="00A23943" w:rsidRPr="00586C41">
        <w:rPr>
          <w:rFonts w:cs="Times New Roman"/>
        </w:rPr>
        <w:t xml:space="preserve">By Bishop Hurley At Installation,” </w:t>
      </w:r>
      <w:r w:rsidR="00A23943" w:rsidRPr="00586C41">
        <w:rPr>
          <w:rFonts w:cs="Times New Roman"/>
          <w:i/>
          <w:iCs/>
        </w:rPr>
        <w:t xml:space="preserve">Florida Catholic </w:t>
      </w:r>
      <w:r w:rsidR="00A23943" w:rsidRPr="00586C41">
        <w:rPr>
          <w:rFonts w:cs="Times New Roman"/>
        </w:rPr>
        <w:t xml:space="preserve">(November 29, 1940), 8. </w:t>
      </w:r>
      <w:r w:rsidR="0010428E" w:rsidRPr="00586C41">
        <w:rPr>
          <w:rFonts w:cs="Times New Roman"/>
        </w:rPr>
        <w:t xml:space="preserve">The anti-communism </w:t>
      </w:r>
      <w:r w:rsidR="008F67BD" w:rsidRPr="00586C41">
        <w:rPr>
          <w:rFonts w:cs="Times New Roman"/>
        </w:rPr>
        <w:t xml:space="preserve">in Hurley’s speech must have been music to the ears of St. Petersburg’s laity, as </w:t>
      </w:r>
      <w:r w:rsidR="00CC4EA1" w:rsidRPr="00586C41">
        <w:rPr>
          <w:rFonts w:cs="Times New Roman"/>
        </w:rPr>
        <w:t xml:space="preserve">Cold War sentiments were certainly ubiquitous in Sunshine City. </w:t>
      </w:r>
      <w:r w:rsidR="00FD47DA" w:rsidRPr="00586C41">
        <w:rPr>
          <w:rFonts w:cs="Times New Roman"/>
        </w:rPr>
        <w:t xml:space="preserve">See Louis Francis Budenz, "The Reds?--What Now: Out of the Mouth of Khrushchev," </w:t>
      </w:r>
      <w:r w:rsidR="00FD47DA" w:rsidRPr="00586C41">
        <w:rPr>
          <w:rFonts w:cs="Times New Roman"/>
          <w:i/>
          <w:iCs/>
        </w:rPr>
        <w:t>The Catholic Standard and Times</w:t>
      </w:r>
      <w:r w:rsidR="00FD47DA" w:rsidRPr="00586C41">
        <w:rPr>
          <w:rFonts w:cs="Times New Roman"/>
        </w:rPr>
        <w:t xml:space="preserve"> 60 no. 26 (March 23, 1956), 7, where 2,000 people attended a </w:t>
      </w:r>
      <w:r w:rsidR="00D00F19" w:rsidRPr="00586C41">
        <w:rPr>
          <w:rFonts w:cs="Times New Roman"/>
        </w:rPr>
        <w:t xml:space="preserve">lecture by </w:t>
      </w:r>
      <w:r w:rsidR="005E7B65" w:rsidRPr="00586C41">
        <w:rPr>
          <w:rFonts w:cs="Times New Roman"/>
        </w:rPr>
        <w:t>former communist and McCarthyite Catholic, Louis Budenz.</w:t>
      </w:r>
    </w:p>
  </w:footnote>
  <w:footnote w:id="67">
    <w:p w14:paraId="0C8AF210" w14:textId="508E9468" w:rsidR="00810D82" w:rsidRPr="00586C41" w:rsidRDefault="00810D82">
      <w:pPr>
        <w:pStyle w:val="FootnoteText"/>
        <w:rPr>
          <w:rFonts w:cs="Times New Roman"/>
        </w:rPr>
      </w:pPr>
      <w:r w:rsidRPr="00586C41">
        <w:rPr>
          <w:rStyle w:val="FootnoteReference"/>
          <w:rFonts w:cs="Times New Roman"/>
        </w:rPr>
        <w:footnoteRef/>
      </w:r>
      <w:r w:rsidRPr="00586C41">
        <w:rPr>
          <w:rFonts w:cs="Times New Roman"/>
        </w:rPr>
        <w:t xml:space="preserve"> </w:t>
      </w:r>
      <w:r w:rsidR="002D3B4F" w:rsidRPr="00586C41">
        <w:rPr>
          <w:rFonts w:cs="Times New Roman"/>
        </w:rPr>
        <w:t xml:space="preserve">According </w:t>
      </w:r>
      <w:r w:rsidR="00DD1E87" w:rsidRPr="00586C41">
        <w:rPr>
          <w:rFonts w:cs="Times New Roman"/>
        </w:rPr>
        <w:t>to David R. Goldfield, “The federal government spent over $1.5 billion in Florida from 1941 to 1945—the largest sum appropriated to any state in the nation</w:t>
      </w:r>
      <w:r w:rsidR="003D2582" w:rsidRPr="00586C41">
        <w:rPr>
          <w:rFonts w:cs="Times New Roman"/>
        </w:rPr>
        <w:t xml:space="preserve">,” Goldfield, </w:t>
      </w:r>
      <w:r w:rsidR="003D2582" w:rsidRPr="00586C41">
        <w:rPr>
          <w:rFonts w:cs="Times New Roman"/>
          <w:i/>
          <w:iCs/>
        </w:rPr>
        <w:t xml:space="preserve">Cotton Fields and Skyscrapers: Southern City and Region </w:t>
      </w:r>
      <w:r w:rsidR="003D2582" w:rsidRPr="00586C41">
        <w:rPr>
          <w:rFonts w:cs="Times New Roman"/>
        </w:rPr>
        <w:t>(</w:t>
      </w:r>
      <w:r w:rsidR="00C6775C" w:rsidRPr="00586C41">
        <w:rPr>
          <w:rFonts w:cs="Times New Roman"/>
        </w:rPr>
        <w:t xml:space="preserve">Baton Rouge, LA: Louisiana State University Press, 1982), 182-3. </w:t>
      </w:r>
    </w:p>
  </w:footnote>
  <w:footnote w:id="68">
    <w:p w14:paraId="7ABE6E7A" w14:textId="77777777" w:rsidR="008F7B86" w:rsidRPr="003B2FFD" w:rsidRDefault="008F7B86" w:rsidP="008F7B86">
      <w:pPr>
        <w:pStyle w:val="FootnoteText"/>
      </w:pPr>
      <w:r>
        <w:rPr>
          <w:rStyle w:val="FootnoteReference"/>
        </w:rPr>
        <w:footnoteRef/>
      </w:r>
      <w:r>
        <w:t xml:space="preserve"> Glass, </w:t>
      </w:r>
      <w:r>
        <w:rPr>
          <w:i/>
          <w:iCs/>
        </w:rPr>
        <w:t>Cracked Foundations</w:t>
      </w:r>
      <w:r>
        <w:t xml:space="preserve">. </w:t>
      </w:r>
    </w:p>
  </w:footnote>
  <w:footnote w:id="69">
    <w:p w14:paraId="33A85F65" w14:textId="00FDDB2C" w:rsidR="00D85BE2" w:rsidRPr="00D85BE2" w:rsidRDefault="00D85BE2">
      <w:pPr>
        <w:pStyle w:val="FootnoteText"/>
        <w:rPr>
          <w:rFonts w:ascii="Calibri" w:hAnsi="Calibri" w:cs="Calibri"/>
        </w:rPr>
      </w:pPr>
      <w:r w:rsidRPr="00586C41">
        <w:rPr>
          <w:rStyle w:val="FootnoteReference"/>
          <w:rFonts w:cs="Times New Roman"/>
        </w:rPr>
        <w:footnoteRef/>
      </w:r>
      <w:r w:rsidRPr="00586C41">
        <w:rPr>
          <w:rFonts w:cs="Times New Roman"/>
        </w:rPr>
        <w:t xml:space="preserve"> </w:t>
      </w:r>
      <w:r w:rsidR="008405FC" w:rsidRPr="00586C41">
        <w:rPr>
          <w:rFonts w:cs="Times New Roman"/>
        </w:rPr>
        <w:t>Monsignor John P. McNulty, interview by Charles Gallagher, April 18, 1995, in Gallagher, “Patriot Bishop: The Diplomatic and Episcopal Career of Archbishop Joseph P. Hurley, 1937-1967,</w:t>
      </w:r>
      <w:r w:rsidR="00915502">
        <w:rPr>
          <w:rFonts w:cs="Times New Roman"/>
        </w:rPr>
        <w:t xml:space="preserve">” </w:t>
      </w:r>
      <w:r w:rsidR="008405FC" w:rsidRPr="00586C41">
        <w:rPr>
          <w:rFonts w:cs="Times New Roman"/>
        </w:rPr>
        <w:t>(Ph.D., diss. Marquette University, 1998), 430.</w:t>
      </w:r>
      <w:r w:rsidR="008405FC">
        <w:rPr>
          <w:rFonts w:ascii="Calibri" w:hAnsi="Calibri" w:cs="Calibri"/>
        </w:rPr>
        <w:t xml:space="preserve"> </w:t>
      </w:r>
    </w:p>
  </w:footnote>
  <w:footnote w:id="70">
    <w:p w14:paraId="2C2CC406" w14:textId="7605B645" w:rsidR="001038E3" w:rsidRPr="00586C41" w:rsidRDefault="001038E3">
      <w:pPr>
        <w:pStyle w:val="FootnoteText"/>
        <w:rPr>
          <w:rFonts w:cs="Times New Roman"/>
        </w:rPr>
      </w:pPr>
      <w:r w:rsidRPr="00586C41">
        <w:rPr>
          <w:rStyle w:val="FootnoteReference"/>
          <w:rFonts w:cs="Times New Roman"/>
        </w:rPr>
        <w:footnoteRef/>
      </w:r>
      <w:r w:rsidRPr="00586C41">
        <w:rPr>
          <w:rFonts w:cs="Times New Roman"/>
        </w:rPr>
        <w:t xml:space="preserve"> </w:t>
      </w:r>
      <w:r w:rsidR="003863F5" w:rsidRPr="00586C41">
        <w:rPr>
          <w:rFonts w:cs="Times New Roman"/>
        </w:rPr>
        <w:t>Joseph P. Hurley to Father Timothy J. Geary, April 24, 1943, box 61, f</w:t>
      </w:r>
      <w:r w:rsidR="00396D4D">
        <w:rPr>
          <w:rFonts w:cs="Times New Roman"/>
        </w:rPr>
        <w:t>older</w:t>
      </w:r>
      <w:r w:rsidR="003863F5" w:rsidRPr="00586C41">
        <w:rPr>
          <w:rFonts w:cs="Times New Roman"/>
        </w:rPr>
        <w:t xml:space="preserve"> B6, JHP. </w:t>
      </w:r>
    </w:p>
  </w:footnote>
  <w:footnote w:id="71">
    <w:p w14:paraId="0B114984" w14:textId="3F7BCF48" w:rsidR="00C02C4C" w:rsidRPr="00586C41" w:rsidRDefault="00C02C4C">
      <w:pPr>
        <w:pStyle w:val="FootnoteText"/>
        <w:rPr>
          <w:rFonts w:cs="Times New Roman"/>
        </w:rPr>
      </w:pPr>
      <w:r w:rsidRPr="00586C41">
        <w:rPr>
          <w:rStyle w:val="FootnoteReference"/>
          <w:rFonts w:cs="Times New Roman"/>
        </w:rPr>
        <w:footnoteRef/>
      </w:r>
      <w:r w:rsidRPr="00586C41">
        <w:rPr>
          <w:rFonts w:cs="Times New Roman"/>
        </w:rPr>
        <w:t xml:space="preserve"> </w:t>
      </w:r>
      <w:r w:rsidR="008549D6" w:rsidRPr="00586C41">
        <w:rPr>
          <w:rFonts w:cs="Times New Roman"/>
        </w:rPr>
        <w:t>Hurley to Thomas J. McDonough, June 3, 1944, box 63, f</w:t>
      </w:r>
      <w:r w:rsidR="00396D4D">
        <w:rPr>
          <w:rFonts w:cs="Times New Roman"/>
        </w:rPr>
        <w:t>older</w:t>
      </w:r>
      <w:r w:rsidR="008549D6" w:rsidRPr="00586C41">
        <w:rPr>
          <w:rFonts w:cs="Times New Roman"/>
        </w:rPr>
        <w:t xml:space="preserve"> A1, </w:t>
      </w:r>
      <w:r w:rsidR="00940C2F" w:rsidRPr="00586C41">
        <w:rPr>
          <w:rFonts w:cs="Times New Roman"/>
        </w:rPr>
        <w:t>JHP.</w:t>
      </w:r>
    </w:p>
  </w:footnote>
  <w:footnote w:id="72">
    <w:p w14:paraId="325CC40B" w14:textId="64BEF93E" w:rsidR="0077062B" w:rsidRPr="00586C41" w:rsidRDefault="0077062B">
      <w:pPr>
        <w:pStyle w:val="FootnoteText"/>
        <w:rPr>
          <w:rFonts w:cs="Times New Roman"/>
        </w:rPr>
      </w:pPr>
      <w:r w:rsidRPr="00586C41">
        <w:rPr>
          <w:rStyle w:val="FootnoteReference"/>
          <w:rFonts w:cs="Times New Roman"/>
        </w:rPr>
        <w:footnoteRef/>
      </w:r>
      <w:r w:rsidRPr="00586C41">
        <w:rPr>
          <w:rFonts w:cs="Times New Roman"/>
        </w:rPr>
        <w:t xml:space="preserve"> </w:t>
      </w:r>
      <w:r w:rsidR="00940C2F" w:rsidRPr="00586C41">
        <w:rPr>
          <w:rFonts w:cs="Times New Roman"/>
        </w:rPr>
        <w:t>Joseph Hurley to John W. Love, March 6, 1945, box 62, f</w:t>
      </w:r>
      <w:r w:rsidR="00396D4D">
        <w:rPr>
          <w:rFonts w:cs="Times New Roman"/>
        </w:rPr>
        <w:t>older</w:t>
      </w:r>
      <w:r w:rsidR="00940C2F" w:rsidRPr="00586C41">
        <w:rPr>
          <w:rFonts w:cs="Times New Roman"/>
        </w:rPr>
        <w:t xml:space="preserve"> E1, JHP. </w:t>
      </w:r>
    </w:p>
  </w:footnote>
  <w:footnote w:id="73">
    <w:p w14:paraId="44B1A799" w14:textId="5A0E1B53" w:rsidR="00C00DC1" w:rsidRPr="003C455C" w:rsidRDefault="00C00DC1">
      <w:pPr>
        <w:pStyle w:val="FootnoteText"/>
        <w:rPr>
          <w:rFonts w:ascii="Calibri" w:hAnsi="Calibri" w:cs="Calibri"/>
        </w:rPr>
      </w:pPr>
      <w:r w:rsidRPr="00586C41">
        <w:rPr>
          <w:rStyle w:val="FootnoteReference"/>
          <w:rFonts w:cs="Times New Roman"/>
        </w:rPr>
        <w:footnoteRef/>
      </w:r>
      <w:r w:rsidRPr="00586C41">
        <w:rPr>
          <w:rFonts w:cs="Times New Roman"/>
        </w:rPr>
        <w:t xml:space="preserve"> </w:t>
      </w:r>
      <w:r w:rsidR="00E81ED3" w:rsidRPr="00586C41">
        <w:rPr>
          <w:rFonts w:cs="Times New Roman"/>
        </w:rPr>
        <w:t xml:space="preserve">“Real Estate Purchased and in the Process of Being Purchased,” [1950], box 151, </w:t>
      </w:r>
      <w:r w:rsidR="006C68FA">
        <w:rPr>
          <w:rFonts w:cs="Times New Roman"/>
        </w:rPr>
        <w:t xml:space="preserve">file H, </w:t>
      </w:r>
      <w:r w:rsidR="00E81ED3" w:rsidRPr="00586C41">
        <w:rPr>
          <w:rFonts w:cs="Times New Roman"/>
        </w:rPr>
        <w:t xml:space="preserve">JHP; </w:t>
      </w:r>
      <w:r w:rsidR="00891FCC" w:rsidRPr="00586C41">
        <w:rPr>
          <w:rFonts w:cs="Times New Roman"/>
        </w:rPr>
        <w:t xml:space="preserve">Michael J. McNally, </w:t>
      </w:r>
      <w:r w:rsidR="00891FCC" w:rsidRPr="00586C41">
        <w:rPr>
          <w:rFonts w:cs="Times New Roman"/>
          <w:i/>
          <w:iCs/>
        </w:rPr>
        <w:t>Catholic Parish Life on Florida’s West Coast, 1860-1968</w:t>
      </w:r>
      <w:r w:rsidR="00891FCC" w:rsidRPr="00586C41">
        <w:rPr>
          <w:rFonts w:cs="Times New Roman"/>
        </w:rPr>
        <w:t xml:space="preserve"> (St. Petersburg: Catholic Media Ministries, 1996), 309</w:t>
      </w:r>
      <w:r w:rsidR="003C455C">
        <w:rPr>
          <w:rFonts w:cs="Times New Roman"/>
        </w:rPr>
        <w:t xml:space="preserve">; Fuller, </w:t>
      </w:r>
      <w:r w:rsidR="003C455C">
        <w:rPr>
          <w:rFonts w:cs="Times New Roman"/>
          <w:i/>
          <w:iCs/>
        </w:rPr>
        <w:t>St. Petersburg and Its People</w:t>
      </w:r>
      <w:r w:rsidR="003C455C">
        <w:rPr>
          <w:rFonts w:cs="Times New Roman"/>
        </w:rPr>
        <w:t xml:space="preserve">, 386. </w:t>
      </w:r>
    </w:p>
  </w:footnote>
  <w:footnote w:id="74">
    <w:p w14:paraId="21523368" w14:textId="77777777" w:rsidR="00156B0F" w:rsidRDefault="00156B0F" w:rsidP="00156B0F">
      <w:pPr>
        <w:pStyle w:val="FootnoteText"/>
      </w:pPr>
      <w:r>
        <w:rPr>
          <w:rStyle w:val="FootnoteReference"/>
        </w:rPr>
        <w:footnoteRef/>
      </w:r>
      <w:r>
        <w:t xml:space="preserve"> Michael McNally, “A Peculiar Institution: A History of Catholic Parish Life in the Southeast (1850-1980),” in Jay P. Dolan, ed., </w:t>
      </w:r>
      <w:r>
        <w:rPr>
          <w:i/>
          <w:iCs/>
        </w:rPr>
        <w:t>The American Catholic Parish: A History from 1850 to the Present</w:t>
      </w:r>
      <w:r>
        <w:t xml:space="preserve">, vol I (Mahwah, NJ: Paulist Press, 1987), 197. </w:t>
      </w:r>
    </w:p>
  </w:footnote>
  <w:footnote w:id="75">
    <w:p w14:paraId="631A0DF4" w14:textId="77777777" w:rsidR="00654817" w:rsidRDefault="00654817" w:rsidP="00654817">
      <w:pPr>
        <w:pStyle w:val="FootnoteText"/>
      </w:pPr>
      <w:r>
        <w:rPr>
          <w:rStyle w:val="FootnoteReference"/>
        </w:rPr>
        <w:footnoteRef/>
      </w:r>
      <w:r>
        <w:t xml:space="preserve"> “Funds Available From Credit Lines, November 10, 1953,” box 151, file I, JHP. </w:t>
      </w:r>
    </w:p>
  </w:footnote>
  <w:footnote w:id="76">
    <w:p w14:paraId="6A5C8CD6" w14:textId="68584CB8" w:rsidR="000C7DCA" w:rsidRDefault="000C7DCA">
      <w:pPr>
        <w:pStyle w:val="FootnoteText"/>
      </w:pPr>
      <w:r>
        <w:rPr>
          <w:rStyle w:val="FootnoteReference"/>
        </w:rPr>
        <w:footnoteRef/>
      </w:r>
      <w:r>
        <w:t xml:space="preserve"> </w:t>
      </w:r>
      <w:r w:rsidR="008339B1">
        <w:t xml:space="preserve">Memo </w:t>
      </w:r>
      <w:r w:rsidR="00C44EDD">
        <w:t xml:space="preserve">of Steps to be Taken by Pastors, 1944, box 78, folder A, JHP. </w:t>
      </w:r>
    </w:p>
  </w:footnote>
  <w:footnote w:id="77">
    <w:p w14:paraId="6A56FE93" w14:textId="696EF9CB" w:rsidR="00592D7E" w:rsidRDefault="00592D7E">
      <w:pPr>
        <w:pStyle w:val="FootnoteText"/>
      </w:pPr>
      <w:r>
        <w:rPr>
          <w:rStyle w:val="FootnoteReference"/>
        </w:rPr>
        <w:footnoteRef/>
      </w:r>
      <w:r>
        <w:t xml:space="preserve"> </w:t>
      </w:r>
      <w:r w:rsidR="006B56B7">
        <w:t>“</w:t>
      </w:r>
      <w:r w:rsidR="006B56B7" w:rsidRPr="006B56B7">
        <w:t>Mounting Enthusiasm of Laity Spurs Hopes for Oversubscribing $500,000 Charities Drive Goal,</w:t>
      </w:r>
      <w:r w:rsidR="006B56B7">
        <w:t>”</w:t>
      </w:r>
      <w:r w:rsidR="006B56B7" w:rsidRPr="006B56B7">
        <w:rPr>
          <w:i/>
          <w:iCs/>
        </w:rPr>
        <w:t xml:space="preserve"> Florida Catholic</w:t>
      </w:r>
      <w:r w:rsidR="006B56B7" w:rsidRPr="006B56B7">
        <w:t xml:space="preserve"> (December 15, 1944), 1. </w:t>
      </w:r>
    </w:p>
  </w:footnote>
  <w:footnote w:id="78">
    <w:p w14:paraId="12BCFFE0" w14:textId="1983DC71" w:rsidR="001D3DFA" w:rsidRDefault="001D3DFA">
      <w:pPr>
        <w:pStyle w:val="FootnoteText"/>
      </w:pPr>
      <w:r>
        <w:rPr>
          <w:rStyle w:val="FootnoteReference"/>
        </w:rPr>
        <w:footnoteRef/>
      </w:r>
      <w:r>
        <w:t xml:space="preserve"> </w:t>
      </w:r>
      <w:r w:rsidR="00F057EE" w:rsidRPr="00F057EE">
        <w:t xml:space="preserve">Hurley to Laity of the Diocese of St. Augustine, January 26, 1945, in </w:t>
      </w:r>
      <w:r w:rsidR="00F057EE" w:rsidRPr="00F057EE">
        <w:rPr>
          <w:i/>
          <w:iCs/>
        </w:rPr>
        <w:t xml:space="preserve">Florida Catholic </w:t>
      </w:r>
      <w:r w:rsidR="00F057EE" w:rsidRPr="00F057EE">
        <w:t xml:space="preserve">(January 26, 1945), 1. </w:t>
      </w:r>
    </w:p>
  </w:footnote>
  <w:footnote w:id="79">
    <w:p w14:paraId="38038ABD" w14:textId="4D027486" w:rsidR="0066268A" w:rsidRDefault="0066268A">
      <w:pPr>
        <w:pStyle w:val="FootnoteText"/>
      </w:pPr>
      <w:r>
        <w:rPr>
          <w:rStyle w:val="FootnoteReference"/>
        </w:rPr>
        <w:footnoteRef/>
      </w:r>
      <w:r>
        <w:t xml:space="preserve"> </w:t>
      </w:r>
      <w:r w:rsidR="00020E97">
        <w:t xml:space="preserve">Summary of United Charities Drive, January 1945, box 143, folder F, JHP. </w:t>
      </w:r>
      <w:r w:rsidR="008C7DB9">
        <w:t xml:space="preserve">St. Paul’s </w:t>
      </w:r>
      <w:r w:rsidR="001F432B">
        <w:t xml:space="preserve">with a quota of $22,000 raised </w:t>
      </w:r>
      <w:r w:rsidR="001F432B" w:rsidRPr="001F432B">
        <w:t>$23,763.68</w:t>
      </w:r>
      <w:r w:rsidR="001F432B">
        <w:t xml:space="preserve">, St. Mary’s with a quota of $30,000 raised </w:t>
      </w:r>
      <w:r w:rsidR="00873764">
        <w:t xml:space="preserve">$31,022. </w:t>
      </w:r>
    </w:p>
  </w:footnote>
  <w:footnote w:id="80">
    <w:p w14:paraId="5609CC4E" w14:textId="070B3040" w:rsidR="000A730E" w:rsidRDefault="000A730E">
      <w:pPr>
        <w:pStyle w:val="FootnoteText"/>
      </w:pPr>
      <w:r>
        <w:rPr>
          <w:rStyle w:val="FootnoteReference"/>
        </w:rPr>
        <w:footnoteRef/>
      </w:r>
      <w:r>
        <w:t xml:space="preserve"> Hurley to McDonough, February 12, 1949, </w:t>
      </w:r>
      <w:r w:rsidR="00507E90">
        <w:t xml:space="preserve">box 148, folder D23, JHP. </w:t>
      </w:r>
    </w:p>
  </w:footnote>
  <w:footnote w:id="81">
    <w:p w14:paraId="4FDF2A50" w14:textId="139131A8" w:rsidR="00CB27FC" w:rsidRDefault="00CB27FC">
      <w:pPr>
        <w:pStyle w:val="FootnoteText"/>
      </w:pPr>
      <w:r>
        <w:rPr>
          <w:rStyle w:val="FootnoteReference"/>
        </w:rPr>
        <w:footnoteRef/>
      </w:r>
      <w:r>
        <w:t xml:space="preserve"> </w:t>
      </w:r>
      <w:r w:rsidR="00012C22">
        <w:t>Di</w:t>
      </w:r>
      <w:r w:rsidR="00B012B3">
        <w:t xml:space="preserve">ocesan Financial Reports for DDF, October 1951, box 151, folder H, JHP. </w:t>
      </w:r>
    </w:p>
  </w:footnote>
  <w:footnote w:id="82">
    <w:p w14:paraId="390A0483" w14:textId="77777777" w:rsidR="007B1336" w:rsidRPr="00E571BB" w:rsidRDefault="007B1336" w:rsidP="007B1336">
      <w:pPr>
        <w:pStyle w:val="FootnoteText"/>
      </w:pPr>
      <w:r>
        <w:rPr>
          <w:rStyle w:val="FootnoteReference"/>
        </w:rPr>
        <w:footnoteRef/>
      </w:r>
      <w:r>
        <w:t xml:space="preserve"> McNally, “A Peculiar Institution,” 196. See George A. Kelly, </w:t>
      </w:r>
      <w:r>
        <w:rPr>
          <w:i/>
          <w:iCs/>
        </w:rPr>
        <w:t xml:space="preserve">Catholics and the Practice of the Faith: A Census Study of the Diocese of St. Augustine </w:t>
      </w:r>
      <w:r>
        <w:t xml:space="preserve">(Washington, DC: Catholic University of America Press, 1946). </w:t>
      </w:r>
    </w:p>
  </w:footnote>
  <w:footnote w:id="83">
    <w:p w14:paraId="5F5CDE23" w14:textId="2358D620" w:rsidR="00801B1B" w:rsidRPr="000367BA" w:rsidRDefault="00801B1B">
      <w:pPr>
        <w:pStyle w:val="FootnoteText"/>
      </w:pPr>
      <w:r>
        <w:rPr>
          <w:rStyle w:val="FootnoteReference"/>
        </w:rPr>
        <w:footnoteRef/>
      </w:r>
      <w:r>
        <w:t xml:space="preserve"> McNally, </w:t>
      </w:r>
      <w:r>
        <w:rPr>
          <w:i/>
          <w:iCs/>
        </w:rPr>
        <w:t>Ca</w:t>
      </w:r>
      <w:r w:rsidR="000367BA">
        <w:rPr>
          <w:i/>
          <w:iCs/>
        </w:rPr>
        <w:t>tholicism in South Florida</w:t>
      </w:r>
      <w:r w:rsidR="000367BA">
        <w:t xml:space="preserve">, 76-7. </w:t>
      </w:r>
    </w:p>
  </w:footnote>
  <w:footnote w:id="84">
    <w:p w14:paraId="2EBD4A14" w14:textId="241D5EDA" w:rsidR="00216638" w:rsidRDefault="00216638">
      <w:pPr>
        <w:pStyle w:val="FootnoteText"/>
      </w:pPr>
      <w:r>
        <w:rPr>
          <w:rStyle w:val="FootnoteReference"/>
        </w:rPr>
        <w:footnoteRef/>
      </w:r>
      <w:r>
        <w:t xml:space="preserve"> </w:t>
      </w:r>
      <w:r w:rsidR="0060207C">
        <w:t xml:space="preserve">Diocesan Financial Reports for Diocesan Development Fund, October 1951, box 151, folder H, JHP. </w:t>
      </w:r>
    </w:p>
  </w:footnote>
  <w:footnote w:id="85">
    <w:p w14:paraId="42CF1A2F" w14:textId="434A1E26" w:rsidR="00642078" w:rsidRPr="00642078" w:rsidRDefault="00642078">
      <w:pPr>
        <w:pStyle w:val="FootnoteText"/>
      </w:pPr>
      <w:r>
        <w:rPr>
          <w:rStyle w:val="FootnoteReference"/>
        </w:rPr>
        <w:footnoteRef/>
      </w:r>
      <w:r>
        <w:t xml:space="preserve"> See McGreevy, </w:t>
      </w:r>
      <w:r>
        <w:rPr>
          <w:i/>
          <w:iCs/>
        </w:rPr>
        <w:t>Parish Boundaries</w:t>
      </w:r>
      <w:r>
        <w:t xml:space="preserve">, </w:t>
      </w:r>
      <w:r w:rsidR="00B63AD4">
        <w:t xml:space="preserve">15. </w:t>
      </w:r>
    </w:p>
  </w:footnote>
  <w:footnote w:id="86">
    <w:p w14:paraId="4C86D117" w14:textId="53058010" w:rsidR="00311A44" w:rsidRPr="00381A3B" w:rsidRDefault="00311A44">
      <w:pPr>
        <w:pStyle w:val="FootnoteText"/>
      </w:pPr>
      <w:r>
        <w:rPr>
          <w:rStyle w:val="FootnoteReference"/>
        </w:rPr>
        <w:footnoteRef/>
      </w:r>
      <w:r>
        <w:t xml:space="preserve"> </w:t>
      </w:r>
      <w:r w:rsidR="00381A3B">
        <w:t xml:space="preserve">McNally, “Hurley, Joseph Patrick,” in John A. Garraty and Mark C. Carnes, eds., </w:t>
      </w:r>
      <w:r w:rsidR="00381A3B">
        <w:rPr>
          <w:i/>
          <w:iCs/>
        </w:rPr>
        <w:t>Dictionary of American Biography: Supplement Eight, 1966-1970</w:t>
      </w:r>
      <w:r w:rsidR="00381A3B">
        <w:t xml:space="preserve"> (New York, NY: </w:t>
      </w:r>
      <w:r w:rsidR="0091279C">
        <w:t xml:space="preserve">Charles Scribner, 1988), 295. </w:t>
      </w:r>
    </w:p>
  </w:footnote>
  <w:footnote w:id="87">
    <w:p w14:paraId="4D714931" w14:textId="653F75A2" w:rsidR="00621E4E" w:rsidRDefault="00621E4E">
      <w:pPr>
        <w:pStyle w:val="FootnoteText"/>
      </w:pPr>
      <w:r>
        <w:rPr>
          <w:rStyle w:val="FootnoteReference"/>
        </w:rPr>
        <w:footnoteRef/>
      </w:r>
      <w:r>
        <w:t xml:space="preserve"> </w:t>
      </w:r>
      <w:r w:rsidR="009C46AB" w:rsidRPr="009C46AB">
        <w:t xml:space="preserve">Joseph P. Hurley to Parishioners of St. Jude's Parish, March 29, 1954, quoted in </w:t>
      </w:r>
      <w:r w:rsidR="009C46AB" w:rsidRPr="009C46AB">
        <w:rPr>
          <w:i/>
          <w:iCs/>
        </w:rPr>
        <w:t>Catholic Church History West Coast of Florida, 1539-1989</w:t>
      </w:r>
      <w:r w:rsidR="009C46AB" w:rsidRPr="009C46AB">
        <w:t xml:space="preserve"> (Brandon</w:t>
      </w:r>
      <w:r w:rsidR="009C46AB">
        <w:t>, FL</w:t>
      </w:r>
      <w:r w:rsidR="009C46AB" w:rsidRPr="009C46AB">
        <w:t>: Diocesan Council of Catholic Women, 1989)</w:t>
      </w:r>
      <w:r w:rsidR="009C46AB">
        <w:t xml:space="preserve">, 1. </w:t>
      </w:r>
    </w:p>
  </w:footnote>
  <w:footnote w:id="88">
    <w:p w14:paraId="63D75A3D" w14:textId="1B8EF68D" w:rsidR="00894B20" w:rsidRPr="0008110A" w:rsidRDefault="00894B20">
      <w:pPr>
        <w:pStyle w:val="FootnoteText"/>
      </w:pPr>
      <w:r>
        <w:rPr>
          <w:rStyle w:val="FootnoteReference"/>
        </w:rPr>
        <w:footnoteRef/>
      </w:r>
      <w:r>
        <w:t xml:space="preserve"> </w:t>
      </w:r>
      <w:r w:rsidR="0008110A">
        <w:t xml:space="preserve">Gallagher, </w:t>
      </w:r>
      <w:r w:rsidR="0008110A">
        <w:rPr>
          <w:i/>
          <w:iCs/>
        </w:rPr>
        <w:t>Secret Vatican Diplomacy</w:t>
      </w:r>
      <w:r w:rsidR="0008110A">
        <w:t xml:space="preserve">, 214. </w:t>
      </w:r>
    </w:p>
  </w:footnote>
  <w:footnote w:id="89">
    <w:p w14:paraId="37293E14" w14:textId="0BDD60BB" w:rsidR="004B45B4" w:rsidRDefault="004B45B4" w:rsidP="004B45B4">
      <w:pPr>
        <w:pStyle w:val="FootnoteText"/>
      </w:pPr>
      <w:r>
        <w:rPr>
          <w:rStyle w:val="FootnoteReference"/>
        </w:rPr>
        <w:footnoteRef/>
      </w:r>
      <w:r>
        <w:t xml:space="preserve"> These sources come from </w:t>
      </w:r>
      <w:r w:rsidRPr="00F73D5B">
        <w:rPr>
          <w:i/>
          <w:iCs/>
        </w:rPr>
        <w:t>The Catholic News Archive</w:t>
      </w:r>
      <w:r>
        <w:t xml:space="preserve">, a digital database that has digitized diocesan and national magazines from across the country. However, the repository is still very incomplete, lacking diocesan papers from major Sunbelt metropoles such as Los Angeles, Phoenix, Denver, Houston, Atlanta, Dallas-Fort Worth, and Charlotte. As well as rapidly suburbanizing cities such as Chicago, Detroit, Cincinnati, New York City, </w:t>
      </w:r>
      <w:r w:rsidR="008C59B4">
        <w:t xml:space="preserve">Cleveland, </w:t>
      </w:r>
      <w:r w:rsidR="002B0C55">
        <w:t xml:space="preserve">Buffalo, </w:t>
      </w:r>
      <w:r>
        <w:t xml:space="preserve">Washington, DC and Baltimore. See </w:t>
      </w:r>
      <w:hyperlink r:id="rId3" w:history="1">
        <w:r w:rsidRPr="00D76F87">
          <w:rPr>
            <w:rStyle w:val="Hyperlink"/>
          </w:rPr>
          <w:t>https://www.thecatholicnewsarchive.org/?a=p&amp;p=home&amp;e=------196-en-20--41--txt-txIN-diocesan+development+fund-------</w:t>
        </w:r>
      </w:hyperlink>
      <w:r>
        <w:t xml:space="preserve">. </w:t>
      </w:r>
    </w:p>
  </w:footnote>
  <w:footnote w:id="90">
    <w:p w14:paraId="16A9B9BE" w14:textId="48E529B9" w:rsidR="003676E5" w:rsidRPr="00AC20D4" w:rsidRDefault="003676E5">
      <w:pPr>
        <w:pStyle w:val="FootnoteText"/>
      </w:pPr>
      <w:r>
        <w:rPr>
          <w:rStyle w:val="FootnoteReference"/>
        </w:rPr>
        <w:footnoteRef/>
      </w:r>
      <w:r>
        <w:t xml:space="preserve"> </w:t>
      </w:r>
      <w:r w:rsidR="00AC20D4">
        <w:t xml:space="preserve">Letter from Hurley, </w:t>
      </w:r>
      <w:r w:rsidR="00AC20D4">
        <w:rPr>
          <w:i/>
          <w:iCs/>
        </w:rPr>
        <w:t xml:space="preserve">Florida Catholic </w:t>
      </w:r>
      <w:r w:rsidR="00AC20D4">
        <w:t xml:space="preserve">(January 6, 1956), 1. </w:t>
      </w:r>
    </w:p>
  </w:footnote>
  <w:footnote w:id="91">
    <w:p w14:paraId="6D8E0B1C" w14:textId="77777777" w:rsidR="008C668C" w:rsidRDefault="008C668C" w:rsidP="008C668C">
      <w:pPr>
        <w:pStyle w:val="FootnoteText"/>
      </w:pPr>
      <w:r>
        <w:rPr>
          <w:rStyle w:val="FootnoteReference"/>
        </w:rPr>
        <w:footnoteRef/>
      </w:r>
      <w:r w:rsidRPr="00A724AD">
        <w:t xml:space="preserve"> </w:t>
      </w:r>
      <w:r>
        <w:t>“</w:t>
      </w:r>
      <w:r w:rsidRPr="00A724AD">
        <w:t>Rapid Growth Of Florida Issues Great Challenge To Spread Faith: Diocese Development Plan Foresees Catholic Future,</w:t>
      </w:r>
      <w:r>
        <w:t>”</w:t>
      </w:r>
      <w:r w:rsidRPr="00A724AD">
        <w:t xml:space="preserve"> </w:t>
      </w:r>
      <w:r w:rsidRPr="00A724AD">
        <w:rPr>
          <w:i/>
          <w:iCs/>
        </w:rPr>
        <w:t>The Florida Catholic</w:t>
      </w:r>
      <w:r w:rsidRPr="00A724AD">
        <w:t xml:space="preserve"> (January 6, 1956), 1-5.</w:t>
      </w:r>
    </w:p>
  </w:footnote>
  <w:footnote w:id="92">
    <w:p w14:paraId="62EC4918" w14:textId="77DE5A37" w:rsidR="00FC72E4" w:rsidRDefault="00FC72E4">
      <w:pPr>
        <w:pStyle w:val="FootnoteText"/>
      </w:pPr>
      <w:r>
        <w:rPr>
          <w:rStyle w:val="FootnoteReference"/>
        </w:rPr>
        <w:footnoteRef/>
      </w:r>
      <w:r>
        <w:t xml:space="preserve"> </w:t>
      </w:r>
      <w:r w:rsidR="00D7403A">
        <w:t>“</w:t>
      </w:r>
      <w:r w:rsidR="008E3BB3" w:rsidRPr="008E3BB3">
        <w:t>The Arms of Christ,</w:t>
      </w:r>
      <w:r w:rsidR="00D7403A">
        <w:t>”</w:t>
      </w:r>
      <w:r w:rsidR="008E3BB3" w:rsidRPr="008E3BB3">
        <w:t xml:space="preserve"> </w:t>
      </w:r>
      <w:r w:rsidR="008E3BB3" w:rsidRPr="008E3BB3">
        <w:rPr>
          <w:i/>
          <w:iCs/>
        </w:rPr>
        <w:t xml:space="preserve">The Florida Catholic </w:t>
      </w:r>
      <w:r w:rsidR="008E3BB3" w:rsidRPr="008E3BB3">
        <w:t xml:space="preserve">(January 6, 1956), 4. </w:t>
      </w:r>
    </w:p>
  </w:footnote>
  <w:footnote w:id="93">
    <w:p w14:paraId="1CDFF948" w14:textId="730F9635" w:rsidR="00770D27" w:rsidRPr="00770D27" w:rsidRDefault="00770D27">
      <w:pPr>
        <w:pStyle w:val="FootnoteText"/>
      </w:pPr>
      <w:r>
        <w:rPr>
          <w:rStyle w:val="FootnoteReference"/>
        </w:rPr>
        <w:footnoteRef/>
      </w:r>
      <w:r>
        <w:t xml:space="preserve"> R. Bruce Stephenson, </w:t>
      </w:r>
      <w:r>
        <w:rPr>
          <w:i/>
          <w:iCs/>
        </w:rPr>
        <w:t xml:space="preserve">Visions of Eden: Environmentalism, Urban Planning, and City </w:t>
      </w:r>
      <w:r w:rsidR="00660AFF">
        <w:rPr>
          <w:i/>
          <w:iCs/>
        </w:rPr>
        <w:t>Building</w:t>
      </w:r>
      <w:r>
        <w:rPr>
          <w:i/>
          <w:iCs/>
        </w:rPr>
        <w:t xml:space="preserve"> in St. Petersburg, Florida, 1900-1995 </w:t>
      </w:r>
      <w:r>
        <w:t xml:space="preserve">(Columbus, OH: </w:t>
      </w:r>
      <w:r w:rsidR="00660AFF">
        <w:t>Ohio State University Press, 1997), 122-3.</w:t>
      </w:r>
    </w:p>
  </w:footnote>
  <w:footnote w:id="94">
    <w:p w14:paraId="644925DC" w14:textId="4183F3D4" w:rsidR="00145FAD" w:rsidRPr="00D54EB9" w:rsidRDefault="00145FAD">
      <w:pPr>
        <w:pStyle w:val="FootnoteText"/>
      </w:pPr>
      <w:r>
        <w:rPr>
          <w:rStyle w:val="FootnoteReference"/>
        </w:rPr>
        <w:footnoteRef/>
      </w:r>
      <w:r w:rsidR="00690082">
        <w:t xml:space="preserve"> “</w:t>
      </w:r>
      <w:r w:rsidR="00690082" w:rsidRPr="00F1297E">
        <w:t>Handbook of Florida Employment Statistics, 1939-1954,</w:t>
      </w:r>
      <w:r w:rsidR="00690082">
        <w:t xml:space="preserve">” </w:t>
      </w:r>
      <w:r w:rsidR="00690082" w:rsidRPr="00113B4A">
        <w:rPr>
          <w:i/>
          <w:iCs/>
        </w:rPr>
        <w:t>Florida Industrial Commission</w:t>
      </w:r>
      <w:r w:rsidR="00690082" w:rsidRPr="00F1297E">
        <w:t xml:space="preserve"> (Tallahassee, FL, 1956), Table A5; and </w:t>
      </w:r>
      <w:r w:rsidR="00690082">
        <w:t>“</w:t>
      </w:r>
      <w:r w:rsidR="00690082" w:rsidRPr="00F1297E">
        <w:t>Florida Employment Direction, 1970-1980,</w:t>
      </w:r>
      <w:r w:rsidR="00690082">
        <w:t>”</w:t>
      </w:r>
      <w:r w:rsidR="00690082" w:rsidRPr="00F1297E">
        <w:t xml:space="preserve"> </w:t>
      </w:r>
      <w:r w:rsidR="00690082" w:rsidRPr="00113B4A">
        <w:rPr>
          <w:i/>
          <w:iCs/>
        </w:rPr>
        <w:t>Florida Department of Division of Employment Security, Research, and Statistics (</w:t>
      </w:r>
      <w:r w:rsidR="00690082" w:rsidRPr="00F1297E">
        <w:t>Tallahassee, FL, 1976), 28</w:t>
      </w:r>
      <w:r w:rsidR="00690082">
        <w:t xml:space="preserve">; Bureau of the Census, </w:t>
      </w:r>
      <w:r w:rsidR="00690082" w:rsidRPr="00B765B2">
        <w:rPr>
          <w:i/>
          <w:iCs/>
        </w:rPr>
        <w:t>U.S. Census of Population, 1950</w:t>
      </w:r>
      <w:r w:rsidR="00690082">
        <w:t xml:space="preserve">, "General Characteristics: Florida"; Preliminary Reports, Series PC-7, No. 4; Florida State Improvement Commission, Florida Facts (Series 1952); </w:t>
      </w:r>
      <w:r w:rsidR="00690082" w:rsidRPr="00630765">
        <w:t xml:space="preserve">William H. Harlan, “Community Adaptation to the Presence of Aged Persons: St. Petersburg, Florida,” </w:t>
      </w:r>
      <w:r w:rsidR="00690082" w:rsidRPr="00630765">
        <w:rPr>
          <w:i/>
          <w:iCs/>
        </w:rPr>
        <w:t>American Journal of Sociology</w:t>
      </w:r>
      <w:r w:rsidR="00690082" w:rsidRPr="00630765">
        <w:t xml:space="preserve"> 59, no. 4 (January 1954), 338-9</w:t>
      </w:r>
      <w:r w:rsidR="00690082">
        <w:t>.</w:t>
      </w:r>
      <w:r>
        <w:t xml:space="preserve"> </w:t>
      </w:r>
      <w:r w:rsidR="009F2DE8">
        <w:t xml:space="preserve">See </w:t>
      </w:r>
      <w:r>
        <w:t xml:space="preserve">Moreton, </w:t>
      </w:r>
      <w:r>
        <w:rPr>
          <w:i/>
          <w:iCs/>
        </w:rPr>
        <w:t>To Serve God and Walmart</w:t>
      </w:r>
      <w:r>
        <w:t xml:space="preserve">, </w:t>
      </w:r>
      <w:r w:rsidR="00466195">
        <w:t>67-85</w:t>
      </w:r>
      <w:r w:rsidR="009B6DA7">
        <w:t xml:space="preserve">; Cohen, </w:t>
      </w:r>
      <w:r w:rsidR="00D54EB9">
        <w:rPr>
          <w:i/>
          <w:iCs/>
        </w:rPr>
        <w:t xml:space="preserve">A </w:t>
      </w:r>
      <w:r w:rsidR="009B6DA7">
        <w:rPr>
          <w:i/>
          <w:iCs/>
        </w:rPr>
        <w:t>Consumers’ Republic</w:t>
      </w:r>
      <w:r w:rsidR="00D54EB9">
        <w:rPr>
          <w:i/>
          <w:iCs/>
        </w:rPr>
        <w:t xml:space="preserve">: The Politics of Mass Consumption in Postwar America </w:t>
      </w:r>
      <w:r w:rsidR="00D54EB9">
        <w:t>(New York, NY: Knopf Press, 2003)</w:t>
      </w:r>
      <w:r w:rsidR="00EB7492">
        <w:t xml:space="preserve">; </w:t>
      </w:r>
      <w:r w:rsidR="001951BB" w:rsidRPr="001951BB">
        <w:t>Lawrence B.</w:t>
      </w:r>
      <w:r w:rsidR="001951BB">
        <w:t xml:space="preserve"> Glickman</w:t>
      </w:r>
      <w:r w:rsidR="001951BB" w:rsidRPr="001951BB">
        <w:t>, ed</w:t>
      </w:r>
      <w:r w:rsidR="001951BB">
        <w:t xml:space="preserve">, </w:t>
      </w:r>
      <w:r w:rsidR="001951BB" w:rsidRPr="001951BB">
        <w:rPr>
          <w:i/>
          <w:iCs/>
        </w:rPr>
        <w:t>Consumer Society in American History: A Reader</w:t>
      </w:r>
      <w:r w:rsidR="001951BB">
        <w:t xml:space="preserve"> (</w:t>
      </w:r>
      <w:r w:rsidR="001951BB" w:rsidRPr="001951BB">
        <w:t>Ithaca</w:t>
      </w:r>
      <w:r w:rsidR="001951BB">
        <w:t>, NY</w:t>
      </w:r>
      <w:r w:rsidR="001951BB" w:rsidRPr="001951BB">
        <w:t>: Cornell University Press, 1999</w:t>
      </w:r>
      <w:r w:rsidR="001951BB">
        <w:t>)</w:t>
      </w:r>
      <w:r w:rsidR="001951BB" w:rsidRPr="001951BB">
        <w:t xml:space="preserve">. </w:t>
      </w:r>
    </w:p>
  </w:footnote>
  <w:footnote w:id="95">
    <w:p w14:paraId="6627E70F" w14:textId="34E0D1B1" w:rsidR="00D54EB9" w:rsidRDefault="00D54EB9" w:rsidP="00D54EB9">
      <w:pPr>
        <w:pStyle w:val="FootnoteText"/>
      </w:pPr>
      <w:r>
        <w:rPr>
          <w:rStyle w:val="FootnoteReference"/>
        </w:rPr>
        <w:footnoteRef/>
      </w:r>
      <w:r>
        <w:t xml:space="preserve"> </w:t>
      </w:r>
      <w:r w:rsidRPr="00BA6BA0">
        <w:t>Bethany</w:t>
      </w:r>
      <w:r>
        <w:t xml:space="preserve"> Moreton,</w:t>
      </w:r>
      <w:r w:rsidRPr="00BA6BA0">
        <w:t xml:space="preserve"> “Why Is There So Much Sex in Christian Conservatism and Why Do So Few Historians Care Anything about It?” </w:t>
      </w:r>
      <w:r w:rsidRPr="00BA6BA0">
        <w:rPr>
          <w:i/>
          <w:iCs/>
        </w:rPr>
        <w:t>The Journal of Southern History</w:t>
      </w:r>
      <w:r w:rsidRPr="00BA6BA0">
        <w:t xml:space="preserve"> 75, no. 3 (2009</w:t>
      </w:r>
      <w:r>
        <w:t xml:space="preserve">), 729. </w:t>
      </w:r>
      <w:r w:rsidRPr="00D54EB9">
        <w:t xml:space="preserve">Tweed, </w:t>
      </w:r>
      <w:r w:rsidRPr="00D54EB9">
        <w:rPr>
          <w:i/>
          <w:iCs/>
        </w:rPr>
        <w:t>Religion in the Lands That Became America</w:t>
      </w:r>
      <w:r w:rsidRPr="00D54EB9">
        <w:t>, 341-2</w:t>
      </w:r>
      <w:r w:rsidR="00D17326">
        <w:t>; Charity R. Carney, “</w:t>
      </w:r>
      <w:r w:rsidR="00D17326" w:rsidRPr="009602C0">
        <w:t>Sanctifying the SUV: Megachurches, the Prosperity Gospel, and the Suburban Christian</w:t>
      </w:r>
      <w:r w:rsidR="00D17326">
        <w:t xml:space="preserve">,” in John Archer, Paul J. P. Sandul, and Katherine Solomonson, eds., </w:t>
      </w:r>
      <w:r w:rsidR="00D17326" w:rsidRPr="00B24EEB">
        <w:rPr>
          <w:i/>
          <w:iCs/>
        </w:rPr>
        <w:t>Making Suburbia: New Histories of Everyday America</w:t>
      </w:r>
      <w:r w:rsidR="00D17326">
        <w:rPr>
          <w:i/>
          <w:iCs/>
        </w:rPr>
        <w:t xml:space="preserve"> </w:t>
      </w:r>
      <w:r w:rsidR="00D17326">
        <w:t xml:space="preserve">(Minneapolis, MN: University of Minnesota Press, 2015), 240-58. </w:t>
      </w:r>
    </w:p>
  </w:footnote>
  <w:footnote w:id="96">
    <w:p w14:paraId="24FBBE26" w14:textId="558B8B45" w:rsidR="00B15B42" w:rsidRPr="00B15B42" w:rsidRDefault="00B15B42">
      <w:pPr>
        <w:pStyle w:val="FootnoteText"/>
      </w:pPr>
      <w:r>
        <w:rPr>
          <w:rStyle w:val="FootnoteReference"/>
        </w:rPr>
        <w:footnoteRef/>
      </w:r>
      <w:r>
        <w:t xml:space="preserve"> McNally, </w:t>
      </w:r>
      <w:r>
        <w:rPr>
          <w:i/>
          <w:iCs/>
        </w:rPr>
        <w:t>Catholic Parish Life</w:t>
      </w:r>
      <w:r>
        <w:t xml:space="preserve">, 352. </w:t>
      </w:r>
    </w:p>
  </w:footnote>
  <w:footnote w:id="97">
    <w:p w14:paraId="4D1ACC0D" w14:textId="2D27875C" w:rsidR="005C2E2D" w:rsidRPr="005C2E2D" w:rsidRDefault="005C2E2D">
      <w:pPr>
        <w:pStyle w:val="FootnoteText"/>
      </w:pPr>
      <w:r>
        <w:rPr>
          <w:rStyle w:val="FootnoteReference"/>
        </w:rPr>
        <w:footnoteRef/>
      </w:r>
      <w:r>
        <w:t xml:space="preserve"> Koeth, </w:t>
      </w:r>
      <w:r>
        <w:rPr>
          <w:i/>
          <w:iCs/>
        </w:rPr>
        <w:t>Crabgrass Catholicism</w:t>
      </w:r>
      <w:r>
        <w:t>, 9</w:t>
      </w:r>
      <w:r w:rsidR="0036531C">
        <w:t>he p</w:t>
      </w:r>
      <w:r>
        <w:t xml:space="preserve">5. </w:t>
      </w:r>
    </w:p>
  </w:footnote>
  <w:footnote w:id="98">
    <w:p w14:paraId="052EF6AC" w14:textId="3A4A4FF5" w:rsidR="00C41898" w:rsidRPr="00C41898" w:rsidRDefault="00C41898">
      <w:pPr>
        <w:pStyle w:val="FootnoteText"/>
      </w:pPr>
      <w:r>
        <w:rPr>
          <w:rStyle w:val="FootnoteReference"/>
        </w:rPr>
        <w:footnoteRef/>
      </w:r>
      <w:r>
        <w:t xml:space="preserve"> </w:t>
      </w:r>
      <w:r w:rsidR="009A522D" w:rsidRPr="00202B8D">
        <w:t xml:space="preserve">Andrew Greeley, </w:t>
      </w:r>
      <w:r w:rsidR="009A522D" w:rsidRPr="00202B8D">
        <w:rPr>
          <w:i/>
          <w:iCs/>
        </w:rPr>
        <w:t>The Church and the Suburbs</w:t>
      </w:r>
      <w:r w:rsidR="009A522D" w:rsidRPr="00202B8D">
        <w:t xml:space="preserve"> (New York: Sheed &amp; Ward, 1959)</w:t>
      </w:r>
      <w:r w:rsidR="009A522D">
        <w:t xml:space="preserve">, </w:t>
      </w:r>
      <w:r>
        <w:t xml:space="preserve">72-3. </w:t>
      </w:r>
    </w:p>
  </w:footnote>
  <w:footnote w:id="99">
    <w:p w14:paraId="7B6CF317" w14:textId="227700B5" w:rsidR="00232256" w:rsidRDefault="00232256">
      <w:pPr>
        <w:pStyle w:val="FootnoteText"/>
      </w:pPr>
      <w:r>
        <w:rPr>
          <w:rStyle w:val="FootnoteReference"/>
        </w:rPr>
        <w:footnoteRef/>
      </w:r>
      <w:r>
        <w:t xml:space="preserve"> Greeley, 74. </w:t>
      </w:r>
    </w:p>
  </w:footnote>
  <w:footnote w:id="100">
    <w:p w14:paraId="5C9BA9E2" w14:textId="367B3A3B" w:rsidR="001E6CF9" w:rsidRDefault="001E6CF9">
      <w:pPr>
        <w:pStyle w:val="FootnoteText"/>
      </w:pPr>
      <w:r>
        <w:rPr>
          <w:rStyle w:val="FootnoteReference"/>
        </w:rPr>
        <w:footnoteRef/>
      </w:r>
      <w:r>
        <w:t xml:space="preserve"> Greeley, 55. </w:t>
      </w:r>
      <w:r w:rsidR="00CF4A37">
        <w:t xml:space="preserve">Greeley gathered his observations from the suburbs of Chicago, arguably the service sector phenomenon was far </w:t>
      </w:r>
      <w:r w:rsidR="00F639D3">
        <w:t>more prevalent and deeper</w:t>
      </w:r>
      <w:r w:rsidR="00CF4A37">
        <w:t xml:space="preserve"> in the Sunbelt. </w:t>
      </w:r>
    </w:p>
  </w:footnote>
  <w:footnote w:id="101">
    <w:p w14:paraId="66D71421" w14:textId="7EC8C944" w:rsidR="00D549FA" w:rsidRDefault="00D549FA">
      <w:pPr>
        <w:pStyle w:val="FootnoteText"/>
      </w:pPr>
      <w:r>
        <w:rPr>
          <w:rStyle w:val="FootnoteReference"/>
        </w:rPr>
        <w:footnoteRef/>
      </w:r>
      <w:r>
        <w:t xml:space="preserve"> </w:t>
      </w:r>
      <w:r w:rsidR="00BC332A">
        <w:t xml:space="preserve">McNally, “A Peculiar Institution,” 205. </w:t>
      </w:r>
    </w:p>
  </w:footnote>
  <w:footnote w:id="102">
    <w:p w14:paraId="15CECC81" w14:textId="6C98F153" w:rsidR="00B7613C" w:rsidRDefault="00B7613C">
      <w:pPr>
        <w:pStyle w:val="FootnoteText"/>
      </w:pPr>
      <w:r>
        <w:rPr>
          <w:rStyle w:val="FootnoteReference"/>
        </w:rPr>
        <w:footnoteRef/>
      </w:r>
      <w:r>
        <w:t xml:space="preserve"> </w:t>
      </w:r>
      <w:r w:rsidR="00CB0E96">
        <w:t>“</w:t>
      </w:r>
      <w:r w:rsidR="00893EC8" w:rsidRPr="00893EC8">
        <w:t>Church History,</w:t>
      </w:r>
      <w:r w:rsidR="00CB0E96">
        <w:t>”</w:t>
      </w:r>
      <w:r w:rsidR="00893EC8" w:rsidRPr="00893EC8">
        <w:t xml:space="preserve"> </w:t>
      </w:r>
      <w:r w:rsidR="00893EC8" w:rsidRPr="00893EC8">
        <w:rPr>
          <w:i/>
          <w:iCs/>
        </w:rPr>
        <w:t>Sacred Heart Catholic Church, Pinellas Park, Florida</w:t>
      </w:r>
      <w:r w:rsidR="00893EC8" w:rsidRPr="00893EC8">
        <w:t xml:space="preserve">, n.d., https://www.sacredheartpinellaspark.com/about-us/church-history/#fn3 (accessed August 14, 2025). </w:t>
      </w:r>
    </w:p>
  </w:footnote>
  <w:footnote w:id="103">
    <w:p w14:paraId="17D74367" w14:textId="3B3B22C2" w:rsidR="009B2FA7" w:rsidRPr="00E27BB7" w:rsidRDefault="009B2FA7">
      <w:pPr>
        <w:pStyle w:val="FootnoteText"/>
      </w:pPr>
      <w:r>
        <w:rPr>
          <w:rStyle w:val="FootnoteReference"/>
        </w:rPr>
        <w:footnoteRef/>
      </w:r>
      <w:r>
        <w:t xml:space="preserve"> </w:t>
      </w:r>
      <w:r w:rsidR="00E27BB7">
        <w:t xml:space="preserve">“Barry High Starts Using New Building,” </w:t>
      </w:r>
      <w:r w:rsidR="00E27BB7">
        <w:rPr>
          <w:i/>
          <w:iCs/>
        </w:rPr>
        <w:t>Florida Catholic</w:t>
      </w:r>
      <w:r w:rsidR="00E27BB7">
        <w:t xml:space="preserve"> (</w:t>
      </w:r>
      <w:r w:rsidR="000F35E9">
        <w:t xml:space="preserve">February 22, 1957), 1. </w:t>
      </w:r>
    </w:p>
  </w:footnote>
  <w:footnote w:id="104">
    <w:p w14:paraId="43B8AE5F" w14:textId="344DC859" w:rsidR="008716C5" w:rsidRDefault="008716C5">
      <w:pPr>
        <w:pStyle w:val="FootnoteText"/>
      </w:pPr>
      <w:r>
        <w:rPr>
          <w:rStyle w:val="FootnoteReference"/>
        </w:rPr>
        <w:footnoteRef/>
      </w:r>
      <w:r>
        <w:t xml:space="preserve"> As of 2026, the tuition to attend St. Petersburg Catholic High School was $13,</w:t>
      </w:r>
      <w:r w:rsidR="00B6283F">
        <w:t>9</w:t>
      </w:r>
      <w:r>
        <w:t xml:space="preserve">00. </w:t>
      </w:r>
    </w:p>
  </w:footnote>
  <w:footnote w:id="105">
    <w:p w14:paraId="17032B37" w14:textId="760D4F81" w:rsidR="002E57BD" w:rsidRPr="002E57BD" w:rsidRDefault="002E57BD">
      <w:pPr>
        <w:pStyle w:val="FootnoteText"/>
      </w:pPr>
      <w:r>
        <w:rPr>
          <w:rStyle w:val="FootnoteReference"/>
        </w:rPr>
        <w:footnoteRef/>
      </w:r>
      <w:r>
        <w:t xml:space="preserve"> </w:t>
      </w:r>
      <w:r w:rsidR="00D53602">
        <w:t>Well, for the exception of Holy Cross, who held their CCD in Dixie Hollin</w:t>
      </w:r>
      <w:r w:rsidR="00520D9A">
        <w:t>s.</w:t>
      </w:r>
    </w:p>
  </w:footnote>
  <w:footnote w:id="106">
    <w:p w14:paraId="2FD84DAB" w14:textId="31036394" w:rsidR="00403235" w:rsidRPr="00AB1986" w:rsidRDefault="00403235">
      <w:pPr>
        <w:pStyle w:val="FootnoteText"/>
      </w:pPr>
      <w:r>
        <w:rPr>
          <w:rStyle w:val="FootnoteReference"/>
        </w:rPr>
        <w:footnoteRef/>
      </w:r>
      <w:r>
        <w:t xml:space="preserve"> </w:t>
      </w:r>
      <w:r w:rsidR="00C5241F">
        <w:t xml:space="preserve">See </w:t>
      </w:r>
      <w:r w:rsidR="00AB1986">
        <w:t xml:space="preserve">Andrew Greeley, William C. McCready, and Kathleen McCourt, </w:t>
      </w:r>
      <w:r w:rsidR="00AB1986">
        <w:rPr>
          <w:i/>
          <w:iCs/>
        </w:rPr>
        <w:t xml:space="preserve">Catholics Schools in a Declining Church </w:t>
      </w:r>
      <w:r w:rsidR="00AB1986">
        <w:t>(Kansas City, MO: Sheed and Ward, 1976).</w:t>
      </w:r>
    </w:p>
  </w:footnote>
  <w:footnote w:id="107">
    <w:p w14:paraId="6623BDB8" w14:textId="39028AC7" w:rsidR="004B0197" w:rsidRPr="004B0197" w:rsidRDefault="004B0197">
      <w:pPr>
        <w:pStyle w:val="FootnoteText"/>
      </w:pPr>
      <w:r>
        <w:rPr>
          <w:rStyle w:val="FootnoteReference"/>
        </w:rPr>
        <w:footnoteRef/>
      </w:r>
      <w:r>
        <w:t xml:space="preserve"> Koeth, </w:t>
      </w:r>
      <w:r>
        <w:rPr>
          <w:i/>
          <w:iCs/>
        </w:rPr>
        <w:t>Crabgrass Catholicism</w:t>
      </w:r>
      <w:r>
        <w:t>, 84.</w:t>
      </w:r>
    </w:p>
  </w:footnote>
  <w:footnote w:id="108">
    <w:p w14:paraId="528A19C9" w14:textId="2C8E4FAA" w:rsidR="00DE4637" w:rsidRDefault="00DE4637">
      <w:pPr>
        <w:pStyle w:val="FootnoteText"/>
      </w:pPr>
      <w:r>
        <w:rPr>
          <w:rStyle w:val="FootnoteReference"/>
        </w:rPr>
        <w:footnoteRef/>
      </w:r>
      <w:r>
        <w:t xml:space="preserve"> </w:t>
      </w:r>
      <w:r w:rsidR="00AC56D1" w:rsidRPr="00AC56D1">
        <w:t xml:space="preserve">"The History of Blessed Trinity Parish," </w:t>
      </w:r>
      <w:r w:rsidR="00AC56D1" w:rsidRPr="00AC56D1">
        <w:rPr>
          <w:i/>
          <w:iCs/>
        </w:rPr>
        <w:t>Blessed Trinity, St. Petersburg Roman Catholic Church</w:t>
      </w:r>
      <w:r w:rsidR="00AC56D1" w:rsidRPr="00AC56D1">
        <w:t xml:space="preserve">, n.d., </w:t>
      </w:r>
      <w:hyperlink r:id="rId4" w:history="1">
        <w:r w:rsidR="00AC56D1" w:rsidRPr="00AC56D1">
          <w:rPr>
            <w:rStyle w:val="Hyperlink"/>
          </w:rPr>
          <w:t>https://www.btsp.org/Parish-History</w:t>
        </w:r>
      </w:hyperlink>
      <w:r w:rsidR="00AC56D1" w:rsidRPr="00AC56D1">
        <w:t xml:space="preserve"> (accessed August 14, 2025).</w:t>
      </w:r>
    </w:p>
  </w:footnote>
  <w:footnote w:id="109">
    <w:p w14:paraId="16FD203D" w14:textId="3A663D77" w:rsidR="003333C3" w:rsidRPr="00197FFE" w:rsidRDefault="003333C3">
      <w:pPr>
        <w:pStyle w:val="FootnoteText"/>
      </w:pPr>
      <w:r>
        <w:rPr>
          <w:rStyle w:val="FootnoteReference"/>
        </w:rPr>
        <w:footnoteRef/>
      </w:r>
      <w:r>
        <w:t xml:space="preserve"> </w:t>
      </w:r>
      <w:r w:rsidR="004D7127">
        <w:t xml:space="preserve">See </w:t>
      </w:r>
      <w:r w:rsidR="00C14A95">
        <w:t xml:space="preserve">e.g. </w:t>
      </w:r>
      <w:r w:rsidR="004D7127">
        <w:t xml:space="preserve">Robert D. Putnam, </w:t>
      </w:r>
      <w:r w:rsidR="004D7127">
        <w:rPr>
          <w:i/>
          <w:iCs/>
        </w:rPr>
        <w:t xml:space="preserve">Bowling Alone: </w:t>
      </w:r>
      <w:r w:rsidR="00197FFE">
        <w:rPr>
          <w:i/>
          <w:iCs/>
        </w:rPr>
        <w:t xml:space="preserve">The Collapse and Revival of the American Community </w:t>
      </w:r>
      <w:r w:rsidR="00197FFE">
        <w:t>(</w:t>
      </w:r>
      <w:r w:rsidR="00CE6450">
        <w:t xml:space="preserve">New York, NY: Simon &amp; Schuster, 2000). </w:t>
      </w:r>
    </w:p>
  </w:footnote>
  <w:footnote w:id="110">
    <w:p w14:paraId="335B37A1" w14:textId="5B544066" w:rsidR="007301EB" w:rsidRPr="007301EB" w:rsidRDefault="007301EB">
      <w:pPr>
        <w:pStyle w:val="FootnoteText"/>
      </w:pPr>
      <w:r>
        <w:rPr>
          <w:rStyle w:val="FootnoteReference"/>
        </w:rPr>
        <w:footnoteRef/>
      </w:r>
      <w:r>
        <w:t xml:space="preserve"> Koeth, </w:t>
      </w:r>
      <w:r>
        <w:rPr>
          <w:i/>
          <w:iCs/>
        </w:rPr>
        <w:t>Crabgrass Catholicism</w:t>
      </w:r>
      <w:r>
        <w:t xml:space="preserve">, 107. </w:t>
      </w:r>
    </w:p>
  </w:footnote>
  <w:footnote w:id="111">
    <w:p w14:paraId="3F885E71" w14:textId="3A3E2867" w:rsidR="001B1EE7" w:rsidRPr="001A2003" w:rsidRDefault="001B1EE7">
      <w:pPr>
        <w:pStyle w:val="FootnoteText"/>
      </w:pPr>
      <w:r>
        <w:rPr>
          <w:rStyle w:val="FootnoteReference"/>
        </w:rPr>
        <w:footnoteRef/>
      </w:r>
      <w:r>
        <w:t xml:space="preserve"> James O’Toole, </w:t>
      </w:r>
      <w:r>
        <w:rPr>
          <w:i/>
          <w:iCs/>
        </w:rPr>
        <w:t>For I Have Sinned</w:t>
      </w:r>
      <w:r w:rsidR="000C2242">
        <w:rPr>
          <w:i/>
          <w:iCs/>
        </w:rPr>
        <w:t xml:space="preserve">: The Rise and Fall </w:t>
      </w:r>
      <w:r w:rsidR="001A2003">
        <w:rPr>
          <w:i/>
          <w:iCs/>
        </w:rPr>
        <w:t xml:space="preserve">of Catholic Confession in America </w:t>
      </w:r>
      <w:r w:rsidR="001A2003">
        <w:t xml:space="preserve">(Cambridge, MA: Harvard University Press, 2025), 189. </w:t>
      </w:r>
    </w:p>
  </w:footnote>
  <w:footnote w:id="112">
    <w:p w14:paraId="189156EA" w14:textId="5033D39F" w:rsidR="00E87F91" w:rsidRPr="002E1E9B" w:rsidRDefault="00E87F91">
      <w:pPr>
        <w:pStyle w:val="FootnoteText"/>
      </w:pPr>
      <w:r>
        <w:rPr>
          <w:rStyle w:val="FootnoteReference"/>
        </w:rPr>
        <w:footnoteRef/>
      </w:r>
      <w:r>
        <w:t xml:space="preserve"> </w:t>
      </w:r>
      <w:r w:rsidR="00D34E3F">
        <w:t xml:space="preserve">“Agencies Work Quietly, Effectively,” </w:t>
      </w:r>
      <w:r w:rsidR="00D34E3F">
        <w:rPr>
          <w:i/>
          <w:iCs/>
        </w:rPr>
        <w:t>Florida Catholic</w:t>
      </w:r>
      <w:r w:rsidR="002E1E9B">
        <w:rPr>
          <w:i/>
          <w:iCs/>
        </w:rPr>
        <w:t xml:space="preserve"> </w:t>
      </w:r>
      <w:r w:rsidR="002E1E9B">
        <w:t xml:space="preserve">(February 16, 1962), 4. </w:t>
      </w:r>
    </w:p>
  </w:footnote>
  <w:footnote w:id="113">
    <w:p w14:paraId="44E86075" w14:textId="0009ED61" w:rsidR="006E792A" w:rsidRPr="006E792A" w:rsidRDefault="006E792A">
      <w:pPr>
        <w:pStyle w:val="FootnoteText"/>
      </w:pPr>
      <w:r>
        <w:rPr>
          <w:rStyle w:val="FootnoteReference"/>
        </w:rPr>
        <w:footnoteRef/>
      </w:r>
      <w:r>
        <w:t xml:space="preserve"> Peter Cajka, </w:t>
      </w:r>
      <w:r>
        <w:rPr>
          <w:i/>
          <w:iCs/>
        </w:rPr>
        <w:t xml:space="preserve">Follow Your Conscience: The Catholic Church and the Spirit of the Sixties </w:t>
      </w:r>
      <w:r>
        <w:t>(</w:t>
      </w:r>
      <w:r w:rsidR="00FC037D">
        <w:t xml:space="preserve">Chicago, IL: University of Chicago Press, 2021), 132. </w:t>
      </w:r>
    </w:p>
  </w:footnote>
  <w:footnote w:id="114">
    <w:p w14:paraId="799068B2" w14:textId="60FD41BE" w:rsidR="006079DF" w:rsidRPr="006079DF" w:rsidRDefault="006079DF">
      <w:pPr>
        <w:pStyle w:val="FootnoteText"/>
      </w:pPr>
      <w:r>
        <w:rPr>
          <w:rStyle w:val="FootnoteReference"/>
        </w:rPr>
        <w:footnoteRef/>
      </w:r>
      <w:r>
        <w:t xml:space="preserve"> O’Toole, </w:t>
      </w:r>
      <w:r>
        <w:rPr>
          <w:i/>
          <w:iCs/>
        </w:rPr>
        <w:t>For I Have Sinned</w:t>
      </w:r>
      <w:r>
        <w:t xml:space="preserve">, 203. </w:t>
      </w:r>
    </w:p>
  </w:footnote>
  <w:footnote w:id="115">
    <w:p w14:paraId="17F1172F" w14:textId="3D53348F" w:rsidR="00287FDA" w:rsidRPr="00856F50" w:rsidRDefault="00287FDA">
      <w:pPr>
        <w:pStyle w:val="FootnoteText"/>
      </w:pPr>
      <w:r>
        <w:rPr>
          <w:rStyle w:val="FootnoteReference"/>
        </w:rPr>
        <w:footnoteRef/>
      </w:r>
      <w:r>
        <w:t xml:space="preserve"> </w:t>
      </w:r>
      <w:r w:rsidR="00F756C2">
        <w:t xml:space="preserve">The Academy itself was also built for “increased enrollment” within the military school </w:t>
      </w:r>
      <w:r w:rsidR="0040228E">
        <w:t xml:space="preserve">as overflow from New Jersey caused </w:t>
      </w:r>
      <w:r w:rsidR="00D734E1">
        <w:t>the expansion. “</w:t>
      </w:r>
      <w:r w:rsidR="00D734E1" w:rsidRPr="00D734E1">
        <w:t>Admiral Farragut Academy, 1945-1997,</w:t>
      </w:r>
      <w:r w:rsidR="00D734E1">
        <w:t xml:space="preserve">” box 1, folder 3, </w:t>
      </w:r>
      <w:r w:rsidR="00D734E1" w:rsidRPr="00D734E1">
        <w:t>Scott Hartzel Papers,</w:t>
      </w:r>
      <w:r w:rsidR="00D734E1">
        <w:t xml:space="preserve"> SPMOH</w:t>
      </w:r>
      <w:r w:rsidR="00AF6F66">
        <w:t xml:space="preserve">. See Koeth, </w:t>
      </w:r>
      <w:r w:rsidR="00FA22C9">
        <w:rPr>
          <w:i/>
          <w:iCs/>
        </w:rPr>
        <w:t>Crabgrass Catholicism</w:t>
      </w:r>
      <w:r w:rsidR="00FA22C9">
        <w:t xml:space="preserve">, 78; John Butler, </w:t>
      </w:r>
      <w:r w:rsidR="00FA22C9">
        <w:rPr>
          <w:i/>
          <w:iCs/>
        </w:rPr>
        <w:t xml:space="preserve">God in Gotham: </w:t>
      </w:r>
      <w:r w:rsidR="000D1FD8">
        <w:rPr>
          <w:i/>
          <w:iCs/>
        </w:rPr>
        <w:t xml:space="preserve">The Miracle of </w:t>
      </w:r>
      <w:r w:rsidR="00856F50">
        <w:rPr>
          <w:i/>
          <w:iCs/>
        </w:rPr>
        <w:t xml:space="preserve">Religion in Modern Manhattan </w:t>
      </w:r>
      <w:r w:rsidR="00856F50">
        <w:t xml:space="preserve">(Cambridge, MA: Harvard University Press, 2020), 217. </w:t>
      </w:r>
    </w:p>
  </w:footnote>
  <w:footnote w:id="116">
    <w:p w14:paraId="0F81D763" w14:textId="1A5EA4BD" w:rsidR="001F05A8" w:rsidRDefault="001F05A8">
      <w:pPr>
        <w:pStyle w:val="FootnoteText"/>
      </w:pPr>
      <w:r>
        <w:rPr>
          <w:rStyle w:val="FootnoteReference"/>
        </w:rPr>
        <w:footnoteRef/>
      </w:r>
      <w:r>
        <w:t xml:space="preserve"> </w:t>
      </w:r>
      <w:r w:rsidR="00CF1D68">
        <w:t>“</w:t>
      </w:r>
      <w:r w:rsidRPr="001F05A8">
        <w:t>St. Jude's Parishioners Conduct 'Get Acquainted' Party In St. Petersburg,</w:t>
      </w:r>
      <w:r w:rsidR="00CF1D68">
        <w:t>”</w:t>
      </w:r>
      <w:r w:rsidRPr="001F05A8">
        <w:t xml:space="preserve"> </w:t>
      </w:r>
      <w:r w:rsidRPr="001F05A8">
        <w:rPr>
          <w:i/>
          <w:iCs/>
        </w:rPr>
        <w:t>Florida Catholic</w:t>
      </w:r>
      <w:r>
        <w:t xml:space="preserve"> </w:t>
      </w:r>
      <w:r w:rsidRPr="001F05A8">
        <w:t xml:space="preserve">(March 16, 1951), 8. </w:t>
      </w:r>
      <w:r>
        <w:t>The proceedings of the card party went to the “new St. Jude’s Parish Building Fund.”</w:t>
      </w:r>
    </w:p>
  </w:footnote>
  <w:footnote w:id="117">
    <w:p w14:paraId="0551D53A" w14:textId="6E454D10" w:rsidR="00FD3DBE" w:rsidRDefault="00FD3DBE">
      <w:pPr>
        <w:pStyle w:val="FootnoteText"/>
      </w:pPr>
      <w:r>
        <w:rPr>
          <w:rStyle w:val="FootnoteReference"/>
        </w:rPr>
        <w:footnoteRef/>
      </w:r>
      <w:r>
        <w:t xml:space="preserve"> </w:t>
      </w:r>
      <w:r w:rsidR="00A7358A" w:rsidRPr="00A7358A">
        <w:t xml:space="preserve">"Men of St. Jude's Parish, St. Petersburg, Organize Their Holy Name Society," </w:t>
      </w:r>
      <w:r w:rsidR="00A7358A" w:rsidRPr="00A7358A">
        <w:rPr>
          <w:i/>
          <w:iCs/>
        </w:rPr>
        <w:t>Florida Catholic</w:t>
      </w:r>
      <w:r w:rsidR="00A7358A" w:rsidRPr="00A7358A">
        <w:t xml:space="preserve"> (March 30, 1951), 3.</w:t>
      </w:r>
    </w:p>
  </w:footnote>
  <w:footnote w:id="118">
    <w:p w14:paraId="36DDF841" w14:textId="6BDFFA8C" w:rsidR="0050561D" w:rsidRDefault="0050561D">
      <w:pPr>
        <w:pStyle w:val="FootnoteText"/>
      </w:pPr>
      <w:r>
        <w:rPr>
          <w:rStyle w:val="FootnoteReference"/>
        </w:rPr>
        <w:footnoteRef/>
      </w:r>
      <w:r>
        <w:t xml:space="preserve"> </w:t>
      </w:r>
      <w:r w:rsidRPr="001727E8">
        <w:t>"St. Jude, St. Petersburg," Parish Histories Files, Archives of the Diocese of St. Petersburg</w:t>
      </w:r>
      <w:r>
        <w:t xml:space="preserve"> (hereafter PHF). </w:t>
      </w:r>
    </w:p>
  </w:footnote>
  <w:footnote w:id="119">
    <w:p w14:paraId="7FE6EEE2" w14:textId="68C1BCC6" w:rsidR="00EB68E7" w:rsidRDefault="00EB68E7">
      <w:pPr>
        <w:pStyle w:val="FootnoteText"/>
      </w:pPr>
      <w:r>
        <w:rPr>
          <w:rStyle w:val="FootnoteReference"/>
        </w:rPr>
        <w:footnoteRef/>
      </w:r>
      <w:r>
        <w:t xml:space="preserve"> </w:t>
      </w:r>
      <w:r w:rsidRPr="00EB68E7">
        <w:t xml:space="preserve">"St. Jude's To Have Ground Breaking," </w:t>
      </w:r>
      <w:r>
        <w:rPr>
          <w:i/>
          <w:iCs/>
        </w:rPr>
        <w:t xml:space="preserve">Florida </w:t>
      </w:r>
      <w:r w:rsidRPr="00EB68E7">
        <w:rPr>
          <w:i/>
          <w:iCs/>
        </w:rPr>
        <w:t>Catholic</w:t>
      </w:r>
      <w:r>
        <w:rPr>
          <w:i/>
          <w:iCs/>
        </w:rPr>
        <w:t xml:space="preserve">, </w:t>
      </w:r>
      <w:r>
        <w:t>(April</w:t>
      </w:r>
      <w:r w:rsidRPr="00EB68E7">
        <w:t xml:space="preserve"> 20, 1951</w:t>
      </w:r>
      <w:r>
        <w:t>)</w:t>
      </w:r>
      <w:r w:rsidRPr="00EB68E7">
        <w:t xml:space="preserve">, 1, 5. </w:t>
      </w:r>
    </w:p>
  </w:footnote>
  <w:footnote w:id="120">
    <w:p w14:paraId="008F0524" w14:textId="0AEAFAFD" w:rsidR="008F6DF8" w:rsidRDefault="008F6DF8">
      <w:pPr>
        <w:pStyle w:val="FootnoteText"/>
      </w:pPr>
      <w:r>
        <w:rPr>
          <w:rStyle w:val="FootnoteReference"/>
        </w:rPr>
        <w:footnoteRef/>
      </w:r>
      <w:r>
        <w:t xml:space="preserve"> </w:t>
      </w:r>
      <w:r w:rsidR="0050561D">
        <w:t>“St Jude,” PHF</w:t>
      </w:r>
      <w:r w:rsidR="00D85CFE">
        <w:t xml:space="preserve">; </w:t>
      </w:r>
      <w:r w:rsidR="00A32F32">
        <w:t xml:space="preserve">Hurley to Manning, </w:t>
      </w:r>
      <w:r w:rsidR="002D6603">
        <w:t xml:space="preserve">April 6, 1953, box 141, folder F1, JHP. </w:t>
      </w:r>
    </w:p>
  </w:footnote>
  <w:footnote w:id="121">
    <w:p w14:paraId="7FD6B245" w14:textId="312D12FC" w:rsidR="00185DBA" w:rsidRDefault="00185DBA">
      <w:pPr>
        <w:pStyle w:val="FootnoteText"/>
      </w:pPr>
      <w:r>
        <w:rPr>
          <w:rStyle w:val="FootnoteReference"/>
        </w:rPr>
        <w:footnoteRef/>
      </w:r>
      <w:r>
        <w:t xml:space="preserve"> “St Jude,” PHF.</w:t>
      </w:r>
    </w:p>
  </w:footnote>
  <w:footnote w:id="122">
    <w:p w14:paraId="6E96E328" w14:textId="1D5A7FD8" w:rsidR="002E6B66" w:rsidRPr="00586C41" w:rsidRDefault="002E6B66" w:rsidP="000C7C75">
      <w:pPr>
        <w:pStyle w:val="FootnoteText"/>
        <w:rPr>
          <w:rFonts w:cs="Times New Roman"/>
        </w:rPr>
      </w:pPr>
      <w:r w:rsidRPr="00586C41">
        <w:rPr>
          <w:rStyle w:val="FootnoteReference"/>
          <w:rFonts w:cs="Times New Roman"/>
        </w:rPr>
        <w:footnoteRef/>
      </w:r>
      <w:r w:rsidRPr="00586C41">
        <w:rPr>
          <w:rFonts w:cs="Times New Roman"/>
        </w:rPr>
        <w:t xml:space="preserve"> Brian Gratton, “The Poverty of Impoverishment Theory: The Economic Well-Being of the Elderly, 1890-1950,” </w:t>
      </w:r>
      <w:r w:rsidRPr="00586C41">
        <w:rPr>
          <w:rFonts w:cs="Times New Roman"/>
          <w:i/>
          <w:iCs/>
        </w:rPr>
        <w:t>Journal of Economic History</w:t>
      </w:r>
      <w:r w:rsidRPr="00586C41">
        <w:rPr>
          <w:rFonts w:cs="Times New Roman"/>
        </w:rPr>
        <w:t xml:space="preserve"> 56 (1996)</w:t>
      </w:r>
      <w:r w:rsidR="00581D82">
        <w:rPr>
          <w:rFonts w:cs="Times New Roman"/>
        </w:rPr>
        <w:t>,</w:t>
      </w:r>
      <w:r w:rsidRPr="00586C41">
        <w:rPr>
          <w:rFonts w:cs="Times New Roman"/>
        </w:rPr>
        <w:t xml:space="preserve"> 39-61. </w:t>
      </w:r>
    </w:p>
  </w:footnote>
  <w:footnote w:id="123">
    <w:p w14:paraId="2D956420" w14:textId="4911EC23" w:rsidR="002E6B66" w:rsidRPr="00586C41" w:rsidRDefault="002E6B66" w:rsidP="000C7C75">
      <w:pPr>
        <w:pStyle w:val="FootnoteText"/>
        <w:rPr>
          <w:rFonts w:cs="Times New Roman"/>
        </w:rPr>
      </w:pPr>
      <w:r w:rsidRPr="00586C41">
        <w:rPr>
          <w:rStyle w:val="FootnoteReference"/>
          <w:rFonts w:cs="Times New Roman"/>
        </w:rPr>
        <w:footnoteRef/>
      </w:r>
      <w:r w:rsidRPr="00586C41">
        <w:rPr>
          <w:rFonts w:cs="Times New Roman"/>
        </w:rPr>
        <w:t xml:space="preserve"> Susan Carter and Richard Sutch, “Myth of the Industrial Scrap Heap: A Revisionist View of Turn-of-the Century American Retirement,” </w:t>
      </w:r>
      <w:r w:rsidRPr="00586C41">
        <w:rPr>
          <w:rFonts w:cs="Times New Roman"/>
          <w:i/>
          <w:iCs/>
        </w:rPr>
        <w:t xml:space="preserve">Journal of Economic History </w:t>
      </w:r>
      <w:r w:rsidRPr="00586C41">
        <w:rPr>
          <w:rFonts w:cs="Times New Roman"/>
        </w:rPr>
        <w:t>56 (1996)</w:t>
      </w:r>
      <w:r w:rsidR="00581D82">
        <w:rPr>
          <w:rFonts w:cs="Times New Roman"/>
        </w:rPr>
        <w:t>,</w:t>
      </w:r>
      <w:r w:rsidRPr="00586C41">
        <w:rPr>
          <w:rFonts w:cs="Times New Roman"/>
        </w:rPr>
        <w:t xml:space="preserve"> 5-38. </w:t>
      </w:r>
    </w:p>
  </w:footnote>
  <w:footnote w:id="124">
    <w:p w14:paraId="572EFD5C" w14:textId="17FA1F11" w:rsidR="002E6B66" w:rsidRPr="00586C41" w:rsidRDefault="002E6B66" w:rsidP="000C7C75">
      <w:pPr>
        <w:pStyle w:val="FootnoteText"/>
        <w:rPr>
          <w:rFonts w:cs="Times New Roman"/>
        </w:rPr>
      </w:pPr>
      <w:r w:rsidRPr="00586C41">
        <w:rPr>
          <w:rStyle w:val="FootnoteReference"/>
          <w:rFonts w:cs="Times New Roman"/>
        </w:rPr>
        <w:footnoteRef/>
      </w:r>
      <w:r w:rsidRPr="00586C41">
        <w:rPr>
          <w:rFonts w:cs="Times New Roman"/>
        </w:rPr>
        <w:t xml:space="preserve"> Gordon Patterson, </w:t>
      </w:r>
      <w:r w:rsidRPr="00586C41">
        <w:rPr>
          <w:rFonts w:cs="Times New Roman"/>
          <w:i/>
          <w:iCs/>
        </w:rPr>
        <w:t>The Mosquito Wars: A History of Mosquito Control in Florida</w:t>
      </w:r>
      <w:r w:rsidRPr="00586C41">
        <w:rPr>
          <w:rFonts w:cs="Times New Roman"/>
        </w:rPr>
        <w:t xml:space="preserve"> (Gainesville, FL: Universi</w:t>
      </w:r>
      <w:r w:rsidR="000C7C75" w:rsidRPr="00586C41">
        <w:rPr>
          <w:rFonts w:cs="Times New Roman"/>
        </w:rPr>
        <w:t>t</w:t>
      </w:r>
      <w:r w:rsidRPr="00586C41">
        <w:rPr>
          <w:rFonts w:cs="Times New Roman"/>
        </w:rPr>
        <w:t xml:space="preserve">y of Florida Press, 2004), 14. </w:t>
      </w:r>
    </w:p>
  </w:footnote>
  <w:footnote w:id="125">
    <w:p w14:paraId="40BA952D" w14:textId="67A4767C" w:rsidR="002E6B66" w:rsidRPr="00586C41" w:rsidRDefault="002E6B66" w:rsidP="003A1F5F">
      <w:pPr>
        <w:pStyle w:val="FootnoteText"/>
        <w:rPr>
          <w:rFonts w:cs="Times New Roman"/>
        </w:rPr>
      </w:pPr>
      <w:r w:rsidRPr="00586C41">
        <w:rPr>
          <w:rStyle w:val="FootnoteReference"/>
          <w:rFonts w:cs="Times New Roman"/>
        </w:rPr>
        <w:footnoteRef/>
      </w:r>
      <w:r w:rsidRPr="00586C41">
        <w:rPr>
          <w:rFonts w:cs="Times New Roman"/>
        </w:rPr>
        <w:t xml:space="preserve"> Lizabeth Cohen, </w:t>
      </w:r>
      <w:r w:rsidRPr="00586C41">
        <w:rPr>
          <w:rFonts w:cs="Times New Roman"/>
          <w:i/>
          <w:iCs/>
        </w:rPr>
        <w:t>Making a New Deal: Industrial Workers in Chicago, 1919-1939</w:t>
      </w:r>
      <w:r w:rsidRPr="00586C41">
        <w:rPr>
          <w:rFonts w:cs="Times New Roman"/>
        </w:rPr>
        <w:t xml:space="preserve"> (Chicago, IL: Cambridge University Press, 1993), 224. </w:t>
      </w:r>
    </w:p>
  </w:footnote>
  <w:footnote w:id="126">
    <w:p w14:paraId="50F9C89F" w14:textId="2B626AC9" w:rsidR="002E6B66" w:rsidRPr="00586C41" w:rsidRDefault="002E6B66" w:rsidP="003A1F5F">
      <w:pPr>
        <w:pStyle w:val="FootnoteText"/>
        <w:rPr>
          <w:rFonts w:cs="Times New Roman"/>
        </w:rPr>
      </w:pPr>
      <w:r w:rsidRPr="00586C41">
        <w:rPr>
          <w:rStyle w:val="FootnoteReference"/>
          <w:rFonts w:cs="Times New Roman"/>
        </w:rPr>
        <w:footnoteRef/>
      </w:r>
      <w:r w:rsidRPr="00586C41">
        <w:rPr>
          <w:rFonts w:cs="Times New Roman"/>
        </w:rPr>
        <w:t xml:space="preserve"> Brian Gratton and Carole Harber, </w:t>
      </w:r>
      <w:r w:rsidRPr="00586C41">
        <w:rPr>
          <w:rFonts w:cs="Times New Roman"/>
          <w:i/>
          <w:iCs/>
        </w:rPr>
        <w:t>Old Age and the Search for Security: An American Social History</w:t>
      </w:r>
      <w:r w:rsidRPr="00586C41">
        <w:rPr>
          <w:rFonts w:cs="Times New Roman"/>
        </w:rPr>
        <w:t xml:space="preserve"> (Bloomington, IN: Indiana University Press, 1994), 117-22. </w:t>
      </w:r>
    </w:p>
  </w:footnote>
  <w:footnote w:id="127">
    <w:p w14:paraId="19925D79" w14:textId="5FF2243C" w:rsidR="002E6B66" w:rsidRPr="00586C41" w:rsidRDefault="002E6B66" w:rsidP="003A1F5F">
      <w:pPr>
        <w:pStyle w:val="FootnoteText"/>
        <w:rPr>
          <w:rFonts w:cs="Times New Roman"/>
        </w:rPr>
      </w:pPr>
      <w:r w:rsidRPr="00586C41">
        <w:rPr>
          <w:rStyle w:val="FootnoteReference"/>
          <w:rFonts w:cs="Times New Roman"/>
        </w:rPr>
        <w:footnoteRef/>
      </w:r>
      <w:r w:rsidRPr="00586C41">
        <w:rPr>
          <w:rFonts w:cs="Times New Roman"/>
        </w:rPr>
        <w:t xml:space="preserve"> Hearings, 74th Cong., </w:t>
      </w:r>
      <w:r w:rsidRPr="00586C41">
        <w:rPr>
          <w:rFonts w:cs="Times New Roman"/>
          <w:i/>
          <w:iCs/>
        </w:rPr>
        <w:t>1st sess., Economic Security Act: Hearings Before the Committee on Finance, U.S. Senate on S 1130</w:t>
      </w:r>
      <w:r w:rsidRPr="00586C41">
        <w:rPr>
          <w:rFonts w:cs="Times New Roman"/>
        </w:rPr>
        <w:t xml:space="preserve"> (Washington, D.C.: Government Printing Ofﬁce, 1935), 370, box 60, folder 6, </w:t>
      </w:r>
      <w:r w:rsidR="008666F8">
        <w:rPr>
          <w:rFonts w:cs="Times New Roman"/>
        </w:rPr>
        <w:t xml:space="preserve">John A. Ryan Papers, </w:t>
      </w:r>
      <w:r w:rsidRPr="00586C41">
        <w:rPr>
          <w:rFonts w:cs="Times New Roman"/>
        </w:rPr>
        <w:t>Catholic University of America Archives and Special Collections, Washington, D.C.</w:t>
      </w:r>
    </w:p>
  </w:footnote>
  <w:footnote w:id="128">
    <w:p w14:paraId="1F18990A" w14:textId="77777777" w:rsidR="002E6B66" w:rsidRPr="00586C41" w:rsidRDefault="002E6B66" w:rsidP="003A1F5F">
      <w:pPr>
        <w:pStyle w:val="FootnoteText"/>
        <w:rPr>
          <w:rFonts w:cs="Times New Roman"/>
        </w:rPr>
      </w:pPr>
      <w:r w:rsidRPr="00586C41">
        <w:rPr>
          <w:rStyle w:val="FootnoteReference"/>
          <w:rFonts w:cs="Times New Roman"/>
        </w:rPr>
        <w:footnoteRef/>
      </w:r>
      <w:r w:rsidRPr="00586C41">
        <w:rPr>
          <w:rFonts w:cs="Times New Roman"/>
        </w:rPr>
        <w:t xml:space="preserve"> James Chappell, </w:t>
      </w:r>
      <w:r w:rsidRPr="00586C41">
        <w:rPr>
          <w:rFonts w:cs="Times New Roman"/>
          <w:i/>
          <w:iCs/>
        </w:rPr>
        <w:t>Golden Years: How Americans Invented and Reinvented Old Age</w:t>
      </w:r>
      <w:r w:rsidRPr="00586C41">
        <w:rPr>
          <w:rFonts w:cs="Times New Roman"/>
        </w:rPr>
        <w:t xml:space="preserve"> (New York, NY: Basic Books, 2024), 44. </w:t>
      </w:r>
    </w:p>
  </w:footnote>
  <w:footnote w:id="129">
    <w:p w14:paraId="49241CE6" w14:textId="5960C912" w:rsidR="002E6B66" w:rsidRPr="00586C41" w:rsidRDefault="002E6B66" w:rsidP="003A1F5F">
      <w:pPr>
        <w:pStyle w:val="FootnoteText"/>
        <w:rPr>
          <w:rFonts w:cs="Times New Roman"/>
        </w:rPr>
      </w:pPr>
      <w:r w:rsidRPr="00586C41">
        <w:rPr>
          <w:rStyle w:val="FootnoteReference"/>
          <w:rFonts w:cs="Times New Roman"/>
        </w:rPr>
        <w:footnoteRef/>
      </w:r>
      <w:r w:rsidRPr="00586C41">
        <w:rPr>
          <w:rFonts w:cs="Times New Roman"/>
        </w:rPr>
        <w:t xml:space="preserve"> </w:t>
      </w:r>
      <w:r w:rsidR="00B920E2">
        <w:rPr>
          <w:rFonts w:cs="Times New Roman"/>
        </w:rPr>
        <w:t xml:space="preserve">John A. </w:t>
      </w:r>
      <w:r w:rsidRPr="00586C41">
        <w:rPr>
          <w:rFonts w:cs="Times New Roman"/>
        </w:rPr>
        <w:t xml:space="preserve">Ryan, </w:t>
      </w:r>
      <w:r w:rsidR="000B1A17" w:rsidRPr="00586C41">
        <w:rPr>
          <w:rFonts w:cs="Times New Roman"/>
        </w:rPr>
        <w:t>“</w:t>
      </w:r>
      <w:r w:rsidRPr="00586C41">
        <w:rPr>
          <w:rFonts w:cs="Times New Roman"/>
        </w:rPr>
        <w:t>Roosevelt and Social Justice</w:t>
      </w:r>
      <w:r w:rsidR="000B1A17" w:rsidRPr="00586C41">
        <w:rPr>
          <w:rFonts w:cs="Times New Roman"/>
        </w:rPr>
        <w:t>,”</w:t>
      </w:r>
      <w:r w:rsidRPr="00586C41">
        <w:rPr>
          <w:rFonts w:cs="Times New Roman"/>
        </w:rPr>
        <w:t xml:space="preserve"> </w:t>
      </w:r>
      <w:r w:rsidRPr="00586C41">
        <w:rPr>
          <w:rFonts w:cs="Times New Roman"/>
          <w:i/>
          <w:iCs/>
        </w:rPr>
        <w:t>The Review of Politics</w:t>
      </w:r>
      <w:r w:rsidRPr="00586C41">
        <w:rPr>
          <w:rFonts w:cs="Times New Roman"/>
        </w:rPr>
        <w:t xml:space="preserve"> 7, no. 3 (July 1945), 300. </w:t>
      </w:r>
    </w:p>
  </w:footnote>
  <w:footnote w:id="130">
    <w:p w14:paraId="09757D2C" w14:textId="77777777" w:rsidR="002E6B66" w:rsidRPr="00586C41" w:rsidRDefault="002E6B66" w:rsidP="003A1F5F">
      <w:pPr>
        <w:pStyle w:val="FootnoteText"/>
        <w:rPr>
          <w:rFonts w:cs="Times New Roman"/>
        </w:rPr>
      </w:pPr>
      <w:r w:rsidRPr="00586C41">
        <w:rPr>
          <w:rStyle w:val="FootnoteReference"/>
          <w:rFonts w:cs="Times New Roman"/>
        </w:rPr>
        <w:footnoteRef/>
      </w:r>
      <w:r w:rsidRPr="00586C41">
        <w:rPr>
          <w:rFonts w:cs="Times New Roman"/>
        </w:rPr>
        <w:t xml:space="preserve"> William B. Stronge, </w:t>
      </w:r>
      <w:r w:rsidRPr="00586C41">
        <w:rPr>
          <w:rFonts w:cs="Times New Roman"/>
          <w:i/>
          <w:iCs/>
        </w:rPr>
        <w:t xml:space="preserve">The Sunshine Economy: An Economic History of Florida Since the Civil War </w:t>
      </w:r>
      <w:r w:rsidRPr="00586C41">
        <w:rPr>
          <w:rFonts w:cs="Times New Roman"/>
        </w:rPr>
        <w:t xml:space="preserve">(Gainesville, FL: University of Florida Press, 2008), 147-184; Jason Vuic, </w:t>
      </w:r>
      <w:r w:rsidRPr="00586C41">
        <w:rPr>
          <w:rFonts w:cs="Times New Roman"/>
          <w:i/>
          <w:iCs/>
        </w:rPr>
        <w:t>The Swamp Peddlers: How Lot Sellers, Land Scammers and</w:t>
      </w:r>
      <w:r w:rsidRPr="003A1F5F">
        <w:rPr>
          <w:rFonts w:ascii="Calibri" w:hAnsi="Calibri" w:cs="Calibri"/>
          <w:i/>
          <w:iCs/>
        </w:rPr>
        <w:t xml:space="preserve"> </w:t>
      </w:r>
      <w:r w:rsidRPr="00586C41">
        <w:rPr>
          <w:rFonts w:cs="Times New Roman"/>
          <w:i/>
          <w:iCs/>
        </w:rPr>
        <w:t xml:space="preserve">Retirees Built Modern Florida and the American Dream </w:t>
      </w:r>
      <w:r w:rsidRPr="00586C41">
        <w:rPr>
          <w:rFonts w:cs="Times New Roman"/>
        </w:rPr>
        <w:t>(Chapel Hill, NC: University of North Carolina Press, 2021), 30-1; 119-120.</w:t>
      </w:r>
    </w:p>
  </w:footnote>
  <w:footnote w:id="131">
    <w:p w14:paraId="765CDFD8" w14:textId="60FA8CBD" w:rsidR="00D94B45" w:rsidRPr="00586C41" w:rsidRDefault="00D94B45">
      <w:pPr>
        <w:pStyle w:val="FootnoteText"/>
        <w:rPr>
          <w:rFonts w:cs="Times New Roman"/>
        </w:rPr>
      </w:pPr>
      <w:r w:rsidRPr="00586C41">
        <w:rPr>
          <w:rStyle w:val="FootnoteReference"/>
          <w:rFonts w:cs="Times New Roman"/>
        </w:rPr>
        <w:footnoteRef/>
      </w:r>
      <w:r w:rsidRPr="00586C41">
        <w:rPr>
          <w:rFonts w:cs="Times New Roman"/>
        </w:rPr>
        <w:t xml:space="preserve"> </w:t>
      </w:r>
      <w:r w:rsidR="00092E12" w:rsidRPr="00586C41">
        <w:rPr>
          <w:rFonts w:cs="Times New Roman"/>
        </w:rPr>
        <w:t xml:space="preserve">"The Old Subscribers," Time (October 1959), 8. </w:t>
      </w:r>
      <w:hyperlink r:id="rId5" w:history="1">
        <w:r w:rsidR="00092E12" w:rsidRPr="00586C41">
          <w:rPr>
            <w:rStyle w:val="Hyperlink"/>
            <w:rFonts w:cs="Times New Roman"/>
          </w:rPr>
          <w:t>https://time.com/archive/6802616/the-press-the-old-subscribers/</w:t>
        </w:r>
      </w:hyperlink>
      <w:r w:rsidR="00092E12" w:rsidRPr="00586C41">
        <w:rPr>
          <w:rFonts w:cs="Times New Roman"/>
        </w:rPr>
        <w:t xml:space="preserve">. </w:t>
      </w:r>
    </w:p>
  </w:footnote>
  <w:footnote w:id="132">
    <w:p w14:paraId="7B4FBDBF" w14:textId="77777777" w:rsidR="002E6B66" w:rsidRPr="003A1F5F" w:rsidRDefault="002E6B66" w:rsidP="003A1F5F">
      <w:pPr>
        <w:pStyle w:val="FootnoteText"/>
        <w:rPr>
          <w:rFonts w:ascii="Calibri" w:hAnsi="Calibri" w:cs="Calibri"/>
        </w:rPr>
      </w:pPr>
      <w:r w:rsidRPr="00586C41">
        <w:rPr>
          <w:rStyle w:val="FootnoteReference"/>
          <w:rFonts w:cs="Times New Roman"/>
        </w:rPr>
        <w:footnoteRef/>
      </w:r>
      <w:r w:rsidRPr="00586C41">
        <w:rPr>
          <w:rFonts w:cs="Times New Roman"/>
        </w:rPr>
        <w:t xml:space="preserve"> Irving Weber, </w:t>
      </w:r>
      <w:r w:rsidRPr="00586C41">
        <w:rPr>
          <w:rFonts w:cs="Times New Roman"/>
          <w:i/>
          <w:iCs/>
        </w:rPr>
        <w:t xml:space="preserve">The Retired Population of St. Petersburg Its Characteristics and Social Situation </w:t>
      </w:r>
      <w:r w:rsidRPr="00586C41">
        <w:rPr>
          <w:rFonts w:cs="Times New Roman"/>
        </w:rPr>
        <w:t>(Tallahassee, FL: Florida State Improvement Commission, 1950), 63. St. Paul’s had a retired membership of 42 persons, making it the most voluminous parish in the city at the time.</w:t>
      </w:r>
      <w:r w:rsidRPr="003A1F5F">
        <w:rPr>
          <w:rFonts w:ascii="Calibri" w:hAnsi="Calibri" w:cs="Calibri"/>
        </w:rPr>
        <w:t xml:space="preserve"> </w:t>
      </w:r>
    </w:p>
  </w:footnote>
  <w:footnote w:id="133">
    <w:p w14:paraId="3D2F5481" w14:textId="7FD80989" w:rsidR="002E6B66" w:rsidRPr="0047107C" w:rsidRDefault="002E6B66" w:rsidP="003A1F5F">
      <w:pPr>
        <w:pStyle w:val="FootnoteText"/>
        <w:rPr>
          <w:rFonts w:cs="Times New Roman"/>
        </w:rPr>
      </w:pPr>
      <w:r w:rsidRPr="0047107C">
        <w:rPr>
          <w:rStyle w:val="FootnoteReference"/>
          <w:rFonts w:cs="Times New Roman"/>
        </w:rPr>
        <w:footnoteRef/>
      </w:r>
      <w:r w:rsidRPr="0047107C">
        <w:rPr>
          <w:rFonts w:cs="Times New Roman"/>
        </w:rPr>
        <w:t xml:space="preserve"> Manning and McDonough quoted in </w:t>
      </w:r>
      <w:r w:rsidR="007E6F05">
        <w:rPr>
          <w:rFonts w:cs="Times New Roman"/>
        </w:rPr>
        <w:t>“</w:t>
      </w:r>
      <w:r w:rsidRPr="0047107C">
        <w:rPr>
          <w:rFonts w:cs="Times New Roman"/>
        </w:rPr>
        <w:t>Ground Broken For Home For Aged In St. Petersburg,</w:t>
      </w:r>
      <w:r w:rsidR="007E6F05">
        <w:rPr>
          <w:rFonts w:cs="Times New Roman"/>
        </w:rPr>
        <w:t>”</w:t>
      </w:r>
      <w:r w:rsidRPr="0047107C">
        <w:rPr>
          <w:rFonts w:cs="Times New Roman"/>
        </w:rPr>
        <w:t xml:space="preserve"> </w:t>
      </w:r>
      <w:r w:rsidRPr="0047107C">
        <w:rPr>
          <w:rFonts w:cs="Times New Roman"/>
          <w:i/>
          <w:iCs/>
        </w:rPr>
        <w:t>Florida Catholic</w:t>
      </w:r>
      <w:r w:rsidRPr="0047107C">
        <w:rPr>
          <w:rFonts w:cs="Times New Roman"/>
        </w:rPr>
        <w:t xml:space="preserve"> (February 2, 1951), 1-3. </w:t>
      </w:r>
    </w:p>
  </w:footnote>
  <w:footnote w:id="134">
    <w:p w14:paraId="5BC9A61D" w14:textId="1CFD2A76" w:rsidR="002E6B66" w:rsidRPr="00015EE2" w:rsidRDefault="002E6B66" w:rsidP="003A1F5F">
      <w:pPr>
        <w:pStyle w:val="FootnoteText"/>
        <w:rPr>
          <w:rFonts w:cs="Times New Roman"/>
          <w:i/>
          <w:iCs/>
        </w:rPr>
      </w:pPr>
      <w:r w:rsidRPr="0047107C">
        <w:rPr>
          <w:rStyle w:val="FootnoteReference"/>
          <w:rFonts w:cs="Times New Roman"/>
        </w:rPr>
        <w:footnoteRef/>
      </w:r>
      <w:r w:rsidRPr="0047107C">
        <w:rPr>
          <w:rFonts w:cs="Times New Roman"/>
        </w:rPr>
        <w:t xml:space="preserve"> </w:t>
      </w:r>
      <w:r w:rsidR="00586C41">
        <w:rPr>
          <w:rFonts w:cs="Times New Roman"/>
        </w:rPr>
        <w:t xml:space="preserve">See </w:t>
      </w:r>
      <w:r w:rsidRPr="0047107C">
        <w:rPr>
          <w:rFonts w:cs="Times New Roman"/>
        </w:rPr>
        <w:t xml:space="preserve">Wall, </w:t>
      </w:r>
      <w:r w:rsidRPr="0047107C">
        <w:rPr>
          <w:rFonts w:cs="Times New Roman"/>
          <w:i/>
          <w:iCs/>
        </w:rPr>
        <w:t>American Catholic Hospitals</w:t>
      </w:r>
      <w:r w:rsidR="00015EE2">
        <w:rPr>
          <w:rFonts w:cs="Times New Roman"/>
        </w:rPr>
        <w:t xml:space="preserve">; Mary Beth Connolly, </w:t>
      </w:r>
      <w:r w:rsidR="00EC51E0" w:rsidRPr="00EC51E0">
        <w:rPr>
          <w:rFonts w:cs="Times New Roman"/>
          <w:i/>
          <w:iCs/>
        </w:rPr>
        <w:t>Women of Faith: The Chicago Sisters of Mercy and the Evolution of a Religious Community</w:t>
      </w:r>
      <w:r w:rsidR="00EC51E0" w:rsidRPr="00EC51E0">
        <w:rPr>
          <w:rFonts w:cs="Times New Roman"/>
        </w:rPr>
        <w:t xml:space="preserve"> (New York</w:t>
      </w:r>
      <w:r w:rsidR="00EC51E0">
        <w:rPr>
          <w:rFonts w:cs="Times New Roman"/>
        </w:rPr>
        <w:t>, NY</w:t>
      </w:r>
      <w:r w:rsidR="00EC51E0" w:rsidRPr="00EC51E0">
        <w:rPr>
          <w:rFonts w:cs="Times New Roman"/>
        </w:rPr>
        <w:t>: Fordham University Press, 2014).</w:t>
      </w:r>
    </w:p>
  </w:footnote>
  <w:footnote w:id="135">
    <w:p w14:paraId="61F68ACA" w14:textId="77777777" w:rsidR="002E6B66" w:rsidRPr="0047107C" w:rsidRDefault="002E6B66" w:rsidP="003A1F5F">
      <w:pPr>
        <w:pStyle w:val="FootnoteText"/>
        <w:rPr>
          <w:rFonts w:cs="Times New Roman"/>
        </w:rPr>
      </w:pPr>
      <w:r w:rsidRPr="0047107C">
        <w:rPr>
          <w:rStyle w:val="FootnoteReference"/>
          <w:rFonts w:cs="Times New Roman"/>
        </w:rPr>
        <w:footnoteRef/>
      </w:r>
      <w:r w:rsidRPr="0047107C">
        <w:rPr>
          <w:rFonts w:cs="Times New Roman"/>
        </w:rPr>
        <w:t xml:space="preserve"> “Carmelite Sisters for the Aged and Infirm—Our Foundress,” </w:t>
      </w:r>
      <w:r w:rsidRPr="0047107C">
        <w:rPr>
          <w:rFonts w:cs="Times New Roman"/>
          <w:i/>
          <w:iCs/>
        </w:rPr>
        <w:t>carmelitesisters.com</w:t>
      </w:r>
      <w:r w:rsidRPr="0047107C">
        <w:rPr>
          <w:rFonts w:cs="Times New Roman"/>
        </w:rPr>
        <w:t xml:space="preserve">, </w:t>
      </w:r>
      <w:hyperlink r:id="rId6" w:history="1">
        <w:r w:rsidRPr="0047107C">
          <w:rPr>
            <w:rStyle w:val="Hyperlink"/>
            <w:rFonts w:cs="Times New Roman"/>
          </w:rPr>
          <w:t>https://www.carmelitesisters.com/our-foundress</w:t>
        </w:r>
      </w:hyperlink>
      <w:r w:rsidRPr="0047107C">
        <w:rPr>
          <w:rFonts w:cs="Times New Roman"/>
        </w:rPr>
        <w:t xml:space="preserve">, accessed August 6, 2025. </w:t>
      </w:r>
    </w:p>
  </w:footnote>
  <w:footnote w:id="136">
    <w:p w14:paraId="4A374292" w14:textId="77777777" w:rsidR="002E6B66" w:rsidRPr="0047107C" w:rsidRDefault="002E6B66" w:rsidP="003A1F5F">
      <w:pPr>
        <w:pStyle w:val="FootnoteText"/>
        <w:rPr>
          <w:rFonts w:cs="Times New Roman"/>
        </w:rPr>
      </w:pPr>
      <w:r w:rsidRPr="0047107C">
        <w:rPr>
          <w:rStyle w:val="FootnoteReference"/>
          <w:rFonts w:cs="Times New Roman"/>
        </w:rPr>
        <w:footnoteRef/>
      </w:r>
      <w:r w:rsidRPr="0047107C">
        <w:rPr>
          <w:rFonts w:cs="Times New Roman"/>
        </w:rPr>
        <w:t xml:space="preserve"> This argument is developed from Michael Katz and David Rothman’s working on welfare services and incarceration in American history. See Katz, </w:t>
      </w:r>
      <w:r w:rsidRPr="0047107C">
        <w:rPr>
          <w:rFonts w:cs="Times New Roman"/>
          <w:i/>
          <w:iCs/>
        </w:rPr>
        <w:t>In The Shadow of the Poorhouse: A Social History of Welfare in America</w:t>
      </w:r>
      <w:r w:rsidRPr="0047107C">
        <w:rPr>
          <w:rFonts w:cs="Times New Roman"/>
        </w:rPr>
        <w:t xml:space="preserve"> (New York, NY: Basic Books, 1986); Rothman, </w:t>
      </w:r>
      <w:r w:rsidRPr="0047107C">
        <w:rPr>
          <w:rFonts w:cs="Times New Roman"/>
          <w:i/>
          <w:iCs/>
        </w:rPr>
        <w:t>Conscience and Convenience: The Asylum and Its Alternatives in Progressive America</w:t>
      </w:r>
      <w:r w:rsidRPr="0047107C">
        <w:rPr>
          <w:rFonts w:cs="Times New Roman"/>
        </w:rPr>
        <w:t xml:space="preserve"> (New York, NY: Routledge, 1980). </w:t>
      </w:r>
    </w:p>
  </w:footnote>
  <w:footnote w:id="137">
    <w:p w14:paraId="4501B70D" w14:textId="5DFA0CBE" w:rsidR="002E6B66" w:rsidRPr="003A1F5F" w:rsidRDefault="002E6B66" w:rsidP="003A1F5F">
      <w:pPr>
        <w:pStyle w:val="FootnoteText"/>
        <w:rPr>
          <w:rFonts w:ascii="Calibri" w:hAnsi="Calibri" w:cs="Calibri"/>
        </w:rPr>
      </w:pPr>
      <w:r w:rsidRPr="0047107C">
        <w:rPr>
          <w:rStyle w:val="FootnoteReference"/>
          <w:rFonts w:cs="Times New Roman"/>
        </w:rPr>
        <w:footnoteRef/>
      </w:r>
      <w:r w:rsidRPr="0047107C">
        <w:rPr>
          <w:rFonts w:cs="Times New Roman"/>
        </w:rPr>
        <w:t xml:space="preserve"> Gabriel Winant, “A Place to Die: Nursing Home Abuse and the Political Economy of the 1970s,” </w:t>
      </w:r>
      <w:r w:rsidRPr="0047107C">
        <w:rPr>
          <w:rFonts w:cs="Times New Roman"/>
          <w:i/>
          <w:iCs/>
        </w:rPr>
        <w:t>Journal of American History</w:t>
      </w:r>
      <w:r w:rsidRPr="0047107C">
        <w:rPr>
          <w:rFonts w:cs="Times New Roman"/>
        </w:rPr>
        <w:t xml:space="preserve"> 105, no. 1 (June 2018)</w:t>
      </w:r>
      <w:r w:rsidR="00E83518" w:rsidRPr="0047107C">
        <w:rPr>
          <w:rFonts w:cs="Times New Roman"/>
        </w:rPr>
        <w:t>,</w:t>
      </w:r>
      <w:r w:rsidRPr="0047107C">
        <w:rPr>
          <w:rFonts w:cs="Times New Roman"/>
        </w:rPr>
        <w:t xml:space="preserve"> 96-120.</w:t>
      </w:r>
      <w:r w:rsidRPr="003A1F5F">
        <w:rPr>
          <w:rFonts w:ascii="Calibri" w:hAnsi="Calibri" w:cs="Calibri"/>
        </w:rPr>
        <w:t xml:space="preserve"> </w:t>
      </w:r>
    </w:p>
  </w:footnote>
  <w:footnote w:id="138">
    <w:p w14:paraId="6DD849A8" w14:textId="77777777" w:rsidR="002E6B66" w:rsidRPr="0047107C" w:rsidRDefault="002E6B66" w:rsidP="003A1F5F">
      <w:pPr>
        <w:pStyle w:val="FootnoteText"/>
        <w:rPr>
          <w:rFonts w:cs="Times New Roman"/>
        </w:rPr>
      </w:pPr>
      <w:r w:rsidRPr="0047107C">
        <w:rPr>
          <w:rStyle w:val="FootnoteReference"/>
          <w:rFonts w:cs="Times New Roman"/>
        </w:rPr>
        <w:footnoteRef/>
      </w:r>
      <w:r w:rsidRPr="0047107C">
        <w:rPr>
          <w:rFonts w:cs="Times New Roman"/>
        </w:rPr>
        <w:t xml:space="preserve"> Chappell, </w:t>
      </w:r>
      <w:r w:rsidRPr="0047107C">
        <w:rPr>
          <w:rFonts w:cs="Times New Roman"/>
          <w:i/>
          <w:iCs/>
        </w:rPr>
        <w:t>Golden Years</w:t>
      </w:r>
      <w:r w:rsidRPr="0047107C">
        <w:rPr>
          <w:rFonts w:cs="Times New Roman"/>
        </w:rPr>
        <w:t xml:space="preserve">, 112-8. </w:t>
      </w:r>
    </w:p>
  </w:footnote>
  <w:footnote w:id="139">
    <w:p w14:paraId="1D8EAD5E" w14:textId="133E2A23" w:rsidR="002E6B66" w:rsidRPr="003A1F5F" w:rsidRDefault="002E6B66" w:rsidP="003A1F5F">
      <w:pPr>
        <w:pStyle w:val="FootnoteText"/>
        <w:rPr>
          <w:rFonts w:ascii="Calibri" w:hAnsi="Calibri" w:cs="Calibri"/>
        </w:rPr>
      </w:pPr>
      <w:r w:rsidRPr="0047107C">
        <w:rPr>
          <w:rStyle w:val="FootnoteReference"/>
          <w:rFonts w:cs="Times New Roman"/>
        </w:rPr>
        <w:footnoteRef/>
      </w:r>
      <w:r w:rsidRPr="0047107C">
        <w:rPr>
          <w:rFonts w:cs="Times New Roman"/>
        </w:rPr>
        <w:t xml:space="preserve"> </w:t>
      </w:r>
      <w:r w:rsidR="007E6F05">
        <w:rPr>
          <w:rFonts w:cs="Times New Roman"/>
        </w:rPr>
        <w:t>“</w:t>
      </w:r>
      <w:r w:rsidRPr="0047107C">
        <w:rPr>
          <w:rFonts w:cs="Times New Roman"/>
        </w:rPr>
        <w:t>Carmelite Sisters Prepare to Welcome Elderly Guests,</w:t>
      </w:r>
      <w:r w:rsidR="007E6F05">
        <w:rPr>
          <w:rFonts w:cs="Times New Roman"/>
        </w:rPr>
        <w:t>”</w:t>
      </w:r>
      <w:r w:rsidRPr="0047107C">
        <w:rPr>
          <w:rFonts w:cs="Times New Roman"/>
        </w:rPr>
        <w:t xml:space="preserve"> </w:t>
      </w:r>
      <w:r w:rsidRPr="0047107C">
        <w:rPr>
          <w:rFonts w:cs="Times New Roman"/>
          <w:i/>
          <w:iCs/>
        </w:rPr>
        <w:t>Florida Catholic</w:t>
      </w:r>
      <w:r w:rsidR="007E6F05">
        <w:rPr>
          <w:rFonts w:cs="Times New Roman"/>
        </w:rPr>
        <w:t xml:space="preserve"> (</w:t>
      </w:r>
      <w:r w:rsidRPr="0047107C">
        <w:rPr>
          <w:rFonts w:cs="Times New Roman"/>
        </w:rPr>
        <w:t>August 31, 1951</w:t>
      </w:r>
      <w:r w:rsidR="007E6F05">
        <w:rPr>
          <w:rFonts w:cs="Times New Roman"/>
        </w:rPr>
        <w:t>)</w:t>
      </w:r>
      <w:r w:rsidRPr="0047107C">
        <w:rPr>
          <w:rFonts w:cs="Times New Roman"/>
        </w:rPr>
        <w:t>, 1, 8.</w:t>
      </w:r>
    </w:p>
  </w:footnote>
  <w:footnote w:id="140">
    <w:p w14:paraId="059DA207" w14:textId="5A91CD61" w:rsidR="002E6B66" w:rsidRPr="0047107C" w:rsidRDefault="002E6B66" w:rsidP="003A1F5F">
      <w:pPr>
        <w:pStyle w:val="FootnoteText"/>
        <w:tabs>
          <w:tab w:val="left" w:pos="6862"/>
        </w:tabs>
        <w:rPr>
          <w:rFonts w:cs="Times New Roman"/>
        </w:rPr>
      </w:pPr>
      <w:r w:rsidRPr="0047107C">
        <w:rPr>
          <w:rStyle w:val="FootnoteReference"/>
          <w:rFonts w:cs="Times New Roman"/>
        </w:rPr>
        <w:footnoteRef/>
      </w:r>
      <w:r w:rsidRPr="0047107C">
        <w:rPr>
          <w:rFonts w:cs="Times New Roman"/>
        </w:rPr>
        <w:t xml:space="preserve"> </w:t>
      </w:r>
      <w:r w:rsidR="007E6F05">
        <w:rPr>
          <w:rFonts w:cs="Times New Roman"/>
        </w:rPr>
        <w:t>“</w:t>
      </w:r>
      <w:r w:rsidRPr="0047107C">
        <w:rPr>
          <w:rFonts w:cs="Times New Roman"/>
        </w:rPr>
        <w:t>Drawing Close To God,</w:t>
      </w:r>
      <w:r w:rsidR="007E6F05">
        <w:rPr>
          <w:rFonts w:cs="Times New Roman"/>
        </w:rPr>
        <w:t>”</w:t>
      </w:r>
      <w:r w:rsidRPr="0047107C">
        <w:rPr>
          <w:rFonts w:cs="Times New Roman"/>
          <w:i/>
          <w:iCs/>
        </w:rPr>
        <w:t>Florida Catholi</w:t>
      </w:r>
      <w:r w:rsidR="00810E40">
        <w:rPr>
          <w:rFonts w:cs="Times New Roman"/>
        </w:rPr>
        <w:t>c</w:t>
      </w:r>
      <w:r w:rsidRPr="0047107C">
        <w:rPr>
          <w:rFonts w:cs="Times New Roman"/>
        </w:rPr>
        <w:t xml:space="preserve"> </w:t>
      </w:r>
      <w:r w:rsidR="00810E40">
        <w:rPr>
          <w:rFonts w:cs="Times New Roman"/>
        </w:rPr>
        <w:t>(</w:t>
      </w:r>
      <w:r w:rsidRPr="0047107C">
        <w:rPr>
          <w:rFonts w:cs="Times New Roman"/>
        </w:rPr>
        <w:t>September 7, 1951</w:t>
      </w:r>
      <w:r w:rsidR="00810E40">
        <w:rPr>
          <w:rFonts w:cs="Times New Roman"/>
        </w:rPr>
        <w:t>)</w:t>
      </w:r>
      <w:r w:rsidRPr="0047107C">
        <w:rPr>
          <w:rFonts w:cs="Times New Roman"/>
        </w:rPr>
        <w:t xml:space="preserve">, 4.; Advertisement, </w:t>
      </w:r>
      <w:r w:rsidRPr="0047107C">
        <w:rPr>
          <w:rFonts w:cs="Times New Roman"/>
          <w:i/>
          <w:iCs/>
        </w:rPr>
        <w:t>Florida Catholic</w:t>
      </w:r>
      <w:r w:rsidR="00810E40">
        <w:rPr>
          <w:rFonts w:cs="Times New Roman"/>
        </w:rPr>
        <w:t xml:space="preserve"> (</w:t>
      </w:r>
      <w:r w:rsidRPr="0047107C">
        <w:rPr>
          <w:rFonts w:cs="Times New Roman"/>
        </w:rPr>
        <w:t>October 4, 1963</w:t>
      </w:r>
      <w:r w:rsidR="00810E40">
        <w:rPr>
          <w:rFonts w:cs="Times New Roman"/>
        </w:rPr>
        <w:t>)</w:t>
      </w:r>
      <w:r w:rsidRPr="0047107C">
        <w:rPr>
          <w:rFonts w:cs="Times New Roman"/>
        </w:rPr>
        <w:t xml:space="preserve">, 2. </w:t>
      </w:r>
    </w:p>
  </w:footnote>
  <w:footnote w:id="141">
    <w:p w14:paraId="1E1DDCAB" w14:textId="39FFEF4C" w:rsidR="002E6B66" w:rsidRPr="0047107C" w:rsidRDefault="002E6B66" w:rsidP="00431E2E">
      <w:pPr>
        <w:pStyle w:val="FootnoteText"/>
        <w:rPr>
          <w:rFonts w:cs="Times New Roman"/>
        </w:rPr>
      </w:pPr>
      <w:r w:rsidRPr="0047107C">
        <w:rPr>
          <w:rStyle w:val="FootnoteReference"/>
          <w:rFonts w:cs="Times New Roman"/>
        </w:rPr>
        <w:footnoteRef/>
      </w:r>
      <w:r w:rsidRPr="0047107C">
        <w:rPr>
          <w:rFonts w:cs="Times New Roman"/>
        </w:rPr>
        <w:t xml:space="preserve"> “Carmelite Sisters Prepare to Welcome Elderly Guests,”</w:t>
      </w:r>
      <w:r w:rsidR="001064C1">
        <w:rPr>
          <w:rFonts w:cs="Times New Roman"/>
          <w:i/>
          <w:iCs/>
        </w:rPr>
        <w:t xml:space="preserve"> </w:t>
      </w:r>
      <w:r w:rsidRPr="0047107C">
        <w:rPr>
          <w:rFonts w:cs="Times New Roman"/>
        </w:rPr>
        <w:t xml:space="preserve">3. </w:t>
      </w:r>
    </w:p>
  </w:footnote>
  <w:footnote w:id="142">
    <w:p w14:paraId="7AA758FF" w14:textId="63AB5578" w:rsidR="002E6B66" w:rsidRPr="0047107C" w:rsidRDefault="002E6B66" w:rsidP="00431E2E">
      <w:pPr>
        <w:pStyle w:val="FootnoteText"/>
        <w:rPr>
          <w:rFonts w:cs="Times New Roman"/>
        </w:rPr>
      </w:pPr>
      <w:r w:rsidRPr="0047107C">
        <w:rPr>
          <w:rStyle w:val="FootnoteReference"/>
          <w:rFonts w:cs="Times New Roman"/>
        </w:rPr>
        <w:footnoteRef/>
      </w:r>
      <w:r w:rsidRPr="0047107C">
        <w:rPr>
          <w:rFonts w:cs="Times New Roman"/>
        </w:rPr>
        <w:t xml:space="preserve"> </w:t>
      </w:r>
      <w:r w:rsidR="00431E2E" w:rsidRPr="0047107C">
        <w:rPr>
          <w:rFonts w:cs="Times New Roman"/>
        </w:rPr>
        <w:t>“</w:t>
      </w:r>
      <w:r w:rsidRPr="0047107C">
        <w:rPr>
          <w:rFonts w:cs="Times New Roman"/>
        </w:rPr>
        <w:t>Watching over our aged,</w:t>
      </w:r>
      <w:r w:rsidR="00431E2E" w:rsidRPr="0047107C">
        <w:rPr>
          <w:rFonts w:cs="Times New Roman"/>
        </w:rPr>
        <w:t>”</w:t>
      </w:r>
      <w:r w:rsidRPr="0047107C">
        <w:rPr>
          <w:rFonts w:cs="Times New Roman"/>
        </w:rPr>
        <w:t xml:space="preserve"> </w:t>
      </w:r>
      <w:r w:rsidRPr="0047107C">
        <w:rPr>
          <w:rFonts w:cs="Times New Roman"/>
          <w:i/>
          <w:iCs/>
        </w:rPr>
        <w:t>Florida Catholic</w:t>
      </w:r>
      <w:r w:rsidRPr="0047107C">
        <w:rPr>
          <w:rFonts w:cs="Times New Roman"/>
        </w:rPr>
        <w:t xml:space="preserve"> </w:t>
      </w:r>
      <w:r w:rsidR="00255629">
        <w:rPr>
          <w:rFonts w:cs="Times New Roman"/>
        </w:rPr>
        <w:t>(</w:t>
      </w:r>
      <w:r w:rsidRPr="0047107C">
        <w:rPr>
          <w:rFonts w:cs="Times New Roman"/>
        </w:rPr>
        <w:t>February 12, 1965</w:t>
      </w:r>
      <w:r w:rsidR="00255629">
        <w:rPr>
          <w:rFonts w:cs="Times New Roman"/>
        </w:rPr>
        <w:t>)</w:t>
      </w:r>
      <w:r w:rsidRPr="0047107C">
        <w:rPr>
          <w:rFonts w:cs="Times New Roman"/>
        </w:rPr>
        <w:t>, 15.</w:t>
      </w:r>
      <w:r w:rsidRPr="0047107C">
        <w:rPr>
          <w:rFonts w:cs="Times New Roman"/>
          <w:b/>
          <w:bCs/>
        </w:rPr>
        <w:t xml:space="preserve"> </w:t>
      </w:r>
    </w:p>
  </w:footnote>
  <w:footnote w:id="143">
    <w:p w14:paraId="69976D60" w14:textId="3C088EA1" w:rsidR="005224FD" w:rsidRPr="000B3C3F" w:rsidRDefault="005224FD">
      <w:pPr>
        <w:pStyle w:val="FootnoteText"/>
      </w:pPr>
      <w:r>
        <w:rPr>
          <w:rStyle w:val="FootnoteReference"/>
        </w:rPr>
        <w:footnoteRef/>
      </w:r>
      <w:r>
        <w:t xml:space="preserve"> See Patricia Wittberg, </w:t>
      </w:r>
      <w:r>
        <w:rPr>
          <w:i/>
          <w:iCs/>
        </w:rPr>
        <w:t>The Rise and Fa</w:t>
      </w:r>
      <w:r w:rsidR="00BC2CF7">
        <w:rPr>
          <w:i/>
          <w:iCs/>
        </w:rPr>
        <w:t>l</w:t>
      </w:r>
      <w:r>
        <w:rPr>
          <w:i/>
          <w:iCs/>
        </w:rPr>
        <w:t xml:space="preserve">l of Catholic Religious Orders: A Social Movement Perspective </w:t>
      </w:r>
      <w:r>
        <w:t xml:space="preserve">(Albany, NY: State University of New York Press, 1994); </w:t>
      </w:r>
      <w:r w:rsidR="00CD7DAC">
        <w:t xml:space="preserve">Maria Augusta Neal, </w:t>
      </w:r>
      <w:r w:rsidR="00CD7DAC">
        <w:rPr>
          <w:i/>
          <w:iCs/>
        </w:rPr>
        <w:t xml:space="preserve">Catholic Sisters in Transition from the 1960s to the 1980s </w:t>
      </w:r>
      <w:r w:rsidR="00CD7DAC">
        <w:t xml:space="preserve">(Wilimington, DE: Michael Glazer, 1984). </w:t>
      </w:r>
      <w:r w:rsidR="000B3C3F">
        <w:t xml:space="preserve">A shortage of priests was also occurring during this period, see Koeth, </w:t>
      </w:r>
      <w:r w:rsidR="000B3C3F">
        <w:rPr>
          <w:i/>
          <w:iCs/>
        </w:rPr>
        <w:t>Crabgrass Catholicism</w:t>
      </w:r>
      <w:r w:rsidR="000B3C3F">
        <w:t xml:space="preserve">, 104. </w:t>
      </w:r>
    </w:p>
  </w:footnote>
  <w:footnote w:id="144">
    <w:p w14:paraId="010E166B" w14:textId="5A3DD5E9" w:rsidR="002E6B66" w:rsidRPr="0047107C" w:rsidRDefault="002E6B66" w:rsidP="00431E2E">
      <w:pPr>
        <w:pStyle w:val="FootnoteText"/>
        <w:rPr>
          <w:rFonts w:cs="Times New Roman"/>
        </w:rPr>
      </w:pPr>
      <w:r w:rsidRPr="0047107C">
        <w:rPr>
          <w:rStyle w:val="FootnoteReference"/>
          <w:rFonts w:cs="Times New Roman"/>
        </w:rPr>
        <w:footnoteRef/>
      </w:r>
      <w:r w:rsidRPr="0047107C">
        <w:rPr>
          <w:rFonts w:cs="Times New Roman"/>
        </w:rPr>
        <w:t xml:space="preserve"> </w:t>
      </w:r>
      <w:r w:rsidR="00431E2E" w:rsidRPr="0047107C">
        <w:rPr>
          <w:rFonts w:cs="Times New Roman"/>
        </w:rPr>
        <w:t xml:space="preserve">“Watching over our aged,” 15. </w:t>
      </w:r>
    </w:p>
  </w:footnote>
  <w:footnote w:id="145">
    <w:p w14:paraId="6F133B24" w14:textId="27C42069" w:rsidR="0006387C" w:rsidRPr="0047107C" w:rsidRDefault="0006387C">
      <w:pPr>
        <w:pStyle w:val="FootnoteText"/>
        <w:rPr>
          <w:rFonts w:cs="Times New Roman"/>
        </w:rPr>
      </w:pPr>
      <w:r w:rsidRPr="0047107C">
        <w:rPr>
          <w:rStyle w:val="FootnoteReference"/>
          <w:rFonts w:cs="Times New Roman"/>
        </w:rPr>
        <w:footnoteRef/>
      </w:r>
      <w:r w:rsidRPr="0047107C">
        <w:rPr>
          <w:rFonts w:cs="Times New Roman"/>
        </w:rPr>
        <w:t xml:space="preserve"> </w:t>
      </w:r>
      <w:r w:rsidR="00431E2E" w:rsidRPr="0047107C">
        <w:rPr>
          <w:rFonts w:cs="Times New Roman"/>
        </w:rPr>
        <w:t>Emil A. Nordstrom to Walter Fuller, August 28, 1940, box 22, folder 5,</w:t>
      </w:r>
      <w:r w:rsidR="00DE2FD2">
        <w:rPr>
          <w:rFonts w:cs="Times New Roman"/>
        </w:rPr>
        <w:t xml:space="preserve"> </w:t>
      </w:r>
      <w:r w:rsidR="00431E2E" w:rsidRPr="0047107C">
        <w:rPr>
          <w:rFonts w:cs="Times New Roman"/>
        </w:rPr>
        <w:t xml:space="preserve">Fuller Papers, USF. </w:t>
      </w:r>
    </w:p>
  </w:footnote>
  <w:footnote w:id="146">
    <w:p w14:paraId="147EAA04" w14:textId="0BDE5490" w:rsidR="002E6B66" w:rsidRPr="003A1F5F" w:rsidRDefault="002E6B66" w:rsidP="00431E2E">
      <w:pPr>
        <w:pStyle w:val="FootnoteText"/>
        <w:rPr>
          <w:rFonts w:ascii="Calibri" w:hAnsi="Calibri" w:cs="Calibri"/>
        </w:rPr>
      </w:pPr>
      <w:r w:rsidRPr="0047107C">
        <w:rPr>
          <w:rStyle w:val="FootnoteReference"/>
          <w:rFonts w:cs="Times New Roman"/>
        </w:rPr>
        <w:footnoteRef/>
      </w:r>
      <w:r w:rsidRPr="0047107C">
        <w:rPr>
          <w:rFonts w:cs="Times New Roman"/>
        </w:rPr>
        <w:t xml:space="preserve"> </w:t>
      </w:r>
      <w:r w:rsidR="00431E2E" w:rsidRPr="0047107C">
        <w:rPr>
          <w:rFonts w:cs="Times New Roman"/>
        </w:rPr>
        <w:t xml:space="preserve">“Watching over our aged,” </w:t>
      </w:r>
      <w:r w:rsidR="00431E2E" w:rsidRPr="0047107C">
        <w:rPr>
          <w:rFonts w:cs="Times New Roman"/>
          <w:i/>
          <w:iCs/>
        </w:rPr>
        <w:t>Florida Catholic</w:t>
      </w:r>
      <w:r w:rsidR="00431E2E" w:rsidRPr="0047107C">
        <w:rPr>
          <w:rFonts w:cs="Times New Roman"/>
        </w:rPr>
        <w:t>, 15.</w:t>
      </w:r>
      <w:r w:rsidR="00431E2E" w:rsidRPr="003A1F5F">
        <w:rPr>
          <w:rFonts w:ascii="Calibri" w:hAnsi="Calibri" w:cs="Calibri"/>
        </w:rPr>
        <w:t xml:space="preserve"> </w:t>
      </w:r>
    </w:p>
  </w:footnote>
  <w:footnote w:id="147">
    <w:p w14:paraId="5A4D1632" w14:textId="77777777" w:rsidR="002E6B66" w:rsidRPr="0047107C" w:rsidRDefault="002E6B66" w:rsidP="00431E2E">
      <w:pPr>
        <w:pStyle w:val="FootnoteText"/>
        <w:rPr>
          <w:rFonts w:cs="Times New Roman"/>
        </w:rPr>
      </w:pPr>
      <w:r w:rsidRPr="0047107C">
        <w:rPr>
          <w:rStyle w:val="FootnoteReference"/>
          <w:rFonts w:cs="Times New Roman"/>
        </w:rPr>
        <w:footnoteRef/>
      </w:r>
      <w:r w:rsidRPr="0047107C">
        <w:rPr>
          <w:rFonts w:cs="Times New Roman"/>
        </w:rPr>
        <w:t xml:space="preserve"> Mormino, </w:t>
      </w:r>
      <w:r w:rsidRPr="0047107C">
        <w:rPr>
          <w:rFonts w:cs="Times New Roman"/>
          <w:i/>
          <w:iCs/>
        </w:rPr>
        <w:t>Land of Sunshine, State of Dreams</w:t>
      </w:r>
      <w:r w:rsidRPr="0047107C">
        <w:rPr>
          <w:rFonts w:cs="Times New Roman"/>
        </w:rPr>
        <w:t xml:space="preserve">, 165. </w:t>
      </w:r>
    </w:p>
  </w:footnote>
  <w:footnote w:id="148">
    <w:p w14:paraId="5A597117" w14:textId="77777777" w:rsidR="002E6B66" w:rsidRPr="0047107C" w:rsidRDefault="002E6B66" w:rsidP="003A1F5F">
      <w:pPr>
        <w:pStyle w:val="FootnoteText"/>
        <w:rPr>
          <w:rFonts w:cs="Times New Roman"/>
        </w:rPr>
      </w:pPr>
      <w:r w:rsidRPr="0047107C">
        <w:rPr>
          <w:rStyle w:val="FootnoteReference"/>
          <w:rFonts w:cs="Times New Roman"/>
        </w:rPr>
        <w:footnoteRef/>
      </w:r>
      <w:r w:rsidRPr="0047107C">
        <w:rPr>
          <w:rFonts w:cs="Times New Roman"/>
        </w:rPr>
        <w:t xml:space="preserve"> Ellen Babb, “Work Wanted—Female: Women and Work in Pinellas County in the 1950s,” </w:t>
      </w:r>
      <w:r w:rsidRPr="0047107C">
        <w:rPr>
          <w:rFonts w:cs="Times New Roman"/>
          <w:i/>
          <w:iCs/>
        </w:rPr>
        <w:t>Tampa Bay History</w:t>
      </w:r>
      <w:r w:rsidRPr="0047107C">
        <w:rPr>
          <w:rFonts w:cs="Times New Roman"/>
        </w:rPr>
        <w:t xml:space="preserve"> 14, no. 2 (1992), 12. </w:t>
      </w:r>
    </w:p>
  </w:footnote>
  <w:footnote w:id="149">
    <w:p w14:paraId="22A6C812" w14:textId="77777777" w:rsidR="002E6B66" w:rsidRPr="0047107C" w:rsidRDefault="002E6B66" w:rsidP="003A1F5F">
      <w:pPr>
        <w:pStyle w:val="FootnoteText"/>
        <w:rPr>
          <w:rFonts w:cs="Times New Roman"/>
        </w:rPr>
      </w:pPr>
      <w:r w:rsidRPr="0047107C">
        <w:rPr>
          <w:rStyle w:val="FootnoteReference"/>
          <w:rFonts w:cs="Times New Roman"/>
        </w:rPr>
        <w:footnoteRef/>
      </w:r>
      <w:r w:rsidRPr="0047107C">
        <w:rPr>
          <w:rFonts w:cs="Times New Roman"/>
        </w:rPr>
        <w:t xml:space="preserve"> Matthew Frye Jacobson, “Annexing the Other: The World’s Peoples as Auxiliary Consumers and Imported Workers, 1876-1917,” </w:t>
      </w:r>
      <w:r w:rsidRPr="0047107C">
        <w:rPr>
          <w:rFonts w:cs="Times New Roman"/>
          <w:i/>
          <w:iCs/>
        </w:rPr>
        <w:t>Race, Nation, and Empire in American History</w:t>
      </w:r>
      <w:r w:rsidRPr="0047107C">
        <w:rPr>
          <w:rFonts w:cs="Times New Roman"/>
        </w:rPr>
        <w:t xml:space="preserve">, ed. James T. Campbell, et. al. (Chapel Hill: University of North Carolina Press, 2007), 103-30. </w:t>
      </w:r>
    </w:p>
  </w:footnote>
  <w:footnote w:id="150">
    <w:p w14:paraId="735627DD" w14:textId="2213E376" w:rsidR="002E6B66" w:rsidRPr="0047107C" w:rsidRDefault="002E6B66" w:rsidP="003A1F5F">
      <w:pPr>
        <w:pStyle w:val="FootnoteText"/>
        <w:rPr>
          <w:rFonts w:cs="Times New Roman"/>
        </w:rPr>
      </w:pPr>
      <w:r w:rsidRPr="0047107C">
        <w:rPr>
          <w:rStyle w:val="FootnoteReference"/>
          <w:rFonts w:cs="Times New Roman"/>
        </w:rPr>
        <w:footnoteRef/>
      </w:r>
      <w:r w:rsidRPr="0047107C">
        <w:rPr>
          <w:rFonts w:cs="Times New Roman"/>
        </w:rPr>
        <w:t xml:space="preserve"> N. D. B. Connolly, </w:t>
      </w:r>
      <w:r w:rsidRPr="0047107C">
        <w:rPr>
          <w:rFonts w:cs="Times New Roman"/>
          <w:i/>
          <w:iCs/>
        </w:rPr>
        <w:t>A World More Concrete: Real Estate and the Remaking of Jim Crow South Florida</w:t>
      </w:r>
      <w:r w:rsidRPr="0047107C">
        <w:rPr>
          <w:rFonts w:cs="Times New Roman"/>
        </w:rPr>
        <w:t xml:space="preserve"> (Chica</w:t>
      </w:r>
      <w:r w:rsidR="003A1F5F" w:rsidRPr="0047107C">
        <w:rPr>
          <w:rFonts w:cs="Times New Roman"/>
        </w:rPr>
        <w:t>g</w:t>
      </w:r>
      <w:r w:rsidRPr="0047107C">
        <w:rPr>
          <w:rFonts w:cs="Times New Roman"/>
        </w:rPr>
        <w:t xml:space="preserve">o, IL: University of Chicago Press, 2016), 6. </w:t>
      </w:r>
    </w:p>
  </w:footnote>
  <w:footnote w:id="151">
    <w:p w14:paraId="4B443482" w14:textId="65B55613" w:rsidR="002E6B66" w:rsidRPr="003A1F5F" w:rsidRDefault="002E6B66" w:rsidP="003A1F5F">
      <w:pPr>
        <w:pStyle w:val="FootnoteText"/>
        <w:rPr>
          <w:rFonts w:ascii="Calibri" w:hAnsi="Calibri" w:cs="Calibri"/>
        </w:rPr>
      </w:pPr>
      <w:r w:rsidRPr="0047107C">
        <w:rPr>
          <w:rStyle w:val="FootnoteReference"/>
          <w:rFonts w:cs="Times New Roman"/>
        </w:rPr>
        <w:footnoteRef/>
      </w:r>
      <w:r w:rsidRPr="0047107C">
        <w:rPr>
          <w:rFonts w:cs="Times New Roman"/>
        </w:rPr>
        <w:t xml:space="preserve"> </w:t>
      </w:r>
      <w:r w:rsidR="00165ED6" w:rsidRPr="0047107C">
        <w:rPr>
          <w:rFonts w:cs="Times New Roman"/>
        </w:rPr>
        <w:t xml:space="preserve">“Pinellas Has Lowest Ratio of Non-White,” </w:t>
      </w:r>
      <w:r w:rsidR="00165ED6" w:rsidRPr="0047107C">
        <w:rPr>
          <w:rFonts w:cs="Times New Roman"/>
          <w:i/>
          <w:iCs/>
        </w:rPr>
        <w:t>St. Petersburg Times</w:t>
      </w:r>
      <w:r w:rsidR="00853C73" w:rsidRPr="0047107C">
        <w:rPr>
          <w:rFonts w:cs="Times New Roman"/>
        </w:rPr>
        <w:t xml:space="preserve">, </w:t>
      </w:r>
      <w:r w:rsidR="00165ED6" w:rsidRPr="0047107C">
        <w:rPr>
          <w:rFonts w:cs="Times New Roman"/>
        </w:rPr>
        <w:t>April 17, 1961, 8-B.</w:t>
      </w:r>
      <w:r w:rsidR="003A6733" w:rsidRPr="0047107C">
        <w:rPr>
          <w:rFonts w:cs="Times New Roman"/>
        </w:rPr>
        <w:t xml:space="preserve">; </w:t>
      </w:r>
      <w:r w:rsidR="0086150E">
        <w:rPr>
          <w:rFonts w:cs="Times New Roman"/>
        </w:rPr>
        <w:t xml:space="preserve">Gary </w:t>
      </w:r>
      <w:r w:rsidR="003A6733" w:rsidRPr="0047107C">
        <w:rPr>
          <w:rFonts w:cs="Times New Roman"/>
        </w:rPr>
        <w:t xml:space="preserve">Mormino, </w:t>
      </w:r>
      <w:r w:rsidR="003A6733" w:rsidRPr="0047107C">
        <w:rPr>
          <w:rFonts w:cs="Times New Roman"/>
          <w:i/>
          <w:iCs/>
        </w:rPr>
        <w:t>Land of Sunshine, State of Dreams</w:t>
      </w:r>
      <w:r w:rsidR="0086150E">
        <w:rPr>
          <w:rFonts w:cs="Times New Roman"/>
          <w:i/>
          <w:iCs/>
        </w:rPr>
        <w:t xml:space="preserve">: A Social History of Modern Florida </w:t>
      </w:r>
      <w:r w:rsidR="0086150E">
        <w:rPr>
          <w:rFonts w:cs="Times New Roman"/>
        </w:rPr>
        <w:t>(Gainesville, FL: University of Florida Press, 2004)</w:t>
      </w:r>
      <w:r w:rsidR="003A6733" w:rsidRPr="0047107C">
        <w:rPr>
          <w:rFonts w:cs="Times New Roman"/>
        </w:rPr>
        <w:t>, 140.</w:t>
      </w:r>
      <w:r w:rsidR="003A6733" w:rsidRPr="003A1F5F">
        <w:rPr>
          <w:rFonts w:ascii="Calibri" w:hAnsi="Calibri" w:cs="Calibri"/>
        </w:rPr>
        <w:t xml:space="preserve"> </w:t>
      </w:r>
    </w:p>
  </w:footnote>
  <w:footnote w:id="152">
    <w:p w14:paraId="19F2A495" w14:textId="77777777" w:rsidR="00EA3EA8" w:rsidRPr="00F60890" w:rsidRDefault="00EA3EA8" w:rsidP="00EA3EA8">
      <w:pPr>
        <w:pStyle w:val="FootnoteText"/>
        <w:rPr>
          <w:rFonts w:cs="Times New Roman"/>
        </w:rPr>
      </w:pPr>
      <w:r w:rsidRPr="0047107C">
        <w:rPr>
          <w:rStyle w:val="FootnoteReference"/>
          <w:rFonts w:cs="Times New Roman"/>
        </w:rPr>
        <w:footnoteRef/>
      </w:r>
      <w:r w:rsidRPr="0047107C">
        <w:rPr>
          <w:rFonts w:cs="Times New Roman"/>
        </w:rPr>
        <w:t xml:space="preserve"> Enright to Hurley, June 17, 1943, box 69, folder F1, Hurley Papers. </w:t>
      </w:r>
      <w:r>
        <w:rPr>
          <w:rFonts w:cs="Times New Roman"/>
        </w:rPr>
        <w:t xml:space="preserve">For Black Catholicism in postwar America, see Matthew J. Cressler, </w:t>
      </w:r>
      <w:r>
        <w:rPr>
          <w:rFonts w:cs="Times New Roman"/>
          <w:i/>
          <w:iCs/>
        </w:rPr>
        <w:t xml:space="preserve">Authentically Black and Truly Catholic: The Rise of Black Catholicism in the Great Migration </w:t>
      </w:r>
      <w:r>
        <w:rPr>
          <w:rFonts w:cs="Times New Roman"/>
        </w:rPr>
        <w:t>(New York, NY: New York University Press, 2017), 116-152; McNally, “</w:t>
      </w:r>
      <w:r w:rsidRPr="00F60890">
        <w:rPr>
          <w:rFonts w:cs="Times New Roman"/>
        </w:rPr>
        <w:t>A Peculiar Institution: Catholic Parish Life and the Pastoral Mission to the Blacks in the Southeast, 1850-1980</w:t>
      </w:r>
      <w:r>
        <w:rPr>
          <w:rFonts w:cs="Times New Roman"/>
        </w:rPr>
        <w:t xml:space="preserve">,” </w:t>
      </w:r>
      <w:r>
        <w:rPr>
          <w:rFonts w:cs="Times New Roman"/>
          <w:i/>
          <w:iCs/>
        </w:rPr>
        <w:t xml:space="preserve">U.S. Catholic Historian </w:t>
      </w:r>
      <w:r>
        <w:rPr>
          <w:rFonts w:cs="Times New Roman"/>
        </w:rPr>
        <w:t xml:space="preserve">5, no. 1 (1986), 77-9. </w:t>
      </w:r>
    </w:p>
  </w:footnote>
  <w:footnote w:id="153">
    <w:p w14:paraId="0CA0A32D" w14:textId="77777777" w:rsidR="00EA3EA8" w:rsidRPr="0047107C" w:rsidRDefault="00EA3EA8" w:rsidP="00EA3EA8">
      <w:pPr>
        <w:pStyle w:val="FootnoteText"/>
        <w:rPr>
          <w:rFonts w:cs="Times New Roman"/>
        </w:rPr>
      </w:pPr>
      <w:r w:rsidRPr="0047107C">
        <w:rPr>
          <w:rStyle w:val="FootnoteReference"/>
          <w:rFonts w:cs="Times New Roman"/>
        </w:rPr>
        <w:footnoteRef/>
      </w:r>
      <w:r w:rsidRPr="0047107C">
        <w:rPr>
          <w:rFonts w:cs="Times New Roman"/>
        </w:rPr>
        <w:t xml:space="preserve"> Hurley (Belgrade) to McDonough, February 12, 1949, box 148, folder D9, Hurley Papers. </w:t>
      </w:r>
    </w:p>
  </w:footnote>
  <w:footnote w:id="154">
    <w:p w14:paraId="09A0ADEC" w14:textId="77777777" w:rsidR="00EA3EA8" w:rsidRPr="0047107C" w:rsidRDefault="00EA3EA8" w:rsidP="00EA3EA8">
      <w:pPr>
        <w:pStyle w:val="FootnoteText"/>
        <w:rPr>
          <w:rFonts w:cs="Times New Roman"/>
        </w:rPr>
      </w:pPr>
      <w:r w:rsidRPr="0047107C">
        <w:rPr>
          <w:rStyle w:val="FootnoteReference"/>
          <w:rFonts w:cs="Times New Roman"/>
        </w:rPr>
        <w:footnoteRef/>
      </w:r>
      <w:r w:rsidRPr="0047107C">
        <w:rPr>
          <w:rFonts w:cs="Times New Roman"/>
        </w:rPr>
        <w:t xml:space="preserve"> Mother General to Mullins, July 11, 1958, box 69, folder E1, Hurley Papers..</w:t>
      </w:r>
    </w:p>
  </w:footnote>
  <w:footnote w:id="155">
    <w:p w14:paraId="743CEF87" w14:textId="77777777" w:rsidR="00EA3EA8" w:rsidRPr="0047107C" w:rsidRDefault="00EA3EA8" w:rsidP="00EA3EA8">
      <w:pPr>
        <w:pStyle w:val="FootnoteText"/>
        <w:rPr>
          <w:rFonts w:cs="Times New Roman"/>
        </w:rPr>
      </w:pPr>
      <w:r w:rsidRPr="0047107C">
        <w:rPr>
          <w:rStyle w:val="FootnoteReference"/>
          <w:rFonts w:cs="Times New Roman"/>
        </w:rPr>
        <w:footnoteRef/>
      </w:r>
      <w:r w:rsidRPr="0047107C">
        <w:rPr>
          <w:rFonts w:cs="Times New Roman"/>
        </w:rPr>
        <w:t xml:space="preserve"> Mother General to Hurley, December 6, 1962, box 69, folder E1, Hurley Papers.  </w:t>
      </w:r>
    </w:p>
  </w:footnote>
  <w:footnote w:id="156">
    <w:p w14:paraId="60BE021B" w14:textId="77777777" w:rsidR="00EA3EA8" w:rsidRPr="007569B6" w:rsidRDefault="00EA3EA8" w:rsidP="00EA3EA8">
      <w:pPr>
        <w:pStyle w:val="FootnoteText"/>
        <w:rPr>
          <w:rFonts w:cs="Times New Roman"/>
        </w:rPr>
      </w:pPr>
      <w:r w:rsidRPr="0047107C">
        <w:rPr>
          <w:rStyle w:val="FootnoteReference"/>
          <w:rFonts w:cs="Times New Roman"/>
        </w:rPr>
        <w:footnoteRef/>
      </w:r>
      <w:r w:rsidRPr="0047107C">
        <w:rPr>
          <w:rFonts w:cs="Times New Roman"/>
        </w:rPr>
        <w:t xml:space="preserve"> Mother General to Martin M. Flynn, March 7, 1968, box 69, folder E1, Hurley Papers.</w:t>
      </w:r>
      <w:r w:rsidRPr="00F676F0">
        <w:rPr>
          <w:rFonts w:ascii="Calibri" w:hAnsi="Calibri" w:cs="Calibri"/>
        </w:rPr>
        <w:t xml:space="preserve"> </w:t>
      </w:r>
      <w:r>
        <w:rPr>
          <w:rFonts w:cs="Times New Roman"/>
        </w:rPr>
        <w:t xml:space="preserve">For Catholics and segregation, see John T. McGreevy, </w:t>
      </w:r>
      <w:r>
        <w:rPr>
          <w:rFonts w:cs="Times New Roman"/>
          <w:i/>
          <w:iCs/>
        </w:rPr>
        <w:t xml:space="preserve">Parish Boundaries: The Catholic Encounter with Race in the Twentieth Century Urban North </w:t>
      </w:r>
      <w:r>
        <w:rPr>
          <w:rFonts w:cs="Times New Roman"/>
        </w:rPr>
        <w:t xml:space="preserve">(Chicago, IL: University of Chicago Press, 1997), 237-8. </w:t>
      </w:r>
    </w:p>
  </w:footnote>
  <w:footnote w:id="157">
    <w:p w14:paraId="7463AD95" w14:textId="77777777" w:rsidR="00EA3EA8" w:rsidRDefault="00EA3EA8" w:rsidP="00EA3EA8">
      <w:pPr>
        <w:pStyle w:val="FootnoteText"/>
      </w:pPr>
      <w:r>
        <w:rPr>
          <w:rStyle w:val="FootnoteReference"/>
        </w:rPr>
        <w:footnoteRef/>
      </w:r>
      <w:r>
        <w:t xml:space="preserve"> Otis R. Anthony, “Black Tampa: The Roots of a People,” 1979, box 1, folder 4, Norman Jones Jr. Black Heritage Collection, NPL. </w:t>
      </w:r>
    </w:p>
  </w:footnote>
  <w:footnote w:id="158">
    <w:p w14:paraId="2F071CEC" w14:textId="77777777" w:rsidR="00EA3EA8" w:rsidRPr="0047107C" w:rsidRDefault="00EA3EA8" w:rsidP="00EA3EA8">
      <w:pPr>
        <w:pStyle w:val="FootnoteText"/>
        <w:rPr>
          <w:rFonts w:cs="Times New Roman"/>
        </w:rPr>
      </w:pPr>
      <w:r w:rsidRPr="0047107C">
        <w:rPr>
          <w:rStyle w:val="FootnoteReference"/>
          <w:rFonts w:cs="Times New Roman"/>
        </w:rPr>
        <w:footnoteRef/>
      </w:r>
      <w:r w:rsidRPr="0047107C">
        <w:rPr>
          <w:rFonts w:cs="Times New Roman"/>
        </w:rPr>
        <w:t xml:space="preserve"> Hurley to John Cronin, n.d., box 110, file C, Hurley Papers. </w:t>
      </w:r>
    </w:p>
  </w:footnote>
  <w:footnote w:id="159">
    <w:p w14:paraId="3EED63E0" w14:textId="77777777" w:rsidR="00EA3EA8" w:rsidRPr="0047107C" w:rsidRDefault="00EA3EA8" w:rsidP="00EA3EA8">
      <w:pPr>
        <w:pStyle w:val="FootnoteText"/>
        <w:rPr>
          <w:rFonts w:cs="Times New Roman"/>
        </w:rPr>
      </w:pPr>
      <w:r w:rsidRPr="0047107C">
        <w:rPr>
          <w:rStyle w:val="FootnoteReference"/>
          <w:rFonts w:cs="Times New Roman"/>
        </w:rPr>
        <w:footnoteRef/>
      </w:r>
      <w:r w:rsidRPr="0047107C">
        <w:rPr>
          <w:rFonts w:cs="Times New Roman"/>
        </w:rPr>
        <w:t xml:space="preserve"> Quoted in Gallagher, </w:t>
      </w:r>
      <w:r w:rsidRPr="0047107C">
        <w:rPr>
          <w:rFonts w:cs="Times New Roman"/>
          <w:i/>
          <w:iCs/>
        </w:rPr>
        <w:t>Secret Vatican Diplomacy</w:t>
      </w:r>
      <w:r w:rsidRPr="0047107C">
        <w:rPr>
          <w:rFonts w:cs="Times New Roman"/>
        </w:rPr>
        <w:t xml:space="preserve">, 222. </w:t>
      </w:r>
    </w:p>
  </w:footnote>
  <w:footnote w:id="160">
    <w:p w14:paraId="4AFD08D8" w14:textId="5C209C33" w:rsidR="00BC4830" w:rsidRPr="005C41E7" w:rsidRDefault="00BC4830">
      <w:pPr>
        <w:pStyle w:val="FootnoteText"/>
      </w:pPr>
      <w:r w:rsidRPr="0047107C">
        <w:rPr>
          <w:rStyle w:val="FootnoteReference"/>
          <w:rFonts w:cs="Times New Roman"/>
        </w:rPr>
        <w:footnoteRef/>
      </w:r>
      <w:r w:rsidRPr="0047107C">
        <w:rPr>
          <w:rFonts w:cs="Times New Roman"/>
        </w:rPr>
        <w:t xml:space="preserve"> </w:t>
      </w:r>
      <w:r w:rsidR="00B10890" w:rsidRPr="0047107C">
        <w:rPr>
          <w:rFonts w:cs="Times New Roman"/>
        </w:rPr>
        <w:t xml:space="preserve">Alfred O. Hero, Jr., </w:t>
      </w:r>
      <w:r w:rsidR="00B10890" w:rsidRPr="0047107C">
        <w:rPr>
          <w:rFonts w:cs="Times New Roman"/>
          <w:i/>
          <w:iCs/>
        </w:rPr>
        <w:t>The Southerner and World A</w:t>
      </w:r>
      <w:r w:rsidR="005C41E7" w:rsidRPr="0047107C">
        <w:rPr>
          <w:rFonts w:cs="Times New Roman"/>
          <w:i/>
          <w:iCs/>
        </w:rPr>
        <w:t xml:space="preserve">ffairs </w:t>
      </w:r>
      <w:r w:rsidR="005C41E7" w:rsidRPr="0047107C">
        <w:rPr>
          <w:rFonts w:cs="Times New Roman"/>
        </w:rPr>
        <w:t>(Baton Rouge, LA: Louisiana State University Press, 1965), 457.</w:t>
      </w:r>
      <w:r w:rsidR="005C41E7" w:rsidRPr="009C0121">
        <w:rPr>
          <w:rFonts w:ascii="Calibri" w:hAnsi="Calibri" w:cs="Calibri"/>
        </w:rPr>
        <w:t xml:space="preserve"> </w:t>
      </w:r>
    </w:p>
  </w:footnote>
  <w:footnote w:id="161">
    <w:p w14:paraId="39D74903" w14:textId="67EEE64D" w:rsidR="00304C3A" w:rsidRPr="00A46D78" w:rsidRDefault="00304C3A">
      <w:pPr>
        <w:pStyle w:val="FootnoteText"/>
      </w:pPr>
      <w:r>
        <w:rPr>
          <w:rStyle w:val="FootnoteReference"/>
        </w:rPr>
        <w:footnoteRef/>
      </w:r>
      <w:r>
        <w:t xml:space="preserve"> In the spring of 1968, 210 sanitation workers went on strike against the City of St. Petersburg</w:t>
      </w:r>
      <w:r w:rsidR="00342869">
        <w:t xml:space="preserve"> that garnered nationwide attention</w:t>
      </w:r>
      <w:r>
        <w:t xml:space="preserve">—205 were Black. Even though the Catholic Church was establishing the Diocese of St. Petersburg during the same period—and the </w:t>
      </w:r>
      <w:r>
        <w:rPr>
          <w:i/>
          <w:iCs/>
        </w:rPr>
        <w:t>St. Petersburg Times</w:t>
      </w:r>
      <w:r>
        <w:t xml:space="preserve"> reflected </w:t>
      </w:r>
      <w:r w:rsidR="00342869">
        <w:t>this—they totally ignored the efforts</w:t>
      </w:r>
      <w:r w:rsidR="002A3D36">
        <w:t xml:space="preserve"> of the strikers. The strike was taken up by national Civil Rights leaders who wanted </w:t>
      </w:r>
      <w:r w:rsidR="00494C8B">
        <w:t xml:space="preserve">to use the picketing to continue Martin Luther King’s legacy after he was killed while joining Memphis sanitation workers in the same year. </w:t>
      </w:r>
      <w:r w:rsidR="00E233C3">
        <w:t xml:space="preserve">The strike ended in the summer of 1968 in a </w:t>
      </w:r>
      <w:r w:rsidR="008D2F33">
        <w:t xml:space="preserve">stalemate. </w:t>
      </w:r>
      <w:r w:rsidR="007569B6">
        <w:t xml:space="preserve">See </w:t>
      </w:r>
      <w:r w:rsidR="00A46D78">
        <w:t xml:space="preserve">Darryl Paulson and Janet Stiff, “An Empty Victory: The St. Petersburg Sanitation Strike, 1968,” </w:t>
      </w:r>
      <w:r w:rsidR="00A46D78">
        <w:rPr>
          <w:i/>
          <w:iCs/>
        </w:rPr>
        <w:t xml:space="preserve">Florida Historical Quarterly </w:t>
      </w:r>
      <w:r w:rsidR="00AE1C23">
        <w:t xml:space="preserve">57, no. 4 (April 1979), 421-33. </w:t>
      </w:r>
      <w:r w:rsidR="003F3D48">
        <w:t xml:space="preserve">Black activism and communalism within St. Petersburg </w:t>
      </w:r>
      <w:r w:rsidR="00641D10">
        <w:t>had</w:t>
      </w:r>
      <w:r w:rsidR="003F3D48">
        <w:t xml:space="preserve"> rar</w:t>
      </w:r>
      <w:r w:rsidR="00641D10">
        <w:t>e involvement</w:t>
      </w:r>
      <w:r w:rsidR="003F3D48">
        <w:t xml:space="preserve"> </w:t>
      </w:r>
      <w:r w:rsidR="00641D10">
        <w:t>from</w:t>
      </w:r>
      <w:r w:rsidR="003F3D48">
        <w:t xml:space="preserve"> the Catholic Church, </w:t>
      </w:r>
      <w:r w:rsidR="00F95A4C">
        <w:t xml:space="preserve">as organization within the Black community was solely internal. </w:t>
      </w:r>
      <w:r w:rsidR="00F81503">
        <w:t>See u</w:t>
      </w:r>
      <w:r w:rsidR="00F95A4C">
        <w:t xml:space="preserve">ndated newspaper clipping, box 1, folder 6, Norman Jones Jr. Black Heritage Collection, </w:t>
      </w:r>
      <w:r w:rsidR="00F81503">
        <w:t xml:space="preserve">NPL. </w:t>
      </w:r>
    </w:p>
  </w:footnote>
  <w:footnote w:id="162">
    <w:p w14:paraId="7B92B2ED" w14:textId="5E485676" w:rsidR="00D12030" w:rsidRPr="0047107C" w:rsidRDefault="00D12030">
      <w:pPr>
        <w:pStyle w:val="FootnoteText"/>
        <w:rPr>
          <w:rFonts w:cs="Times New Roman"/>
        </w:rPr>
      </w:pPr>
      <w:r w:rsidRPr="0047107C">
        <w:rPr>
          <w:rStyle w:val="FootnoteReference"/>
          <w:rFonts w:cs="Times New Roman"/>
        </w:rPr>
        <w:footnoteRef/>
      </w:r>
      <w:r w:rsidRPr="0047107C">
        <w:rPr>
          <w:rFonts w:cs="Times New Roman"/>
        </w:rPr>
        <w:t xml:space="preserve"> </w:t>
      </w:r>
      <w:r w:rsidR="00577415" w:rsidRPr="0047107C">
        <w:rPr>
          <w:rFonts w:cs="Times New Roman"/>
        </w:rPr>
        <w:t xml:space="preserve">"Florida Parish To Open First Catholic School Next Fall," </w:t>
      </w:r>
      <w:r w:rsidR="00577415" w:rsidRPr="0047107C">
        <w:rPr>
          <w:rFonts w:cs="Times New Roman"/>
          <w:i/>
          <w:iCs/>
        </w:rPr>
        <w:t>The Catholic Transcript</w:t>
      </w:r>
      <w:r w:rsidR="00577415" w:rsidRPr="0047107C">
        <w:rPr>
          <w:rFonts w:cs="Times New Roman"/>
        </w:rPr>
        <w:t xml:space="preserve"> XXXII no. 51 (May 29, 1930), 1. This article was reprinted </w:t>
      </w:r>
      <w:r w:rsidR="00577415" w:rsidRPr="0047107C">
        <w:rPr>
          <w:rFonts w:cs="Times New Roman"/>
          <w:i/>
          <w:iCs/>
        </w:rPr>
        <w:t>The Catholic Standard and Time</w:t>
      </w:r>
      <w:r w:rsidR="00577415" w:rsidRPr="0047107C">
        <w:rPr>
          <w:rFonts w:cs="Times New Roman"/>
        </w:rPr>
        <w:t xml:space="preserve"> and the </w:t>
      </w:r>
      <w:r w:rsidR="00577415" w:rsidRPr="0047107C">
        <w:rPr>
          <w:rFonts w:cs="Times New Roman"/>
          <w:i/>
          <w:iCs/>
        </w:rPr>
        <w:t xml:space="preserve">Catholic Telegraph. </w:t>
      </w:r>
    </w:p>
  </w:footnote>
  <w:footnote w:id="163">
    <w:p w14:paraId="0342D1C8" w14:textId="04A05DD9" w:rsidR="005D5FB3" w:rsidRPr="0047107C" w:rsidRDefault="005D5FB3">
      <w:pPr>
        <w:pStyle w:val="FootnoteText"/>
        <w:rPr>
          <w:rFonts w:cs="Times New Roman"/>
        </w:rPr>
      </w:pPr>
      <w:r w:rsidRPr="0047107C">
        <w:rPr>
          <w:rStyle w:val="FootnoteReference"/>
          <w:rFonts w:cs="Times New Roman"/>
        </w:rPr>
        <w:footnoteRef/>
      </w:r>
      <w:r w:rsidRPr="0047107C">
        <w:rPr>
          <w:rFonts w:cs="Times New Roman"/>
        </w:rPr>
        <w:t xml:space="preserve"> </w:t>
      </w:r>
      <w:r w:rsidR="004E693C" w:rsidRPr="0047107C">
        <w:rPr>
          <w:rFonts w:cs="Times New Roman"/>
        </w:rPr>
        <w:t xml:space="preserve">"Hospital Sold to Sisters," </w:t>
      </w:r>
      <w:r w:rsidR="004E693C" w:rsidRPr="0047107C">
        <w:rPr>
          <w:rFonts w:cs="Times New Roman"/>
          <w:i/>
          <w:iCs/>
        </w:rPr>
        <w:t>The Catholic Telegraph</w:t>
      </w:r>
      <w:r w:rsidR="004E693C" w:rsidRPr="0047107C">
        <w:rPr>
          <w:rFonts w:cs="Times New Roman"/>
        </w:rPr>
        <w:t xml:space="preserve"> XXXIV no. 1 (June 11, 1931), 8. </w:t>
      </w:r>
      <w:r w:rsidR="007970E3" w:rsidRPr="0047107C">
        <w:rPr>
          <w:rFonts w:cs="Times New Roman"/>
        </w:rPr>
        <w:t xml:space="preserve">Faith Hospital opened in 1920 and was sold by Dr. Leroy </w:t>
      </w:r>
      <w:r w:rsidR="00277AFB" w:rsidRPr="0047107C">
        <w:rPr>
          <w:rFonts w:cs="Times New Roman"/>
        </w:rPr>
        <w:t xml:space="preserve">Wylie. </w:t>
      </w:r>
    </w:p>
  </w:footnote>
  <w:footnote w:id="164">
    <w:p w14:paraId="5676FAF2" w14:textId="6EC9BF5C" w:rsidR="004E1524" w:rsidRPr="0047107C" w:rsidRDefault="004E1524">
      <w:pPr>
        <w:pStyle w:val="FootnoteText"/>
        <w:rPr>
          <w:rFonts w:cs="Times New Roman"/>
        </w:rPr>
      </w:pPr>
      <w:r w:rsidRPr="0047107C">
        <w:rPr>
          <w:rStyle w:val="FootnoteReference"/>
          <w:rFonts w:cs="Times New Roman"/>
        </w:rPr>
        <w:footnoteRef/>
      </w:r>
      <w:r w:rsidRPr="0047107C">
        <w:rPr>
          <w:rFonts w:cs="Times New Roman"/>
        </w:rPr>
        <w:t xml:space="preserve"> "Hospital In Florida Has Powerful X-Ray," </w:t>
      </w:r>
      <w:r w:rsidRPr="0047107C">
        <w:rPr>
          <w:rFonts w:cs="Times New Roman"/>
          <w:i/>
          <w:iCs/>
        </w:rPr>
        <w:t>The Catholic Transcript</w:t>
      </w:r>
      <w:r w:rsidRPr="0047107C">
        <w:rPr>
          <w:rFonts w:cs="Times New Roman"/>
        </w:rPr>
        <w:t xml:space="preserve"> XXXV no. 8 (July 28, 1932), 1. </w:t>
      </w:r>
    </w:p>
  </w:footnote>
  <w:footnote w:id="165">
    <w:p w14:paraId="4311A088" w14:textId="74A4B4BC" w:rsidR="0030035F" w:rsidRPr="0047107C" w:rsidRDefault="0030035F">
      <w:pPr>
        <w:pStyle w:val="FootnoteText"/>
        <w:rPr>
          <w:rFonts w:cs="Times New Roman"/>
        </w:rPr>
      </w:pPr>
      <w:r w:rsidRPr="0047107C">
        <w:rPr>
          <w:rStyle w:val="FootnoteReference"/>
          <w:rFonts w:cs="Times New Roman"/>
        </w:rPr>
        <w:footnoteRef/>
      </w:r>
      <w:r w:rsidRPr="0047107C">
        <w:rPr>
          <w:rFonts w:cs="Times New Roman"/>
        </w:rPr>
        <w:t xml:space="preserve"> "Mother Magdelana, Hospital Head, Observers Her 25th Anniversary," </w:t>
      </w:r>
      <w:r w:rsidRPr="0047107C">
        <w:rPr>
          <w:rFonts w:cs="Times New Roman"/>
          <w:i/>
          <w:iCs/>
        </w:rPr>
        <w:t xml:space="preserve">Florida Catholic </w:t>
      </w:r>
      <w:r w:rsidRPr="0047107C">
        <w:rPr>
          <w:rFonts w:cs="Times New Roman"/>
        </w:rPr>
        <w:t xml:space="preserve">(October 11, 1940), 1. </w:t>
      </w:r>
    </w:p>
  </w:footnote>
  <w:footnote w:id="166">
    <w:p w14:paraId="16C6A285" w14:textId="4124522B" w:rsidR="00872DD8" w:rsidRPr="0047107C" w:rsidRDefault="00872DD8">
      <w:pPr>
        <w:pStyle w:val="FootnoteText"/>
        <w:rPr>
          <w:rFonts w:cs="Times New Roman"/>
        </w:rPr>
      </w:pPr>
      <w:r w:rsidRPr="0047107C">
        <w:rPr>
          <w:rStyle w:val="FootnoteReference"/>
          <w:rFonts w:cs="Times New Roman"/>
        </w:rPr>
        <w:footnoteRef/>
      </w:r>
      <w:r w:rsidRPr="0047107C">
        <w:rPr>
          <w:rFonts w:cs="Times New Roman"/>
        </w:rPr>
        <w:t xml:space="preserve"> Klein, </w:t>
      </w:r>
      <w:r w:rsidRPr="0047107C">
        <w:rPr>
          <w:rFonts w:cs="Times New Roman"/>
          <w:i/>
          <w:iCs/>
        </w:rPr>
        <w:t>For All These Rights</w:t>
      </w:r>
      <w:r w:rsidRPr="0047107C">
        <w:rPr>
          <w:rFonts w:cs="Times New Roman"/>
        </w:rPr>
        <w:t xml:space="preserve">, 206. </w:t>
      </w:r>
    </w:p>
  </w:footnote>
  <w:footnote w:id="167">
    <w:p w14:paraId="56EE21A0" w14:textId="24D62F15" w:rsidR="00EB5549" w:rsidRPr="00E44729" w:rsidRDefault="00EB5549">
      <w:pPr>
        <w:pStyle w:val="FootnoteText"/>
        <w:rPr>
          <w:rFonts w:ascii="Calibri" w:hAnsi="Calibri" w:cs="Calibri"/>
        </w:rPr>
      </w:pPr>
      <w:r w:rsidRPr="0047107C">
        <w:rPr>
          <w:rStyle w:val="FootnoteReference"/>
          <w:rFonts w:cs="Times New Roman"/>
        </w:rPr>
        <w:footnoteRef/>
      </w:r>
      <w:r w:rsidRPr="0047107C">
        <w:rPr>
          <w:rFonts w:cs="Times New Roman"/>
        </w:rPr>
        <w:t xml:space="preserve"> Quoted in Winant, </w:t>
      </w:r>
      <w:r w:rsidRPr="0047107C">
        <w:rPr>
          <w:rFonts w:cs="Times New Roman"/>
          <w:i/>
          <w:iCs/>
        </w:rPr>
        <w:t>The Next Shift</w:t>
      </w:r>
      <w:r w:rsidRPr="0047107C">
        <w:rPr>
          <w:rFonts w:cs="Times New Roman"/>
        </w:rPr>
        <w:t>, 139.</w:t>
      </w:r>
    </w:p>
  </w:footnote>
  <w:footnote w:id="168">
    <w:p w14:paraId="6BDC92E1" w14:textId="6EE0CE18" w:rsidR="001B1F3C" w:rsidRPr="005E286A" w:rsidRDefault="001B1F3C" w:rsidP="001B1F3C">
      <w:pPr>
        <w:pStyle w:val="FootnoteText"/>
        <w:rPr>
          <w:rFonts w:cs="Times New Roman"/>
        </w:rPr>
      </w:pPr>
      <w:r w:rsidRPr="005E286A">
        <w:rPr>
          <w:rStyle w:val="FootnoteReference"/>
          <w:rFonts w:cs="Times New Roman"/>
        </w:rPr>
        <w:footnoteRef/>
      </w:r>
      <w:r w:rsidRPr="005E286A">
        <w:rPr>
          <w:rFonts w:cs="Times New Roman"/>
        </w:rPr>
        <w:t xml:space="preserve"> U.S. Department of Labor, </w:t>
      </w:r>
      <w:r w:rsidRPr="005E286A">
        <w:rPr>
          <w:rFonts w:cs="Times New Roman"/>
          <w:i/>
          <w:iCs/>
        </w:rPr>
        <w:t xml:space="preserve">Bureau of Labor Statistics, Health Benefit Plans Established through Collective Bargaining, Bulletin 841 </w:t>
      </w:r>
      <w:r w:rsidRPr="005E286A">
        <w:rPr>
          <w:rFonts w:cs="Times New Roman"/>
        </w:rPr>
        <w:t xml:space="preserve">(Washington, D.C.: Government Printing Office, 1945). </w:t>
      </w:r>
    </w:p>
  </w:footnote>
  <w:footnote w:id="169">
    <w:p w14:paraId="21A96D28" w14:textId="4115B72D" w:rsidR="00AC3CD8" w:rsidRPr="005E286A" w:rsidRDefault="00AC3CD8">
      <w:pPr>
        <w:pStyle w:val="FootnoteText"/>
        <w:rPr>
          <w:rFonts w:cs="Times New Roman"/>
        </w:rPr>
      </w:pPr>
      <w:r w:rsidRPr="005E286A">
        <w:rPr>
          <w:rStyle w:val="FootnoteReference"/>
          <w:rFonts w:cs="Times New Roman"/>
        </w:rPr>
        <w:footnoteRef/>
      </w:r>
      <w:r w:rsidRPr="005E286A">
        <w:rPr>
          <w:rFonts w:cs="Times New Roman"/>
        </w:rPr>
        <w:t xml:space="preserve"> Blue Cross Blue Shield Association of Florida, "History of Blue Cross and Blue Shield," 1991, 5, Archives of the University of North Florida, Jacksonville, FL. </w:t>
      </w:r>
    </w:p>
  </w:footnote>
  <w:footnote w:id="170">
    <w:p w14:paraId="729E3121" w14:textId="669B29EC" w:rsidR="002253EB" w:rsidRDefault="002253EB">
      <w:pPr>
        <w:pStyle w:val="FootnoteText"/>
      </w:pPr>
      <w:r w:rsidRPr="005E286A">
        <w:rPr>
          <w:rStyle w:val="FootnoteReference"/>
          <w:rFonts w:cs="Times New Roman"/>
        </w:rPr>
        <w:footnoteRef/>
      </w:r>
      <w:r w:rsidRPr="005E286A">
        <w:rPr>
          <w:rFonts w:cs="Times New Roman"/>
        </w:rPr>
        <w:t xml:space="preserve"> </w:t>
      </w:r>
      <w:r w:rsidR="00D05209">
        <w:rPr>
          <w:rFonts w:cs="Times New Roman"/>
        </w:rPr>
        <w:t>“</w:t>
      </w:r>
      <w:r w:rsidRPr="005E286A">
        <w:rPr>
          <w:rFonts w:cs="Times New Roman"/>
        </w:rPr>
        <w:t>10 Years of Progress,</w:t>
      </w:r>
      <w:r w:rsidR="00D05209">
        <w:rPr>
          <w:rFonts w:cs="Times New Roman"/>
        </w:rPr>
        <w:t>”</w:t>
      </w:r>
      <w:r w:rsidRPr="005E286A">
        <w:rPr>
          <w:rFonts w:cs="Times New Roman"/>
        </w:rPr>
        <w:t xml:space="preserve"> Blue Cross of Florida Brochure, 1954, Archives of the University of North Florida, Jacksonville, FL.</w:t>
      </w:r>
    </w:p>
  </w:footnote>
  <w:footnote w:id="171">
    <w:p w14:paraId="4F0A29AD" w14:textId="0AFAF71D" w:rsidR="00A70661" w:rsidRPr="005E286A" w:rsidRDefault="00A70661">
      <w:pPr>
        <w:pStyle w:val="FootnoteText"/>
        <w:rPr>
          <w:rFonts w:cs="Times New Roman"/>
        </w:rPr>
      </w:pPr>
      <w:r w:rsidRPr="005E286A">
        <w:rPr>
          <w:rStyle w:val="FootnoteReference"/>
          <w:rFonts w:cs="Times New Roman"/>
        </w:rPr>
        <w:footnoteRef/>
      </w:r>
      <w:r w:rsidRPr="005E286A">
        <w:rPr>
          <w:rFonts w:cs="Times New Roman"/>
        </w:rPr>
        <w:t xml:space="preserve"> “10 Years of Progress.”</w:t>
      </w:r>
    </w:p>
  </w:footnote>
  <w:footnote w:id="172">
    <w:p w14:paraId="28CAD87E" w14:textId="6CCA8E5D" w:rsidR="00FC609B" w:rsidRPr="00757625" w:rsidRDefault="00FC609B">
      <w:pPr>
        <w:pStyle w:val="FootnoteText"/>
        <w:rPr>
          <w:rFonts w:cs="Times New Roman"/>
        </w:rPr>
      </w:pPr>
      <w:r w:rsidRPr="005E286A">
        <w:rPr>
          <w:rStyle w:val="FootnoteReference"/>
          <w:rFonts w:cs="Times New Roman"/>
        </w:rPr>
        <w:footnoteRef/>
      </w:r>
      <w:r w:rsidRPr="005E286A">
        <w:rPr>
          <w:rFonts w:cs="Times New Roman"/>
        </w:rPr>
        <w:t xml:space="preserve"> Advertisement, </w:t>
      </w:r>
      <w:r w:rsidRPr="005E286A">
        <w:rPr>
          <w:rFonts w:cs="Times New Roman"/>
          <w:i/>
          <w:iCs/>
        </w:rPr>
        <w:t>Florida Catholi</w:t>
      </w:r>
      <w:r w:rsidR="00FD6009">
        <w:rPr>
          <w:rFonts w:cs="Times New Roman"/>
          <w:i/>
          <w:iCs/>
        </w:rPr>
        <w:t xml:space="preserve">c </w:t>
      </w:r>
      <w:r w:rsidR="00FD6009">
        <w:rPr>
          <w:rFonts w:cs="Times New Roman"/>
        </w:rPr>
        <w:t>(</w:t>
      </w:r>
      <w:r w:rsidR="002C3976" w:rsidRPr="005E286A">
        <w:rPr>
          <w:rFonts w:cs="Times New Roman"/>
        </w:rPr>
        <w:t>April 15, 1949</w:t>
      </w:r>
      <w:r w:rsidR="00FD6009">
        <w:rPr>
          <w:rFonts w:cs="Times New Roman"/>
        </w:rPr>
        <w:t>)</w:t>
      </w:r>
      <w:r w:rsidR="002C3976" w:rsidRPr="005E286A">
        <w:rPr>
          <w:rFonts w:cs="Times New Roman"/>
        </w:rPr>
        <w:t>, 8. Emphasize not added</w:t>
      </w:r>
      <w:r w:rsidR="00757625">
        <w:rPr>
          <w:rFonts w:cs="Times New Roman"/>
        </w:rPr>
        <w:t xml:space="preserve">; Will Herberg, </w:t>
      </w:r>
      <w:r w:rsidR="00757625">
        <w:rPr>
          <w:rFonts w:cs="Times New Roman"/>
          <w:i/>
          <w:iCs/>
        </w:rPr>
        <w:t xml:space="preserve">Protestant, Catholic, Jew </w:t>
      </w:r>
      <w:r w:rsidR="00757625">
        <w:rPr>
          <w:rFonts w:cs="Times New Roman"/>
        </w:rPr>
        <w:t xml:space="preserve">(Chicago, IL: </w:t>
      </w:r>
      <w:proofErr w:type="spellStart"/>
      <w:r w:rsidR="00757625">
        <w:rPr>
          <w:rFonts w:cs="Times New Roman"/>
        </w:rPr>
        <w:t>Univesity</w:t>
      </w:r>
      <w:proofErr w:type="spellEnd"/>
      <w:r w:rsidR="00757625">
        <w:rPr>
          <w:rFonts w:cs="Times New Roman"/>
        </w:rPr>
        <w:t xml:space="preserve"> of Chicago Press, 1955). </w:t>
      </w:r>
    </w:p>
  </w:footnote>
  <w:footnote w:id="173">
    <w:p w14:paraId="05E05835" w14:textId="783D3E83" w:rsidR="00F72441" w:rsidRPr="00E44729" w:rsidRDefault="00F72441">
      <w:pPr>
        <w:pStyle w:val="FootnoteText"/>
        <w:rPr>
          <w:rFonts w:ascii="Calibri" w:hAnsi="Calibri" w:cs="Calibri"/>
        </w:rPr>
      </w:pPr>
      <w:r w:rsidRPr="005E286A">
        <w:rPr>
          <w:rStyle w:val="FootnoteReference"/>
          <w:rFonts w:cs="Times New Roman"/>
        </w:rPr>
        <w:footnoteRef/>
      </w:r>
      <w:r w:rsidRPr="005E286A">
        <w:rPr>
          <w:rFonts w:cs="Times New Roman"/>
        </w:rPr>
        <w:t xml:space="preserve"> </w:t>
      </w:r>
      <w:r w:rsidR="00012943" w:rsidRPr="005E286A">
        <w:rPr>
          <w:rFonts w:cs="Times New Roman"/>
        </w:rPr>
        <w:t>Maria Vesperi</w:t>
      </w:r>
      <w:r w:rsidR="00012943" w:rsidRPr="005E286A">
        <w:rPr>
          <w:rFonts w:cs="Times New Roman"/>
          <w:i/>
          <w:iCs/>
        </w:rPr>
        <w:t>, City of Green Benches: Growing Old in a New Downtown</w:t>
      </w:r>
      <w:r w:rsidR="00012943" w:rsidRPr="005E286A">
        <w:rPr>
          <w:rFonts w:cs="Times New Roman"/>
        </w:rPr>
        <w:t xml:space="preserve"> (Ithaca, NY: Cornell University Press, 1985), 38.</w:t>
      </w:r>
      <w:r w:rsidR="00012943" w:rsidRPr="00E44729">
        <w:rPr>
          <w:rFonts w:ascii="Calibri" w:hAnsi="Calibri" w:cs="Calibri"/>
        </w:rPr>
        <w:t xml:space="preserve"> </w:t>
      </w:r>
    </w:p>
  </w:footnote>
  <w:footnote w:id="174">
    <w:p w14:paraId="7F6E97F3" w14:textId="164883B7" w:rsidR="00DE2F0F" w:rsidRPr="005E286A" w:rsidRDefault="00DE2F0F">
      <w:pPr>
        <w:pStyle w:val="FootnoteText"/>
        <w:rPr>
          <w:rFonts w:cs="Times New Roman"/>
        </w:rPr>
      </w:pPr>
      <w:r w:rsidRPr="005E286A">
        <w:rPr>
          <w:rStyle w:val="FootnoteReference"/>
          <w:rFonts w:cs="Times New Roman"/>
        </w:rPr>
        <w:footnoteRef/>
      </w:r>
      <w:r w:rsidRPr="005E286A">
        <w:rPr>
          <w:rFonts w:cs="Times New Roman"/>
        </w:rPr>
        <w:t xml:space="preserve"> </w:t>
      </w:r>
      <w:r w:rsidR="007868CC">
        <w:rPr>
          <w:rFonts w:cs="Times New Roman"/>
        </w:rPr>
        <w:t>“</w:t>
      </w:r>
      <w:r w:rsidR="00192AFE" w:rsidRPr="005E286A">
        <w:rPr>
          <w:rFonts w:cs="Times New Roman"/>
        </w:rPr>
        <w:t>St. Anthony's Hospital Group Officers Named,</w:t>
      </w:r>
      <w:r w:rsidR="007868CC">
        <w:rPr>
          <w:rFonts w:cs="Times New Roman"/>
        </w:rPr>
        <w:t>”</w:t>
      </w:r>
      <w:r w:rsidR="00192AFE" w:rsidRPr="005E286A">
        <w:rPr>
          <w:rFonts w:cs="Times New Roman"/>
        </w:rPr>
        <w:t xml:space="preserve"> </w:t>
      </w:r>
      <w:r w:rsidR="00192AFE" w:rsidRPr="005E286A">
        <w:rPr>
          <w:rFonts w:cs="Times New Roman"/>
          <w:i/>
          <w:iCs/>
        </w:rPr>
        <w:t>Florida Catholic</w:t>
      </w:r>
      <w:r w:rsidR="00FD6009">
        <w:rPr>
          <w:rFonts w:cs="Times New Roman"/>
        </w:rPr>
        <w:t xml:space="preserve"> (</w:t>
      </w:r>
      <w:r w:rsidR="00192AFE" w:rsidRPr="005E286A">
        <w:rPr>
          <w:rFonts w:cs="Times New Roman"/>
        </w:rPr>
        <w:t>July 18, 1952</w:t>
      </w:r>
      <w:r w:rsidR="00FD6009">
        <w:rPr>
          <w:rFonts w:cs="Times New Roman"/>
        </w:rPr>
        <w:t>)</w:t>
      </w:r>
      <w:r w:rsidR="00192AFE" w:rsidRPr="005E286A">
        <w:rPr>
          <w:rFonts w:cs="Times New Roman"/>
        </w:rPr>
        <w:t xml:space="preserve">, 2. </w:t>
      </w:r>
    </w:p>
  </w:footnote>
  <w:footnote w:id="175">
    <w:p w14:paraId="0575C5A9" w14:textId="259DC07E" w:rsidR="00A313A8" w:rsidRPr="005E286A" w:rsidRDefault="00A313A8">
      <w:pPr>
        <w:pStyle w:val="FootnoteText"/>
        <w:rPr>
          <w:rFonts w:cs="Times New Roman"/>
        </w:rPr>
      </w:pPr>
      <w:r w:rsidRPr="005E286A">
        <w:rPr>
          <w:rStyle w:val="FootnoteReference"/>
          <w:rFonts w:cs="Times New Roman"/>
        </w:rPr>
        <w:footnoteRef/>
      </w:r>
      <w:r w:rsidRPr="005E286A">
        <w:rPr>
          <w:rFonts w:cs="Times New Roman"/>
        </w:rPr>
        <w:t xml:space="preserve"> </w:t>
      </w:r>
      <w:r w:rsidR="007868CC">
        <w:rPr>
          <w:rFonts w:cs="Times New Roman"/>
        </w:rPr>
        <w:t>“</w:t>
      </w:r>
      <w:r w:rsidRPr="005E286A">
        <w:rPr>
          <w:rFonts w:cs="Times New Roman"/>
        </w:rPr>
        <w:t>St. Anthony's Hospital Auxiliary Entertains,</w:t>
      </w:r>
      <w:r w:rsidR="007868CC">
        <w:rPr>
          <w:rFonts w:cs="Times New Roman"/>
        </w:rPr>
        <w:t>”</w:t>
      </w:r>
      <w:r w:rsidRPr="005E286A">
        <w:rPr>
          <w:rFonts w:cs="Times New Roman"/>
        </w:rPr>
        <w:t xml:space="preserve"> </w:t>
      </w:r>
      <w:r w:rsidRPr="005E286A">
        <w:rPr>
          <w:rFonts w:cs="Times New Roman"/>
          <w:i/>
          <w:iCs/>
        </w:rPr>
        <w:t>Florida Catholic</w:t>
      </w:r>
      <w:r w:rsidR="00FD6009">
        <w:rPr>
          <w:rFonts w:cs="Times New Roman"/>
        </w:rPr>
        <w:t xml:space="preserve"> (</w:t>
      </w:r>
      <w:r w:rsidRPr="005E286A">
        <w:rPr>
          <w:rFonts w:cs="Times New Roman"/>
        </w:rPr>
        <w:t>November 16, 1951</w:t>
      </w:r>
      <w:r w:rsidR="00FD6009">
        <w:rPr>
          <w:rFonts w:cs="Times New Roman"/>
        </w:rPr>
        <w:t>)</w:t>
      </w:r>
      <w:r w:rsidRPr="005E286A">
        <w:rPr>
          <w:rFonts w:cs="Times New Roman"/>
        </w:rPr>
        <w:t xml:space="preserve">, 3. </w:t>
      </w:r>
    </w:p>
  </w:footnote>
  <w:footnote w:id="176">
    <w:p w14:paraId="4EDF89D8" w14:textId="3E20BCA3" w:rsidR="00276C77" w:rsidRPr="005E286A" w:rsidRDefault="00276C77">
      <w:pPr>
        <w:pStyle w:val="FootnoteText"/>
        <w:rPr>
          <w:rFonts w:cs="Times New Roman"/>
        </w:rPr>
      </w:pPr>
      <w:r w:rsidRPr="005E286A">
        <w:rPr>
          <w:rStyle w:val="FootnoteReference"/>
          <w:rFonts w:cs="Times New Roman"/>
        </w:rPr>
        <w:footnoteRef/>
      </w:r>
      <w:r w:rsidRPr="005E286A">
        <w:rPr>
          <w:rFonts w:cs="Times New Roman"/>
        </w:rPr>
        <w:t xml:space="preserve"> </w:t>
      </w:r>
      <w:r w:rsidR="007868CC">
        <w:rPr>
          <w:rFonts w:cs="Times New Roman"/>
        </w:rPr>
        <w:t>“</w:t>
      </w:r>
      <w:r w:rsidR="009209B0" w:rsidRPr="005E286A">
        <w:rPr>
          <w:rFonts w:cs="Times New Roman"/>
        </w:rPr>
        <w:t>St. Anthony's Hospital Paid Three-Day Jubilee Tribute,</w:t>
      </w:r>
      <w:r w:rsidR="007868CC">
        <w:rPr>
          <w:rFonts w:cs="Times New Roman"/>
        </w:rPr>
        <w:t>”</w:t>
      </w:r>
      <w:r w:rsidR="009209B0" w:rsidRPr="005E286A">
        <w:rPr>
          <w:rFonts w:cs="Times New Roman"/>
        </w:rPr>
        <w:t xml:space="preserve"> </w:t>
      </w:r>
      <w:r w:rsidR="009209B0" w:rsidRPr="005E286A">
        <w:rPr>
          <w:rFonts w:cs="Times New Roman"/>
          <w:i/>
          <w:iCs/>
        </w:rPr>
        <w:t>Florida Catholic</w:t>
      </w:r>
      <w:r w:rsidR="00FD6009">
        <w:rPr>
          <w:rFonts w:cs="Times New Roman"/>
        </w:rPr>
        <w:t xml:space="preserve"> (</w:t>
      </w:r>
      <w:r w:rsidR="009209B0" w:rsidRPr="005E286A">
        <w:rPr>
          <w:rFonts w:cs="Times New Roman"/>
        </w:rPr>
        <w:t>December 14, 1956</w:t>
      </w:r>
      <w:r w:rsidR="00FD6009">
        <w:rPr>
          <w:rFonts w:cs="Times New Roman"/>
        </w:rPr>
        <w:t xml:space="preserve">), 3. </w:t>
      </w:r>
      <w:r w:rsidR="009209B0" w:rsidRPr="005E286A">
        <w:rPr>
          <w:rFonts w:cs="Times New Roman"/>
        </w:rPr>
        <w:t xml:space="preserve"> </w:t>
      </w:r>
    </w:p>
  </w:footnote>
  <w:footnote w:id="177">
    <w:p w14:paraId="32E8817A" w14:textId="2DA8A781" w:rsidR="00C4242C" w:rsidRDefault="00AF71D9" w:rsidP="00C4242C">
      <w:pPr>
        <w:pStyle w:val="FootnoteText"/>
      </w:pPr>
      <w:r>
        <w:rPr>
          <w:rStyle w:val="FootnoteReference"/>
        </w:rPr>
        <w:footnoteRef/>
      </w:r>
      <w:r>
        <w:t xml:space="preserve"> </w:t>
      </w:r>
      <w:r w:rsidR="00645554">
        <w:t>Lori Freedman and Kimani Paul-Emile, “</w:t>
      </w:r>
      <w:r w:rsidR="00C4242C">
        <w:t>No Strings Attached: How Catholic Institutions Prospered at the</w:t>
      </w:r>
    </w:p>
    <w:p w14:paraId="6E5A4487" w14:textId="64E33978" w:rsidR="00AF71D9" w:rsidRPr="00C4242C" w:rsidRDefault="00C4242C" w:rsidP="00C4242C">
      <w:pPr>
        <w:pStyle w:val="FootnoteText"/>
      </w:pPr>
      <w:r>
        <w:t xml:space="preserve">Expense of the Administrative State and Patient Autonomy,” </w:t>
      </w:r>
      <w:r>
        <w:rPr>
          <w:i/>
          <w:iCs/>
        </w:rPr>
        <w:t xml:space="preserve">The Journal of Law, Medicine and Ethics </w:t>
      </w:r>
      <w:r w:rsidR="005717D7">
        <w:t xml:space="preserve">52 (2024), 170. </w:t>
      </w:r>
    </w:p>
  </w:footnote>
  <w:footnote w:id="178">
    <w:p w14:paraId="72EA79A1" w14:textId="5A57A06A" w:rsidR="00F6382A" w:rsidRPr="00F83755" w:rsidRDefault="00F6382A">
      <w:pPr>
        <w:pStyle w:val="FootnoteText"/>
      </w:pPr>
      <w:r>
        <w:rPr>
          <w:rStyle w:val="FootnoteReference"/>
        </w:rPr>
        <w:footnoteRef/>
      </w:r>
      <w:r w:rsidR="00B860BE">
        <w:t xml:space="preserve"> See e.g.</w:t>
      </w:r>
      <w:r>
        <w:t xml:space="preserve"> </w:t>
      </w:r>
      <w:r w:rsidR="00F83755">
        <w:t xml:space="preserve">“Whole City of Birmingham Cooperates on New Sisters’ Hospital for Negroes,” </w:t>
      </w:r>
      <w:r w:rsidR="00F83755">
        <w:rPr>
          <w:i/>
          <w:iCs/>
        </w:rPr>
        <w:t>Florida Catholic</w:t>
      </w:r>
      <w:r w:rsidR="00F83755">
        <w:t xml:space="preserve"> (March 21, 1951), 3. </w:t>
      </w:r>
    </w:p>
  </w:footnote>
  <w:footnote w:id="179">
    <w:p w14:paraId="6A2A1DD8" w14:textId="3C866118" w:rsidR="00F436A3" w:rsidRPr="00F436A3" w:rsidRDefault="00F436A3">
      <w:pPr>
        <w:pStyle w:val="FootnoteText"/>
      </w:pPr>
      <w:r>
        <w:rPr>
          <w:rStyle w:val="FootnoteReference"/>
        </w:rPr>
        <w:footnoteRef/>
      </w:r>
      <w:r>
        <w:t xml:space="preserve"> John C. O’Brien, “Church’s Detractors Resort To Embellish Half-Truth,” </w:t>
      </w:r>
      <w:r>
        <w:rPr>
          <w:i/>
          <w:iCs/>
        </w:rPr>
        <w:t xml:space="preserve">Florida Catholic </w:t>
      </w:r>
      <w:r w:rsidR="00645554">
        <w:t xml:space="preserve">(April 19, 1957), 5. </w:t>
      </w:r>
    </w:p>
  </w:footnote>
  <w:footnote w:id="180">
    <w:p w14:paraId="35507021" w14:textId="5119AD8E" w:rsidR="00374924" w:rsidRPr="003F522D" w:rsidRDefault="00374924">
      <w:pPr>
        <w:pStyle w:val="FootnoteText"/>
      </w:pPr>
      <w:r>
        <w:rPr>
          <w:rStyle w:val="FootnoteReference"/>
        </w:rPr>
        <w:footnoteRef/>
      </w:r>
      <w:r>
        <w:t xml:space="preserve"> </w:t>
      </w:r>
      <w:r w:rsidR="003F522D">
        <w:t xml:space="preserve">John C. O’Brien, “Inadequate Aid Given Hospitals,” </w:t>
      </w:r>
      <w:r w:rsidR="003F522D">
        <w:rPr>
          <w:i/>
          <w:iCs/>
        </w:rPr>
        <w:t>Florida Catholic</w:t>
      </w:r>
      <w:r w:rsidR="003F522D">
        <w:t xml:space="preserve"> (April 26, 1963), 8. </w:t>
      </w:r>
    </w:p>
  </w:footnote>
  <w:footnote w:id="181">
    <w:p w14:paraId="77DA4E73" w14:textId="1615335A" w:rsidR="00862921" w:rsidRPr="00862921" w:rsidRDefault="00862921">
      <w:pPr>
        <w:pStyle w:val="FootnoteText"/>
        <w:rPr>
          <w:rFonts w:ascii="Calibri" w:hAnsi="Calibri" w:cs="Calibri"/>
        </w:rPr>
      </w:pPr>
      <w:r w:rsidRPr="005E286A">
        <w:rPr>
          <w:rStyle w:val="FootnoteReference"/>
          <w:rFonts w:cs="Times New Roman"/>
        </w:rPr>
        <w:footnoteRef/>
      </w:r>
      <w:r w:rsidRPr="005E286A">
        <w:rPr>
          <w:rFonts w:cs="Times New Roman"/>
        </w:rPr>
        <w:t xml:space="preserve"> “AMA Opposition To Medicare Conflicts with Catholic Teachings,” </w:t>
      </w:r>
      <w:r w:rsidRPr="005E286A">
        <w:rPr>
          <w:rFonts w:cs="Times New Roman"/>
          <w:i/>
          <w:iCs/>
        </w:rPr>
        <w:t xml:space="preserve">Catholic News Service </w:t>
      </w:r>
      <w:r w:rsidRPr="005E286A">
        <w:rPr>
          <w:rFonts w:cs="Times New Roman"/>
        </w:rPr>
        <w:t>(October 10, 1965), 7.</w:t>
      </w:r>
      <w:r w:rsidRPr="00862921">
        <w:rPr>
          <w:rFonts w:ascii="Calibri" w:hAnsi="Calibri" w:cs="Calibri"/>
        </w:rPr>
        <w:t xml:space="preserve"> </w:t>
      </w:r>
    </w:p>
  </w:footnote>
  <w:footnote w:id="182">
    <w:p w14:paraId="41858D92" w14:textId="77777777" w:rsidR="00FD2D44" w:rsidRPr="00FE79E4" w:rsidRDefault="00FD2D44" w:rsidP="00FD2D44">
      <w:pPr>
        <w:pStyle w:val="FootnoteText"/>
      </w:pPr>
      <w:r>
        <w:rPr>
          <w:rStyle w:val="FootnoteReference"/>
        </w:rPr>
        <w:footnoteRef/>
      </w:r>
      <w:r>
        <w:t xml:space="preserve"> John C. O’Brien, “Medicare Poll Interests Congress,” </w:t>
      </w:r>
      <w:r>
        <w:rPr>
          <w:i/>
          <w:iCs/>
        </w:rPr>
        <w:t xml:space="preserve">Florida Catholic </w:t>
      </w:r>
      <w:r>
        <w:t xml:space="preserve">(March 21, 1962), 4. </w:t>
      </w:r>
    </w:p>
  </w:footnote>
  <w:footnote w:id="183">
    <w:p w14:paraId="3B94E0EC" w14:textId="77777777" w:rsidR="00FD2D44" w:rsidRPr="00042416" w:rsidRDefault="00FD2D44" w:rsidP="00FD2D44">
      <w:pPr>
        <w:pStyle w:val="FootnoteText"/>
      </w:pPr>
      <w:r>
        <w:rPr>
          <w:rStyle w:val="FootnoteReference"/>
        </w:rPr>
        <w:footnoteRef/>
      </w:r>
      <w:r>
        <w:t xml:space="preserve"> O’Brien, “Medicare plan offered to elderly,” </w:t>
      </w:r>
      <w:r>
        <w:rPr>
          <w:i/>
          <w:iCs/>
        </w:rPr>
        <w:t xml:space="preserve">Florida Catholic </w:t>
      </w:r>
      <w:r>
        <w:t xml:space="preserve">(January 21, 1966), 8. </w:t>
      </w:r>
    </w:p>
  </w:footnote>
  <w:footnote w:id="184">
    <w:p w14:paraId="15FA04B6" w14:textId="0D0AA885" w:rsidR="00C80B0E" w:rsidRPr="005E286A" w:rsidRDefault="00C80B0E">
      <w:pPr>
        <w:pStyle w:val="FootnoteText"/>
        <w:rPr>
          <w:rFonts w:cs="Times New Roman"/>
        </w:rPr>
      </w:pPr>
      <w:r w:rsidRPr="005E286A">
        <w:rPr>
          <w:rStyle w:val="FootnoteReference"/>
          <w:rFonts w:cs="Times New Roman"/>
        </w:rPr>
        <w:footnoteRef/>
      </w:r>
      <w:r w:rsidRPr="005E286A">
        <w:rPr>
          <w:rFonts w:cs="Times New Roman"/>
        </w:rPr>
        <w:t xml:space="preserve"> Donald Brophy, “Medicare Will Aid Church Institutions,” </w:t>
      </w:r>
      <w:r w:rsidRPr="005E286A">
        <w:rPr>
          <w:rFonts w:cs="Times New Roman"/>
          <w:i/>
          <w:iCs/>
        </w:rPr>
        <w:t xml:space="preserve">Catholic News Service </w:t>
      </w:r>
      <w:r w:rsidRPr="005E286A">
        <w:rPr>
          <w:rFonts w:cs="Times New Roman"/>
        </w:rPr>
        <w:t>(</w:t>
      </w:r>
      <w:r w:rsidR="00FD0887" w:rsidRPr="005E286A">
        <w:rPr>
          <w:rFonts w:cs="Times New Roman"/>
        </w:rPr>
        <w:t xml:space="preserve">July 22, 1965), 13. </w:t>
      </w:r>
    </w:p>
  </w:footnote>
  <w:footnote w:id="185">
    <w:p w14:paraId="12C39B15" w14:textId="52F11316" w:rsidR="00312EDC" w:rsidRPr="005E286A" w:rsidRDefault="00312EDC">
      <w:pPr>
        <w:pStyle w:val="FootnoteText"/>
        <w:rPr>
          <w:rFonts w:cs="Times New Roman"/>
          <w:b/>
          <w:bCs/>
        </w:rPr>
      </w:pPr>
      <w:r w:rsidRPr="005E286A">
        <w:rPr>
          <w:rStyle w:val="FootnoteReference"/>
          <w:rFonts w:cs="Times New Roman"/>
        </w:rPr>
        <w:footnoteRef/>
      </w:r>
      <w:r w:rsidRPr="005E286A">
        <w:rPr>
          <w:rFonts w:cs="Times New Roman"/>
        </w:rPr>
        <w:t xml:space="preserve"> </w:t>
      </w:r>
      <w:r w:rsidR="00E132E2" w:rsidRPr="005E286A">
        <w:rPr>
          <w:rFonts w:cs="Times New Roman"/>
        </w:rPr>
        <w:t xml:space="preserve">“Priest Urges Medicare Enrollment,” </w:t>
      </w:r>
      <w:r w:rsidR="00E132E2" w:rsidRPr="005E286A">
        <w:rPr>
          <w:rFonts w:cs="Times New Roman"/>
          <w:i/>
          <w:iCs/>
        </w:rPr>
        <w:t xml:space="preserve">Catholic News Service </w:t>
      </w:r>
      <w:r w:rsidR="00E132E2" w:rsidRPr="005E286A">
        <w:rPr>
          <w:rFonts w:cs="Times New Roman"/>
        </w:rPr>
        <w:t xml:space="preserve">(March 8, 1968), 8. </w:t>
      </w:r>
      <w:r w:rsidR="00AB78D4" w:rsidRPr="005E286A">
        <w:rPr>
          <w:rFonts w:cs="Times New Roman"/>
        </w:rPr>
        <w:t>Several years later,</w:t>
      </w:r>
      <w:r w:rsidR="00056157" w:rsidRPr="005E286A">
        <w:rPr>
          <w:rFonts w:cs="Times New Roman"/>
        </w:rPr>
        <w:t xml:space="preserve"> the Catholic Hospital Association, </w:t>
      </w:r>
      <w:r w:rsidR="00A324DB" w:rsidRPr="005E286A">
        <w:rPr>
          <w:rFonts w:cs="Times New Roman"/>
        </w:rPr>
        <w:t xml:space="preserve">in 1974, testified in Congress that </w:t>
      </w:r>
      <w:r w:rsidR="00851144" w:rsidRPr="005E286A">
        <w:rPr>
          <w:rFonts w:cs="Times New Roman"/>
        </w:rPr>
        <w:t xml:space="preserve">“we strongly endorse the prospect of a national health care insurance program. We believe it is only through a well-planned national approach that the United States can begin to strike a balance between the actual delivery of health care to all persons living within our borders and our undisputed excellence in the areas of health research and technology.” </w:t>
      </w:r>
      <w:r w:rsidR="00851144" w:rsidRPr="005E286A">
        <w:rPr>
          <w:rFonts w:cs="Times New Roman"/>
          <w:i/>
          <w:iCs/>
        </w:rPr>
        <w:t>Statement of the United States Catholic Conference, Catholic Hospital Association, and National Conference of Catholic Charities on National Health Insurance before the Committee on Ways and Means, United Sates House of Representatives, July 2, 1974</w:t>
      </w:r>
      <w:r w:rsidR="00851144" w:rsidRPr="005E286A">
        <w:rPr>
          <w:rFonts w:cs="Times New Roman"/>
        </w:rPr>
        <w:t xml:space="preserve"> (Washington, DC: United States Catholic Conference, 1974), 2. </w:t>
      </w:r>
    </w:p>
  </w:footnote>
  <w:footnote w:id="186">
    <w:p w14:paraId="6D31265F" w14:textId="77777777" w:rsidR="00FD2D44" w:rsidRPr="009C6931" w:rsidRDefault="00FD2D44" w:rsidP="00FD2D44">
      <w:pPr>
        <w:pStyle w:val="FootnoteText"/>
      </w:pPr>
      <w:r>
        <w:rPr>
          <w:rStyle w:val="FootnoteReference"/>
        </w:rPr>
        <w:footnoteRef/>
      </w:r>
      <w:r>
        <w:t xml:space="preserve"> See e.g. Advertisement, </w:t>
      </w:r>
      <w:r>
        <w:rPr>
          <w:i/>
          <w:iCs/>
        </w:rPr>
        <w:t xml:space="preserve">Florida Catholic </w:t>
      </w:r>
      <w:r>
        <w:t>(October 22, 1965), 2.</w:t>
      </w:r>
    </w:p>
  </w:footnote>
  <w:footnote w:id="187">
    <w:p w14:paraId="119A0AF1" w14:textId="77777777" w:rsidR="00FD2D44" w:rsidRPr="00B80314" w:rsidRDefault="00FD2D44" w:rsidP="00FD2D44">
      <w:pPr>
        <w:pStyle w:val="FootnoteText"/>
      </w:pPr>
      <w:r>
        <w:rPr>
          <w:rStyle w:val="FootnoteReference"/>
        </w:rPr>
        <w:footnoteRef/>
      </w:r>
      <w:r>
        <w:t xml:space="preserve"> See e.g. Advertisement, </w:t>
      </w:r>
      <w:r>
        <w:rPr>
          <w:i/>
          <w:iCs/>
        </w:rPr>
        <w:t xml:space="preserve">Florida Catholic </w:t>
      </w:r>
      <w:r>
        <w:t xml:space="preserve">(May 13, 1966), 9. </w:t>
      </w:r>
    </w:p>
  </w:footnote>
  <w:footnote w:id="188">
    <w:p w14:paraId="6452DFD8" w14:textId="291D2DDB" w:rsidR="00CC0784" w:rsidRPr="00E5433B" w:rsidRDefault="00CC0784">
      <w:pPr>
        <w:pStyle w:val="FootnoteText"/>
      </w:pPr>
      <w:r w:rsidRPr="005E286A">
        <w:rPr>
          <w:rStyle w:val="FootnoteReference"/>
          <w:rFonts w:cs="Times New Roman"/>
        </w:rPr>
        <w:footnoteRef/>
      </w:r>
      <w:r w:rsidRPr="005E286A">
        <w:rPr>
          <w:rFonts w:cs="Times New Roman"/>
        </w:rPr>
        <w:t xml:space="preserve"> </w:t>
      </w:r>
      <w:r w:rsidR="00E5433B" w:rsidRPr="005E286A">
        <w:rPr>
          <w:rFonts w:cs="Times New Roman"/>
          <w:i/>
          <w:iCs/>
        </w:rPr>
        <w:t xml:space="preserve">National Catholic Welfare Conference, Annual Reports, 1966 </w:t>
      </w:r>
      <w:r w:rsidR="00E5433B" w:rsidRPr="005E286A">
        <w:rPr>
          <w:rFonts w:cs="Times New Roman"/>
        </w:rPr>
        <w:t>(Washington</w:t>
      </w:r>
      <w:r w:rsidR="003A3003" w:rsidRPr="005E286A">
        <w:rPr>
          <w:rFonts w:cs="Times New Roman"/>
        </w:rPr>
        <w:t>,</w:t>
      </w:r>
      <w:r w:rsidR="00E5433B" w:rsidRPr="005E286A">
        <w:rPr>
          <w:rFonts w:cs="Times New Roman"/>
        </w:rPr>
        <w:t xml:space="preserve"> DC</w:t>
      </w:r>
      <w:r w:rsidR="003A3003" w:rsidRPr="005E286A">
        <w:rPr>
          <w:rFonts w:cs="Times New Roman"/>
        </w:rPr>
        <w:t>: National Catholic Welfare Conference, 1966), 69-70.</w:t>
      </w:r>
      <w:r w:rsidR="003A3003">
        <w:t xml:space="preserve"> </w:t>
      </w:r>
    </w:p>
  </w:footnote>
  <w:footnote w:id="189">
    <w:p w14:paraId="57BA54A2" w14:textId="245A1695" w:rsidR="005C4B49" w:rsidRPr="00080565" w:rsidRDefault="005C4B49">
      <w:pPr>
        <w:pStyle w:val="FootnoteText"/>
      </w:pPr>
      <w:r>
        <w:rPr>
          <w:rStyle w:val="FootnoteReference"/>
        </w:rPr>
        <w:footnoteRef/>
      </w:r>
      <w:r>
        <w:t xml:space="preserve"> Axel Sch</w:t>
      </w:r>
      <w:r w:rsidRPr="005C4B49">
        <w:t>ä</w:t>
      </w:r>
      <w:r>
        <w:t xml:space="preserve">fer, </w:t>
      </w:r>
      <w:r>
        <w:rPr>
          <w:i/>
          <w:iCs/>
        </w:rPr>
        <w:t xml:space="preserve">Piety and Public Funding: </w:t>
      </w:r>
      <w:r w:rsidR="00080565">
        <w:rPr>
          <w:i/>
          <w:iCs/>
        </w:rPr>
        <w:t xml:space="preserve">Evangelicals and the State in Modern America </w:t>
      </w:r>
      <w:r w:rsidR="00080565">
        <w:t xml:space="preserve">(Philadelphia, PA: University of Pennsylvania Press, 2012), 147. </w:t>
      </w:r>
    </w:p>
  </w:footnote>
  <w:footnote w:id="190">
    <w:p w14:paraId="054A5BBD" w14:textId="420EB3F5" w:rsidR="00117E41" w:rsidRPr="005E286A" w:rsidRDefault="00117E41">
      <w:pPr>
        <w:pStyle w:val="FootnoteText"/>
        <w:rPr>
          <w:rFonts w:cs="Times New Roman"/>
        </w:rPr>
      </w:pPr>
      <w:r w:rsidRPr="005E286A">
        <w:rPr>
          <w:rStyle w:val="FootnoteReference"/>
          <w:rFonts w:cs="Times New Roman"/>
        </w:rPr>
        <w:footnoteRef/>
      </w:r>
      <w:r w:rsidRPr="005E286A">
        <w:rPr>
          <w:rFonts w:cs="Times New Roman"/>
        </w:rPr>
        <w:t xml:space="preserve"> Sister Gladys T. Sharkey O.S.F. to </w:t>
      </w:r>
      <w:r w:rsidRPr="005E286A">
        <w:rPr>
          <w:rFonts w:cs="Times New Roman"/>
          <w:i/>
          <w:iCs/>
        </w:rPr>
        <w:t xml:space="preserve">Florida Catholic </w:t>
      </w:r>
      <w:r w:rsidRPr="005E286A">
        <w:rPr>
          <w:rFonts w:cs="Times New Roman"/>
        </w:rPr>
        <w:t xml:space="preserve">Readers, </w:t>
      </w:r>
      <w:r w:rsidR="00FD6009">
        <w:rPr>
          <w:rFonts w:cs="Times New Roman"/>
        </w:rPr>
        <w:t>(</w:t>
      </w:r>
      <w:r w:rsidRPr="005E286A">
        <w:rPr>
          <w:rFonts w:cs="Times New Roman"/>
        </w:rPr>
        <w:t>December 22, 1972</w:t>
      </w:r>
      <w:r w:rsidR="00FD6009">
        <w:rPr>
          <w:rFonts w:cs="Times New Roman"/>
        </w:rPr>
        <w:t>)</w:t>
      </w:r>
      <w:r w:rsidRPr="005E286A">
        <w:rPr>
          <w:rFonts w:cs="Times New Roman"/>
        </w:rPr>
        <w:t xml:space="preserve">. </w:t>
      </w:r>
    </w:p>
  </w:footnote>
  <w:footnote w:id="191">
    <w:p w14:paraId="25D518C0" w14:textId="74350C2E" w:rsidR="0003259F" w:rsidRPr="0003259F" w:rsidRDefault="0003259F">
      <w:pPr>
        <w:pStyle w:val="FootnoteText"/>
      </w:pPr>
      <w:r w:rsidRPr="005E286A">
        <w:rPr>
          <w:rStyle w:val="FootnoteReference"/>
          <w:rFonts w:cs="Times New Roman"/>
        </w:rPr>
        <w:footnoteRef/>
      </w:r>
      <w:r w:rsidRPr="005E286A">
        <w:rPr>
          <w:rFonts w:cs="Times New Roman"/>
        </w:rPr>
        <w:t xml:space="preserve"> Advertisement, </w:t>
      </w:r>
      <w:r w:rsidRPr="005E286A">
        <w:rPr>
          <w:rFonts w:cs="Times New Roman"/>
          <w:i/>
          <w:iCs/>
        </w:rPr>
        <w:t>Florida Catholic</w:t>
      </w:r>
      <w:r w:rsidR="00FD6009">
        <w:rPr>
          <w:rFonts w:cs="Times New Roman"/>
        </w:rPr>
        <w:t xml:space="preserve"> (</w:t>
      </w:r>
      <w:r w:rsidRPr="005E286A">
        <w:rPr>
          <w:rFonts w:cs="Times New Roman"/>
        </w:rPr>
        <w:t>December 22, 1972</w:t>
      </w:r>
      <w:r w:rsidR="00FD6009">
        <w:rPr>
          <w:rFonts w:cs="Times New Roman"/>
        </w:rPr>
        <w:t>)</w:t>
      </w:r>
      <w:r w:rsidRPr="005E286A">
        <w:rPr>
          <w:rFonts w:cs="Times New Roman"/>
        </w:rPr>
        <w:t>, 12.</w:t>
      </w:r>
      <w:r>
        <w:t xml:space="preserve"> </w:t>
      </w:r>
    </w:p>
  </w:footnote>
  <w:footnote w:id="192">
    <w:p w14:paraId="4DE24E18" w14:textId="7FC2E9F8" w:rsidR="006D7ECD" w:rsidRPr="005E286A" w:rsidRDefault="006D7ECD" w:rsidP="0070163F">
      <w:pPr>
        <w:pStyle w:val="FootnoteText"/>
        <w:rPr>
          <w:rFonts w:cs="Times New Roman"/>
        </w:rPr>
      </w:pPr>
      <w:r w:rsidRPr="005E286A">
        <w:rPr>
          <w:rStyle w:val="FootnoteReference"/>
          <w:rFonts w:cs="Times New Roman"/>
        </w:rPr>
        <w:footnoteRef/>
      </w:r>
      <w:r w:rsidRPr="005E286A">
        <w:rPr>
          <w:rFonts w:cs="Times New Roman"/>
        </w:rPr>
        <w:t xml:space="preserve"> </w:t>
      </w:r>
      <w:r w:rsidR="0070163F" w:rsidRPr="005E286A">
        <w:rPr>
          <w:rFonts w:cs="Times New Roman"/>
        </w:rPr>
        <w:t>Thomas Rzeznik, "Master Plan, Medical Centers, and Medicare: The Struggle to Restructure</w:t>
      </w:r>
      <w:r w:rsidR="00AB7995" w:rsidRPr="005E286A">
        <w:rPr>
          <w:rFonts w:cs="Times New Roman"/>
        </w:rPr>
        <w:t xml:space="preserve"> </w:t>
      </w:r>
      <w:r w:rsidR="0070163F" w:rsidRPr="005E286A">
        <w:rPr>
          <w:rFonts w:cs="Times New Roman"/>
        </w:rPr>
        <w:t xml:space="preserve">Catholic Health Care in the Diocese of Brooklyn in the 1960s," </w:t>
      </w:r>
      <w:r w:rsidR="0070163F" w:rsidRPr="005E286A">
        <w:rPr>
          <w:rFonts w:cs="Times New Roman"/>
          <w:i/>
          <w:iCs/>
        </w:rPr>
        <w:t>U.S. Catholic Historian</w:t>
      </w:r>
      <w:r w:rsidR="0070163F" w:rsidRPr="005E286A">
        <w:rPr>
          <w:rFonts w:cs="Times New Roman"/>
        </w:rPr>
        <w:t xml:space="preserve"> 42 no. 1 (Winter 2024), 56. </w:t>
      </w:r>
    </w:p>
  </w:footnote>
  <w:footnote w:id="193">
    <w:p w14:paraId="43A930E2" w14:textId="3A62669F" w:rsidR="00073CC3" w:rsidRDefault="00073CC3" w:rsidP="002A71C7">
      <w:pPr>
        <w:pStyle w:val="FootnoteText"/>
        <w:spacing w:line="360" w:lineRule="auto"/>
        <w:ind w:left="720" w:hanging="720"/>
      </w:pPr>
      <w:r>
        <w:rPr>
          <w:rStyle w:val="FootnoteReference"/>
        </w:rPr>
        <w:footnoteRef/>
      </w:r>
      <w:r>
        <w:t xml:space="preserve"> </w:t>
      </w:r>
      <w:r w:rsidR="002A71C7" w:rsidRPr="002A71C7">
        <w:t xml:space="preserve">“They're volunteers—not slaves,” </w:t>
      </w:r>
      <w:r w:rsidR="002A71C7" w:rsidRPr="002A71C7">
        <w:rPr>
          <w:i/>
          <w:iCs/>
        </w:rPr>
        <w:t>Florida Catholic</w:t>
      </w:r>
      <w:r w:rsidR="002A71C7" w:rsidRPr="002A71C7">
        <w:t xml:space="preserve"> (November 10, 1972), 9.</w:t>
      </w:r>
    </w:p>
  </w:footnote>
  <w:footnote w:id="194">
    <w:p w14:paraId="138FEF95" w14:textId="3DCD38AF" w:rsidR="000854B7" w:rsidRPr="005E286A" w:rsidRDefault="000854B7">
      <w:pPr>
        <w:pStyle w:val="FootnoteText"/>
        <w:rPr>
          <w:rFonts w:cs="Times New Roman"/>
        </w:rPr>
      </w:pPr>
      <w:r w:rsidRPr="005E286A">
        <w:rPr>
          <w:rStyle w:val="FootnoteReference"/>
          <w:rFonts w:cs="Times New Roman"/>
        </w:rPr>
        <w:footnoteRef/>
      </w:r>
      <w:r w:rsidRPr="005E286A">
        <w:rPr>
          <w:rFonts w:cs="Times New Roman"/>
        </w:rPr>
        <w:t xml:space="preserve"> </w:t>
      </w:r>
      <w:r w:rsidR="00FD6009">
        <w:rPr>
          <w:rFonts w:cs="Times New Roman"/>
        </w:rPr>
        <w:t>“</w:t>
      </w:r>
      <w:r w:rsidR="00692990" w:rsidRPr="005E286A">
        <w:rPr>
          <w:rFonts w:cs="Times New Roman"/>
        </w:rPr>
        <w:t>Layman joins hospital board,</w:t>
      </w:r>
      <w:r w:rsidR="00FD6009">
        <w:rPr>
          <w:rFonts w:cs="Times New Roman"/>
        </w:rPr>
        <w:t xml:space="preserve">” </w:t>
      </w:r>
      <w:r w:rsidR="00692990" w:rsidRPr="005E286A">
        <w:rPr>
          <w:rFonts w:cs="Times New Roman"/>
          <w:i/>
          <w:iCs/>
        </w:rPr>
        <w:t>Florida Catholic</w:t>
      </w:r>
      <w:r w:rsidR="00FD6009">
        <w:rPr>
          <w:rFonts w:cs="Times New Roman"/>
        </w:rPr>
        <w:t xml:space="preserve"> (</w:t>
      </w:r>
      <w:r w:rsidR="00692990" w:rsidRPr="005E286A">
        <w:rPr>
          <w:rFonts w:cs="Times New Roman"/>
        </w:rPr>
        <w:t>May 26, 1972</w:t>
      </w:r>
      <w:r w:rsidR="00FD6009">
        <w:rPr>
          <w:rFonts w:cs="Times New Roman"/>
        </w:rPr>
        <w:t>)</w:t>
      </w:r>
      <w:r w:rsidR="00692990" w:rsidRPr="005E286A">
        <w:rPr>
          <w:rFonts w:cs="Times New Roman"/>
        </w:rPr>
        <w:t xml:space="preserve">, 4. </w:t>
      </w:r>
    </w:p>
  </w:footnote>
  <w:footnote w:id="195">
    <w:p w14:paraId="79EEAC26" w14:textId="49F0D7BB" w:rsidR="0065730D" w:rsidRPr="0065730D" w:rsidRDefault="0065730D">
      <w:pPr>
        <w:pStyle w:val="FootnoteText"/>
        <w:rPr>
          <w:rFonts w:ascii="Calibri" w:hAnsi="Calibri" w:cs="Calibri"/>
        </w:rPr>
      </w:pPr>
      <w:r w:rsidRPr="005E286A">
        <w:rPr>
          <w:rStyle w:val="FootnoteReference"/>
          <w:rFonts w:cs="Times New Roman"/>
        </w:rPr>
        <w:footnoteRef/>
      </w:r>
      <w:r w:rsidRPr="005E286A">
        <w:rPr>
          <w:rFonts w:cs="Times New Roman"/>
        </w:rPr>
        <w:t xml:space="preserve"> "Anthonians organize to serve health goals," </w:t>
      </w:r>
      <w:r w:rsidRPr="005E286A">
        <w:rPr>
          <w:rFonts w:cs="Times New Roman"/>
          <w:i/>
          <w:iCs/>
        </w:rPr>
        <w:t>Florida Catholic</w:t>
      </w:r>
      <w:r w:rsidRPr="005E286A">
        <w:rPr>
          <w:rFonts w:cs="Times New Roman"/>
        </w:rPr>
        <w:t>, September 28, 1973, 8.</w:t>
      </w:r>
      <w:r w:rsidRPr="0065730D">
        <w:rPr>
          <w:rFonts w:ascii="Calibri" w:hAnsi="Calibri" w:cs="Calibri"/>
        </w:rPr>
        <w:t xml:space="preserve"> </w:t>
      </w:r>
      <w:r w:rsidR="00B51049" w:rsidRPr="00B51049">
        <w:rPr>
          <w:rFonts w:cs="Times New Roman"/>
        </w:rPr>
        <w:t xml:space="preserve">Mary Kelly and Maureen Anthony, “The Last Generation of Sister Administrators: Insights about the Transition of Catholic Hospital Leadership,” </w:t>
      </w:r>
      <w:r w:rsidR="00B51049" w:rsidRPr="00B51049">
        <w:rPr>
          <w:rFonts w:cs="Times New Roman"/>
          <w:i/>
          <w:iCs/>
        </w:rPr>
        <w:t>American Catholic Studies</w:t>
      </w:r>
      <w:r w:rsidR="00B51049" w:rsidRPr="00B51049">
        <w:rPr>
          <w:rFonts w:cs="Times New Roman"/>
        </w:rPr>
        <w:t xml:space="preserve"> 125, no. 3 (2014), 35-6. </w:t>
      </w:r>
    </w:p>
  </w:footnote>
  <w:footnote w:id="196">
    <w:p w14:paraId="4926328F" w14:textId="740D0DB6" w:rsidR="009E4BFE" w:rsidRPr="005E286A" w:rsidRDefault="009E4BFE">
      <w:pPr>
        <w:pStyle w:val="FootnoteText"/>
        <w:rPr>
          <w:rFonts w:cs="Times New Roman"/>
        </w:rPr>
      </w:pPr>
      <w:r w:rsidRPr="005E286A">
        <w:rPr>
          <w:rStyle w:val="FootnoteReference"/>
          <w:rFonts w:cs="Times New Roman"/>
        </w:rPr>
        <w:footnoteRef/>
      </w:r>
      <w:r w:rsidRPr="005E286A">
        <w:rPr>
          <w:rFonts w:cs="Times New Roman"/>
        </w:rPr>
        <w:t xml:space="preserve"> </w:t>
      </w:r>
      <w:r w:rsidR="00AE01D6" w:rsidRPr="005E286A">
        <w:rPr>
          <w:rFonts w:cs="Times New Roman"/>
        </w:rPr>
        <w:t xml:space="preserve">“The Anthonians Formed to Promote Hospital,” </w:t>
      </w:r>
      <w:r w:rsidR="00AE01D6" w:rsidRPr="005E286A">
        <w:rPr>
          <w:rFonts w:cs="Times New Roman"/>
          <w:i/>
          <w:iCs/>
        </w:rPr>
        <w:t>Florida Catholic</w:t>
      </w:r>
      <w:r w:rsidR="00830308">
        <w:rPr>
          <w:rFonts w:cs="Times New Roman"/>
        </w:rPr>
        <w:t xml:space="preserve"> (</w:t>
      </w:r>
      <w:r w:rsidR="00AE01D6" w:rsidRPr="005E286A">
        <w:rPr>
          <w:rFonts w:cs="Times New Roman"/>
        </w:rPr>
        <w:t>November 2, 1973</w:t>
      </w:r>
      <w:r w:rsidR="00830308">
        <w:rPr>
          <w:rFonts w:cs="Times New Roman"/>
        </w:rPr>
        <w:t>)</w:t>
      </w:r>
      <w:r w:rsidR="00AE01D6" w:rsidRPr="005E286A">
        <w:rPr>
          <w:rFonts w:cs="Times New Roman"/>
        </w:rPr>
        <w:t xml:space="preserve">, 11. </w:t>
      </w:r>
    </w:p>
  </w:footnote>
  <w:footnote w:id="197">
    <w:p w14:paraId="200E3BC0" w14:textId="0D0EE2D5" w:rsidR="00412F5C" w:rsidRPr="00C45755" w:rsidRDefault="00412F5C">
      <w:pPr>
        <w:pStyle w:val="FootnoteText"/>
        <w:rPr>
          <w:rFonts w:ascii="Calibri" w:hAnsi="Calibri" w:cs="Calibri"/>
        </w:rPr>
      </w:pPr>
      <w:r w:rsidRPr="005E286A">
        <w:rPr>
          <w:rStyle w:val="FootnoteReference"/>
          <w:rFonts w:cs="Times New Roman"/>
        </w:rPr>
        <w:footnoteRef/>
      </w:r>
      <w:r w:rsidRPr="005E286A">
        <w:rPr>
          <w:rFonts w:cs="Times New Roman"/>
        </w:rPr>
        <w:t xml:space="preserve"> Letter from Sister Gladys T. Sharkey, O.S.F., </w:t>
      </w:r>
      <w:r w:rsidR="00C45755" w:rsidRPr="005E286A">
        <w:rPr>
          <w:rFonts w:cs="Times New Roman"/>
        </w:rPr>
        <w:t xml:space="preserve">in </w:t>
      </w:r>
      <w:r w:rsidR="00C45755" w:rsidRPr="005E286A">
        <w:rPr>
          <w:rFonts w:cs="Times New Roman"/>
          <w:i/>
          <w:iCs/>
        </w:rPr>
        <w:t xml:space="preserve">Florica </w:t>
      </w:r>
      <w:r w:rsidR="00C45755" w:rsidRPr="005E286A">
        <w:rPr>
          <w:rFonts w:cs="Times New Roman"/>
        </w:rPr>
        <w:t>Catholic</w:t>
      </w:r>
      <w:r w:rsidR="00830308">
        <w:rPr>
          <w:rFonts w:cs="Times New Roman"/>
        </w:rPr>
        <w:t xml:space="preserve"> (</w:t>
      </w:r>
      <w:r w:rsidRPr="005E286A">
        <w:rPr>
          <w:rFonts w:cs="Times New Roman"/>
        </w:rPr>
        <w:t>November 2, 1973</w:t>
      </w:r>
      <w:r w:rsidR="00830308">
        <w:rPr>
          <w:rFonts w:cs="Times New Roman"/>
        </w:rPr>
        <w:t>)</w:t>
      </w:r>
      <w:r w:rsidR="00C45755" w:rsidRPr="005E286A">
        <w:rPr>
          <w:rFonts w:cs="Times New Roman"/>
        </w:rPr>
        <w:t>, 12</w:t>
      </w:r>
      <w:r w:rsidR="00C45755">
        <w:rPr>
          <w:rFonts w:ascii="Calibri" w:hAnsi="Calibri" w:cs="Calibri"/>
        </w:rPr>
        <w:t xml:space="preserve">. </w:t>
      </w:r>
    </w:p>
  </w:footnote>
  <w:footnote w:id="198">
    <w:p w14:paraId="11E79454" w14:textId="3D2E9B4A" w:rsidR="0072206C" w:rsidRPr="005E286A" w:rsidRDefault="0072206C">
      <w:pPr>
        <w:pStyle w:val="FootnoteText"/>
        <w:rPr>
          <w:rFonts w:cs="Times New Roman"/>
        </w:rPr>
      </w:pPr>
      <w:r w:rsidRPr="005E286A">
        <w:rPr>
          <w:rStyle w:val="FootnoteReference"/>
          <w:rFonts w:cs="Times New Roman"/>
        </w:rPr>
        <w:footnoteRef/>
      </w:r>
      <w:r w:rsidRPr="005E286A">
        <w:rPr>
          <w:rFonts w:cs="Times New Roman"/>
        </w:rPr>
        <w:t xml:space="preserve"> </w:t>
      </w:r>
      <w:r w:rsidR="00C45755" w:rsidRPr="005E286A">
        <w:rPr>
          <w:rFonts w:cs="Times New Roman"/>
        </w:rPr>
        <w:t xml:space="preserve">“More than a hospital… a community of care,” </w:t>
      </w:r>
      <w:r w:rsidR="00C45755" w:rsidRPr="005E286A">
        <w:rPr>
          <w:rFonts w:cs="Times New Roman"/>
          <w:i/>
          <w:iCs/>
        </w:rPr>
        <w:t>Florica Catholic</w:t>
      </w:r>
      <w:r w:rsidR="00830308">
        <w:rPr>
          <w:rFonts w:cs="Times New Roman"/>
        </w:rPr>
        <w:t xml:space="preserve"> (</w:t>
      </w:r>
      <w:r w:rsidR="00C45755" w:rsidRPr="005E286A">
        <w:rPr>
          <w:rFonts w:cs="Times New Roman"/>
        </w:rPr>
        <w:t>November 2, 1973</w:t>
      </w:r>
      <w:r w:rsidR="00830308">
        <w:rPr>
          <w:rFonts w:cs="Times New Roman"/>
        </w:rPr>
        <w:t>)</w:t>
      </w:r>
      <w:r w:rsidR="00C45755" w:rsidRPr="005E286A">
        <w:rPr>
          <w:rFonts w:cs="Times New Roman"/>
        </w:rPr>
        <w:t xml:space="preserve">, 12. </w:t>
      </w:r>
      <w:r w:rsidR="00DC745B">
        <w:rPr>
          <w:rFonts w:cs="Times New Roman"/>
        </w:rPr>
        <w:t>Emphasis not added.</w:t>
      </w:r>
    </w:p>
  </w:footnote>
  <w:footnote w:id="199">
    <w:p w14:paraId="7809E573" w14:textId="358F7DE8" w:rsidR="00D63CD9" w:rsidRPr="00595E78" w:rsidRDefault="00D63CD9">
      <w:pPr>
        <w:pStyle w:val="FootnoteText"/>
        <w:rPr>
          <w:rFonts w:ascii="Calibri" w:hAnsi="Calibri" w:cs="Calibri"/>
        </w:rPr>
      </w:pPr>
      <w:r w:rsidRPr="005E286A">
        <w:rPr>
          <w:rStyle w:val="FootnoteReference"/>
          <w:rFonts w:cs="Times New Roman"/>
        </w:rPr>
        <w:footnoteRef/>
      </w:r>
      <w:r w:rsidRPr="005E286A">
        <w:rPr>
          <w:rFonts w:cs="Times New Roman"/>
        </w:rPr>
        <w:t xml:space="preserve"> </w:t>
      </w:r>
      <w:r w:rsidR="00595E78" w:rsidRPr="005E286A">
        <w:rPr>
          <w:rFonts w:cs="Times New Roman"/>
        </w:rPr>
        <w:t xml:space="preserve">“St. Anthony’s Hospital, Inc. Annual Report, Balance Sheet, June 30, 1973,” </w:t>
      </w:r>
      <w:r w:rsidR="00595E78" w:rsidRPr="005E286A">
        <w:rPr>
          <w:rFonts w:cs="Times New Roman"/>
          <w:i/>
          <w:iCs/>
        </w:rPr>
        <w:t>Florida Catholic</w:t>
      </w:r>
      <w:r w:rsidR="00830308">
        <w:rPr>
          <w:rFonts w:cs="Times New Roman"/>
        </w:rPr>
        <w:t xml:space="preserve"> (</w:t>
      </w:r>
      <w:r w:rsidR="00595E78" w:rsidRPr="005E286A">
        <w:rPr>
          <w:rFonts w:cs="Times New Roman"/>
        </w:rPr>
        <w:t>November 2, 1973</w:t>
      </w:r>
      <w:r w:rsidR="00830308">
        <w:rPr>
          <w:rFonts w:cs="Times New Roman"/>
        </w:rPr>
        <w:t>)</w:t>
      </w:r>
      <w:r w:rsidR="00595E78" w:rsidRPr="005E286A">
        <w:rPr>
          <w:rFonts w:cs="Times New Roman"/>
        </w:rPr>
        <w:t>, 10.</w:t>
      </w:r>
      <w:r w:rsidR="00595E78" w:rsidRPr="00595E78">
        <w:rPr>
          <w:rFonts w:ascii="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F2368" w14:textId="3EC39F06" w:rsidR="00D76695" w:rsidRPr="00B24E49" w:rsidRDefault="00D76695">
    <w:pPr>
      <w:pStyle w:val="Header"/>
      <w:jc w:val="right"/>
      <w:rPr>
        <w:rFonts w:cs="Times New Roman"/>
        <w:sz w:val="24"/>
        <w:szCs w:val="24"/>
      </w:rPr>
    </w:pPr>
    <w:r w:rsidRPr="00B24E49">
      <w:rPr>
        <w:rFonts w:cs="Times New Roman"/>
        <w:sz w:val="24"/>
        <w:szCs w:val="24"/>
      </w:rPr>
      <w:t xml:space="preserve">Wood </w:t>
    </w:r>
    <w:sdt>
      <w:sdtPr>
        <w:rPr>
          <w:rFonts w:cs="Times New Roman"/>
          <w:sz w:val="24"/>
          <w:szCs w:val="24"/>
        </w:rPr>
        <w:id w:val="1138607650"/>
        <w:docPartObj>
          <w:docPartGallery w:val="Page Numbers (Top of Page)"/>
          <w:docPartUnique/>
        </w:docPartObj>
      </w:sdtPr>
      <w:sdtEndPr>
        <w:rPr>
          <w:noProof/>
        </w:rPr>
      </w:sdtEndPr>
      <w:sdtContent>
        <w:r w:rsidRPr="00B24E49">
          <w:rPr>
            <w:rFonts w:cs="Times New Roman"/>
            <w:sz w:val="24"/>
            <w:szCs w:val="24"/>
          </w:rPr>
          <w:fldChar w:fldCharType="begin"/>
        </w:r>
        <w:r w:rsidRPr="00B24E49">
          <w:rPr>
            <w:rFonts w:cs="Times New Roman"/>
            <w:sz w:val="24"/>
            <w:szCs w:val="24"/>
          </w:rPr>
          <w:instrText xml:space="preserve"> PAGE   \* MERGEFORMAT </w:instrText>
        </w:r>
        <w:r w:rsidRPr="00B24E49">
          <w:rPr>
            <w:rFonts w:cs="Times New Roman"/>
            <w:sz w:val="24"/>
            <w:szCs w:val="24"/>
          </w:rPr>
          <w:fldChar w:fldCharType="separate"/>
        </w:r>
        <w:r w:rsidRPr="00B24E49">
          <w:rPr>
            <w:rFonts w:cs="Times New Roman"/>
            <w:noProof/>
            <w:sz w:val="24"/>
            <w:szCs w:val="24"/>
          </w:rPr>
          <w:t>2</w:t>
        </w:r>
        <w:r w:rsidRPr="00B24E49">
          <w:rPr>
            <w:rFonts w:cs="Times New Roman"/>
            <w:noProof/>
            <w:sz w:val="24"/>
            <w:szCs w:val="24"/>
          </w:rPr>
          <w:fldChar w:fldCharType="end"/>
        </w:r>
      </w:sdtContent>
    </w:sdt>
  </w:p>
  <w:p w14:paraId="1B60AEAA" w14:textId="77777777" w:rsidR="002E6B66" w:rsidRDefault="002E6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73DF8"/>
    <w:multiLevelType w:val="hybridMultilevel"/>
    <w:tmpl w:val="76A05416"/>
    <w:lvl w:ilvl="0" w:tplc="691E3E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E604CA"/>
    <w:multiLevelType w:val="hybridMultilevel"/>
    <w:tmpl w:val="A6E87FA0"/>
    <w:lvl w:ilvl="0" w:tplc="FD1842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17293F"/>
    <w:multiLevelType w:val="hybridMultilevel"/>
    <w:tmpl w:val="993C0E30"/>
    <w:lvl w:ilvl="0" w:tplc="90FA3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16E7CC7"/>
    <w:multiLevelType w:val="hybridMultilevel"/>
    <w:tmpl w:val="9A928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1204575">
    <w:abstractNumId w:val="0"/>
  </w:num>
  <w:num w:numId="2" w16cid:durableId="1024090074">
    <w:abstractNumId w:val="1"/>
  </w:num>
  <w:num w:numId="3" w16cid:durableId="138688894">
    <w:abstractNumId w:val="2"/>
  </w:num>
  <w:num w:numId="4" w16cid:durableId="19259164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FAC"/>
    <w:rsid w:val="000004E9"/>
    <w:rsid w:val="00000E47"/>
    <w:rsid w:val="00001657"/>
    <w:rsid w:val="00001C0B"/>
    <w:rsid w:val="00002A6E"/>
    <w:rsid w:val="000031CE"/>
    <w:rsid w:val="0000366A"/>
    <w:rsid w:val="00003C36"/>
    <w:rsid w:val="0000446C"/>
    <w:rsid w:val="000068E3"/>
    <w:rsid w:val="00006AD5"/>
    <w:rsid w:val="00006D9E"/>
    <w:rsid w:val="00006EFC"/>
    <w:rsid w:val="000116F6"/>
    <w:rsid w:val="0001205A"/>
    <w:rsid w:val="000122A5"/>
    <w:rsid w:val="00012943"/>
    <w:rsid w:val="00012C22"/>
    <w:rsid w:val="0001301A"/>
    <w:rsid w:val="0001362E"/>
    <w:rsid w:val="00014968"/>
    <w:rsid w:val="00014CB4"/>
    <w:rsid w:val="00014FB9"/>
    <w:rsid w:val="00015522"/>
    <w:rsid w:val="00015CDB"/>
    <w:rsid w:val="00015EE2"/>
    <w:rsid w:val="0001696D"/>
    <w:rsid w:val="00016B66"/>
    <w:rsid w:val="0001703B"/>
    <w:rsid w:val="00017189"/>
    <w:rsid w:val="00017378"/>
    <w:rsid w:val="00017643"/>
    <w:rsid w:val="00017B18"/>
    <w:rsid w:val="00020254"/>
    <w:rsid w:val="00020E97"/>
    <w:rsid w:val="00021A10"/>
    <w:rsid w:val="00021A85"/>
    <w:rsid w:val="0002216A"/>
    <w:rsid w:val="0002222D"/>
    <w:rsid w:val="00022BB6"/>
    <w:rsid w:val="00024250"/>
    <w:rsid w:val="000248F7"/>
    <w:rsid w:val="00024D07"/>
    <w:rsid w:val="00024FA7"/>
    <w:rsid w:val="000253BC"/>
    <w:rsid w:val="000261EA"/>
    <w:rsid w:val="00027640"/>
    <w:rsid w:val="00027A0F"/>
    <w:rsid w:val="000303E0"/>
    <w:rsid w:val="00030880"/>
    <w:rsid w:val="00030943"/>
    <w:rsid w:val="00030F3C"/>
    <w:rsid w:val="000319A5"/>
    <w:rsid w:val="00031C62"/>
    <w:rsid w:val="0003259F"/>
    <w:rsid w:val="000327E3"/>
    <w:rsid w:val="000337AA"/>
    <w:rsid w:val="000359DF"/>
    <w:rsid w:val="000367BA"/>
    <w:rsid w:val="00036BFF"/>
    <w:rsid w:val="00036CF5"/>
    <w:rsid w:val="000409C6"/>
    <w:rsid w:val="00042249"/>
    <w:rsid w:val="00042416"/>
    <w:rsid w:val="0004312A"/>
    <w:rsid w:val="0004365F"/>
    <w:rsid w:val="00044581"/>
    <w:rsid w:val="00044A3A"/>
    <w:rsid w:val="00044B8C"/>
    <w:rsid w:val="000450C7"/>
    <w:rsid w:val="00045114"/>
    <w:rsid w:val="00045838"/>
    <w:rsid w:val="00045E95"/>
    <w:rsid w:val="000464F5"/>
    <w:rsid w:val="00046505"/>
    <w:rsid w:val="00047030"/>
    <w:rsid w:val="000472DB"/>
    <w:rsid w:val="00047825"/>
    <w:rsid w:val="00051005"/>
    <w:rsid w:val="0005225F"/>
    <w:rsid w:val="00052B76"/>
    <w:rsid w:val="00052ED4"/>
    <w:rsid w:val="0005343C"/>
    <w:rsid w:val="0005449B"/>
    <w:rsid w:val="000546ED"/>
    <w:rsid w:val="00054A4C"/>
    <w:rsid w:val="00054D37"/>
    <w:rsid w:val="0005605F"/>
    <w:rsid w:val="00056157"/>
    <w:rsid w:val="00056556"/>
    <w:rsid w:val="00056ECF"/>
    <w:rsid w:val="0005762E"/>
    <w:rsid w:val="000579D9"/>
    <w:rsid w:val="00057CD3"/>
    <w:rsid w:val="00060073"/>
    <w:rsid w:val="0006080E"/>
    <w:rsid w:val="0006136D"/>
    <w:rsid w:val="000617B1"/>
    <w:rsid w:val="0006387C"/>
    <w:rsid w:val="00063C65"/>
    <w:rsid w:val="0006407B"/>
    <w:rsid w:val="00065522"/>
    <w:rsid w:val="00065E45"/>
    <w:rsid w:val="0006646A"/>
    <w:rsid w:val="00066920"/>
    <w:rsid w:val="00066B03"/>
    <w:rsid w:val="00067302"/>
    <w:rsid w:val="00072930"/>
    <w:rsid w:val="00073CC3"/>
    <w:rsid w:val="000743E4"/>
    <w:rsid w:val="0007483C"/>
    <w:rsid w:val="00074DFE"/>
    <w:rsid w:val="00075127"/>
    <w:rsid w:val="00075D16"/>
    <w:rsid w:val="00076EE4"/>
    <w:rsid w:val="00077321"/>
    <w:rsid w:val="0007739B"/>
    <w:rsid w:val="00080565"/>
    <w:rsid w:val="000806A3"/>
    <w:rsid w:val="0008110A"/>
    <w:rsid w:val="00081F09"/>
    <w:rsid w:val="00082398"/>
    <w:rsid w:val="000826A0"/>
    <w:rsid w:val="00082E92"/>
    <w:rsid w:val="000838CA"/>
    <w:rsid w:val="00083F0C"/>
    <w:rsid w:val="000854B7"/>
    <w:rsid w:val="00085578"/>
    <w:rsid w:val="00086D62"/>
    <w:rsid w:val="00087A9E"/>
    <w:rsid w:val="00091B31"/>
    <w:rsid w:val="00092701"/>
    <w:rsid w:val="00092E12"/>
    <w:rsid w:val="000932A5"/>
    <w:rsid w:val="00094653"/>
    <w:rsid w:val="00095067"/>
    <w:rsid w:val="0009586A"/>
    <w:rsid w:val="00096201"/>
    <w:rsid w:val="00096223"/>
    <w:rsid w:val="0009677D"/>
    <w:rsid w:val="00096A9D"/>
    <w:rsid w:val="00096E4D"/>
    <w:rsid w:val="00097315"/>
    <w:rsid w:val="000977A4"/>
    <w:rsid w:val="0009791D"/>
    <w:rsid w:val="000A1803"/>
    <w:rsid w:val="000A3824"/>
    <w:rsid w:val="000A510F"/>
    <w:rsid w:val="000A5501"/>
    <w:rsid w:val="000A6233"/>
    <w:rsid w:val="000A63D9"/>
    <w:rsid w:val="000A6D52"/>
    <w:rsid w:val="000A6DB6"/>
    <w:rsid w:val="000A6F87"/>
    <w:rsid w:val="000A716C"/>
    <w:rsid w:val="000A730E"/>
    <w:rsid w:val="000A7B69"/>
    <w:rsid w:val="000B03D9"/>
    <w:rsid w:val="000B08A3"/>
    <w:rsid w:val="000B1668"/>
    <w:rsid w:val="000B1A17"/>
    <w:rsid w:val="000B1A30"/>
    <w:rsid w:val="000B2912"/>
    <w:rsid w:val="000B2EF9"/>
    <w:rsid w:val="000B3C3F"/>
    <w:rsid w:val="000B4955"/>
    <w:rsid w:val="000B6140"/>
    <w:rsid w:val="000B6A63"/>
    <w:rsid w:val="000B6B7E"/>
    <w:rsid w:val="000B6BC1"/>
    <w:rsid w:val="000B74C2"/>
    <w:rsid w:val="000C06B4"/>
    <w:rsid w:val="000C1CED"/>
    <w:rsid w:val="000C202E"/>
    <w:rsid w:val="000C2242"/>
    <w:rsid w:val="000C5D94"/>
    <w:rsid w:val="000C674F"/>
    <w:rsid w:val="000C6997"/>
    <w:rsid w:val="000C7700"/>
    <w:rsid w:val="000C770E"/>
    <w:rsid w:val="000C7C75"/>
    <w:rsid w:val="000C7DCA"/>
    <w:rsid w:val="000D04E3"/>
    <w:rsid w:val="000D0E44"/>
    <w:rsid w:val="000D0E80"/>
    <w:rsid w:val="000D1515"/>
    <w:rsid w:val="000D1FD8"/>
    <w:rsid w:val="000D2293"/>
    <w:rsid w:val="000D30C5"/>
    <w:rsid w:val="000D30D2"/>
    <w:rsid w:val="000D3AF9"/>
    <w:rsid w:val="000D3C6D"/>
    <w:rsid w:val="000D3E0E"/>
    <w:rsid w:val="000D424A"/>
    <w:rsid w:val="000D47BB"/>
    <w:rsid w:val="000D4836"/>
    <w:rsid w:val="000D5FE3"/>
    <w:rsid w:val="000D6E7E"/>
    <w:rsid w:val="000D7B6F"/>
    <w:rsid w:val="000E0364"/>
    <w:rsid w:val="000E0DAE"/>
    <w:rsid w:val="000E2B49"/>
    <w:rsid w:val="000E323F"/>
    <w:rsid w:val="000E32AC"/>
    <w:rsid w:val="000E35A8"/>
    <w:rsid w:val="000E4AED"/>
    <w:rsid w:val="000E5EB0"/>
    <w:rsid w:val="000E793F"/>
    <w:rsid w:val="000F13B1"/>
    <w:rsid w:val="000F145A"/>
    <w:rsid w:val="000F29B8"/>
    <w:rsid w:val="000F2FEE"/>
    <w:rsid w:val="000F35E9"/>
    <w:rsid w:val="000F3F56"/>
    <w:rsid w:val="000F4831"/>
    <w:rsid w:val="000F5EC7"/>
    <w:rsid w:val="000F6029"/>
    <w:rsid w:val="000F68C5"/>
    <w:rsid w:val="000F6BDE"/>
    <w:rsid w:val="000F6D65"/>
    <w:rsid w:val="000F6F91"/>
    <w:rsid w:val="000F707E"/>
    <w:rsid w:val="00100024"/>
    <w:rsid w:val="00100FB7"/>
    <w:rsid w:val="00101179"/>
    <w:rsid w:val="00101A7A"/>
    <w:rsid w:val="0010225E"/>
    <w:rsid w:val="00103809"/>
    <w:rsid w:val="00103866"/>
    <w:rsid w:val="001038E3"/>
    <w:rsid w:val="00103F11"/>
    <w:rsid w:val="0010428E"/>
    <w:rsid w:val="00104CBE"/>
    <w:rsid w:val="0010617F"/>
    <w:rsid w:val="001062BF"/>
    <w:rsid w:val="001064C1"/>
    <w:rsid w:val="00106DFC"/>
    <w:rsid w:val="00107432"/>
    <w:rsid w:val="00110242"/>
    <w:rsid w:val="00110DD0"/>
    <w:rsid w:val="00110F12"/>
    <w:rsid w:val="0011157E"/>
    <w:rsid w:val="00111827"/>
    <w:rsid w:val="0011183B"/>
    <w:rsid w:val="00111DB9"/>
    <w:rsid w:val="001129F1"/>
    <w:rsid w:val="00112DC0"/>
    <w:rsid w:val="00113B3E"/>
    <w:rsid w:val="00113E24"/>
    <w:rsid w:val="00113EBE"/>
    <w:rsid w:val="0011490F"/>
    <w:rsid w:val="001150C5"/>
    <w:rsid w:val="001150C8"/>
    <w:rsid w:val="00115CE7"/>
    <w:rsid w:val="00116658"/>
    <w:rsid w:val="001166D3"/>
    <w:rsid w:val="00117E41"/>
    <w:rsid w:val="001201EF"/>
    <w:rsid w:val="00121EE8"/>
    <w:rsid w:val="001224CF"/>
    <w:rsid w:val="00122802"/>
    <w:rsid w:val="00122B89"/>
    <w:rsid w:val="00124049"/>
    <w:rsid w:val="00125697"/>
    <w:rsid w:val="00126071"/>
    <w:rsid w:val="001277B2"/>
    <w:rsid w:val="001305EA"/>
    <w:rsid w:val="00130676"/>
    <w:rsid w:val="00130C0A"/>
    <w:rsid w:val="001314AE"/>
    <w:rsid w:val="00134860"/>
    <w:rsid w:val="00134F2D"/>
    <w:rsid w:val="00137DFB"/>
    <w:rsid w:val="0014032F"/>
    <w:rsid w:val="0014063B"/>
    <w:rsid w:val="001408F0"/>
    <w:rsid w:val="00140C2D"/>
    <w:rsid w:val="00141199"/>
    <w:rsid w:val="00141589"/>
    <w:rsid w:val="001424C4"/>
    <w:rsid w:val="00142E2A"/>
    <w:rsid w:val="00143F31"/>
    <w:rsid w:val="001440A3"/>
    <w:rsid w:val="00145508"/>
    <w:rsid w:val="00145FAD"/>
    <w:rsid w:val="00146D42"/>
    <w:rsid w:val="001507DC"/>
    <w:rsid w:val="00151083"/>
    <w:rsid w:val="001532AC"/>
    <w:rsid w:val="00153394"/>
    <w:rsid w:val="00154FBA"/>
    <w:rsid w:val="001551DD"/>
    <w:rsid w:val="0015580B"/>
    <w:rsid w:val="00155934"/>
    <w:rsid w:val="00156109"/>
    <w:rsid w:val="0015613C"/>
    <w:rsid w:val="001567CF"/>
    <w:rsid w:val="00156B0F"/>
    <w:rsid w:val="001577CA"/>
    <w:rsid w:val="00157A82"/>
    <w:rsid w:val="00160766"/>
    <w:rsid w:val="00160B32"/>
    <w:rsid w:val="00160B78"/>
    <w:rsid w:val="00161A42"/>
    <w:rsid w:val="00161EEE"/>
    <w:rsid w:val="0016250A"/>
    <w:rsid w:val="00162A9C"/>
    <w:rsid w:val="00163501"/>
    <w:rsid w:val="0016395A"/>
    <w:rsid w:val="001639EB"/>
    <w:rsid w:val="00163CF5"/>
    <w:rsid w:val="00165ED6"/>
    <w:rsid w:val="001676C6"/>
    <w:rsid w:val="00167BAA"/>
    <w:rsid w:val="001723B1"/>
    <w:rsid w:val="00172868"/>
    <w:rsid w:val="00173D04"/>
    <w:rsid w:val="00174178"/>
    <w:rsid w:val="00174C7B"/>
    <w:rsid w:val="00174CC5"/>
    <w:rsid w:val="00176241"/>
    <w:rsid w:val="0017629E"/>
    <w:rsid w:val="001762A3"/>
    <w:rsid w:val="001764C0"/>
    <w:rsid w:val="00181147"/>
    <w:rsid w:val="00181C05"/>
    <w:rsid w:val="001821BF"/>
    <w:rsid w:val="001826A3"/>
    <w:rsid w:val="00182935"/>
    <w:rsid w:val="00185DBA"/>
    <w:rsid w:val="001865CD"/>
    <w:rsid w:val="00187A4C"/>
    <w:rsid w:val="0019007B"/>
    <w:rsid w:val="00191D3C"/>
    <w:rsid w:val="00191FB1"/>
    <w:rsid w:val="001921F9"/>
    <w:rsid w:val="00192781"/>
    <w:rsid w:val="00192AFE"/>
    <w:rsid w:val="00193259"/>
    <w:rsid w:val="001933A7"/>
    <w:rsid w:val="00193672"/>
    <w:rsid w:val="00193718"/>
    <w:rsid w:val="00193A67"/>
    <w:rsid w:val="001950B6"/>
    <w:rsid w:val="001951BB"/>
    <w:rsid w:val="00195D86"/>
    <w:rsid w:val="00196250"/>
    <w:rsid w:val="00197FFE"/>
    <w:rsid w:val="001A0BB0"/>
    <w:rsid w:val="001A0C64"/>
    <w:rsid w:val="001A2003"/>
    <w:rsid w:val="001A274C"/>
    <w:rsid w:val="001A3073"/>
    <w:rsid w:val="001A39A2"/>
    <w:rsid w:val="001A3E58"/>
    <w:rsid w:val="001A4EA3"/>
    <w:rsid w:val="001A5CB8"/>
    <w:rsid w:val="001A5FBD"/>
    <w:rsid w:val="001A61AC"/>
    <w:rsid w:val="001A61D8"/>
    <w:rsid w:val="001A7099"/>
    <w:rsid w:val="001B0183"/>
    <w:rsid w:val="001B0C66"/>
    <w:rsid w:val="001B1EE7"/>
    <w:rsid w:val="001B1F3C"/>
    <w:rsid w:val="001B357D"/>
    <w:rsid w:val="001B5D47"/>
    <w:rsid w:val="001B5FC0"/>
    <w:rsid w:val="001B6041"/>
    <w:rsid w:val="001C00EA"/>
    <w:rsid w:val="001C0427"/>
    <w:rsid w:val="001C0D6D"/>
    <w:rsid w:val="001C1153"/>
    <w:rsid w:val="001C127C"/>
    <w:rsid w:val="001C138C"/>
    <w:rsid w:val="001C1606"/>
    <w:rsid w:val="001C1847"/>
    <w:rsid w:val="001C19F3"/>
    <w:rsid w:val="001C1BF3"/>
    <w:rsid w:val="001C1FFE"/>
    <w:rsid w:val="001C3708"/>
    <w:rsid w:val="001C3C3E"/>
    <w:rsid w:val="001C436D"/>
    <w:rsid w:val="001C4C7B"/>
    <w:rsid w:val="001C5DD0"/>
    <w:rsid w:val="001C745D"/>
    <w:rsid w:val="001C7C92"/>
    <w:rsid w:val="001C7E6A"/>
    <w:rsid w:val="001D1F37"/>
    <w:rsid w:val="001D27B1"/>
    <w:rsid w:val="001D2E18"/>
    <w:rsid w:val="001D2E7F"/>
    <w:rsid w:val="001D3B95"/>
    <w:rsid w:val="001D3DFA"/>
    <w:rsid w:val="001D4309"/>
    <w:rsid w:val="001D5732"/>
    <w:rsid w:val="001D5940"/>
    <w:rsid w:val="001D599A"/>
    <w:rsid w:val="001D61A2"/>
    <w:rsid w:val="001D6BF1"/>
    <w:rsid w:val="001D71E4"/>
    <w:rsid w:val="001D7356"/>
    <w:rsid w:val="001D7649"/>
    <w:rsid w:val="001E178B"/>
    <w:rsid w:val="001E1EDD"/>
    <w:rsid w:val="001E1FAC"/>
    <w:rsid w:val="001E2472"/>
    <w:rsid w:val="001E3AA9"/>
    <w:rsid w:val="001E4444"/>
    <w:rsid w:val="001E5678"/>
    <w:rsid w:val="001E6CF9"/>
    <w:rsid w:val="001E7BDC"/>
    <w:rsid w:val="001F05A8"/>
    <w:rsid w:val="001F06D7"/>
    <w:rsid w:val="001F072C"/>
    <w:rsid w:val="001F1333"/>
    <w:rsid w:val="001F22B6"/>
    <w:rsid w:val="001F2842"/>
    <w:rsid w:val="001F432B"/>
    <w:rsid w:val="001F477A"/>
    <w:rsid w:val="001F5CB4"/>
    <w:rsid w:val="001F5CC3"/>
    <w:rsid w:val="001F6606"/>
    <w:rsid w:val="00201154"/>
    <w:rsid w:val="00201E1C"/>
    <w:rsid w:val="00201F3C"/>
    <w:rsid w:val="00202B8D"/>
    <w:rsid w:val="00202FDA"/>
    <w:rsid w:val="00205270"/>
    <w:rsid w:val="00206416"/>
    <w:rsid w:val="00207F6B"/>
    <w:rsid w:val="00210144"/>
    <w:rsid w:val="00211732"/>
    <w:rsid w:val="00212227"/>
    <w:rsid w:val="002127BF"/>
    <w:rsid w:val="00212C81"/>
    <w:rsid w:val="002149A8"/>
    <w:rsid w:val="002150E3"/>
    <w:rsid w:val="00215C5E"/>
    <w:rsid w:val="00215ECC"/>
    <w:rsid w:val="00216638"/>
    <w:rsid w:val="00216659"/>
    <w:rsid w:val="00216E4F"/>
    <w:rsid w:val="00216E87"/>
    <w:rsid w:val="002178D7"/>
    <w:rsid w:val="00217A6E"/>
    <w:rsid w:val="00217EF6"/>
    <w:rsid w:val="0022015A"/>
    <w:rsid w:val="00220880"/>
    <w:rsid w:val="00220D57"/>
    <w:rsid w:val="00222375"/>
    <w:rsid w:val="00222768"/>
    <w:rsid w:val="00222909"/>
    <w:rsid w:val="00223442"/>
    <w:rsid w:val="0022451D"/>
    <w:rsid w:val="0022487F"/>
    <w:rsid w:val="002248F6"/>
    <w:rsid w:val="00224FAE"/>
    <w:rsid w:val="002253EB"/>
    <w:rsid w:val="00225A91"/>
    <w:rsid w:val="00225FAC"/>
    <w:rsid w:val="0023077E"/>
    <w:rsid w:val="0023087C"/>
    <w:rsid w:val="00231714"/>
    <w:rsid w:val="00232256"/>
    <w:rsid w:val="002322AC"/>
    <w:rsid w:val="00232337"/>
    <w:rsid w:val="0023393F"/>
    <w:rsid w:val="00234559"/>
    <w:rsid w:val="0023472F"/>
    <w:rsid w:val="00236228"/>
    <w:rsid w:val="00236BB8"/>
    <w:rsid w:val="002373E2"/>
    <w:rsid w:val="00237B22"/>
    <w:rsid w:val="00240B56"/>
    <w:rsid w:val="002412BB"/>
    <w:rsid w:val="00242396"/>
    <w:rsid w:val="00244DFF"/>
    <w:rsid w:val="002452EC"/>
    <w:rsid w:val="00246CFD"/>
    <w:rsid w:val="0024798F"/>
    <w:rsid w:val="002504D3"/>
    <w:rsid w:val="00250A85"/>
    <w:rsid w:val="002529A5"/>
    <w:rsid w:val="00252B4A"/>
    <w:rsid w:val="00253255"/>
    <w:rsid w:val="00254465"/>
    <w:rsid w:val="00254940"/>
    <w:rsid w:val="002549A4"/>
    <w:rsid w:val="00254C1B"/>
    <w:rsid w:val="002553F8"/>
    <w:rsid w:val="00255629"/>
    <w:rsid w:val="00256A4E"/>
    <w:rsid w:val="0025739D"/>
    <w:rsid w:val="00260DE6"/>
    <w:rsid w:val="002611A6"/>
    <w:rsid w:val="002620FF"/>
    <w:rsid w:val="002622E6"/>
    <w:rsid w:val="00262AE2"/>
    <w:rsid w:val="00263C2C"/>
    <w:rsid w:val="00264523"/>
    <w:rsid w:val="00264FA5"/>
    <w:rsid w:val="002658DD"/>
    <w:rsid w:val="0026751F"/>
    <w:rsid w:val="002702AC"/>
    <w:rsid w:val="002718DF"/>
    <w:rsid w:val="00271993"/>
    <w:rsid w:val="00271F34"/>
    <w:rsid w:val="00273013"/>
    <w:rsid w:val="00274504"/>
    <w:rsid w:val="00275702"/>
    <w:rsid w:val="00275831"/>
    <w:rsid w:val="00276A99"/>
    <w:rsid w:val="00276C77"/>
    <w:rsid w:val="00276D79"/>
    <w:rsid w:val="00276DDF"/>
    <w:rsid w:val="00277AFB"/>
    <w:rsid w:val="00277D2B"/>
    <w:rsid w:val="0028086F"/>
    <w:rsid w:val="00280C9D"/>
    <w:rsid w:val="00280FE9"/>
    <w:rsid w:val="002811F0"/>
    <w:rsid w:val="002815CD"/>
    <w:rsid w:val="00282B7D"/>
    <w:rsid w:val="00282F72"/>
    <w:rsid w:val="00283641"/>
    <w:rsid w:val="002839F6"/>
    <w:rsid w:val="002847ED"/>
    <w:rsid w:val="002847EE"/>
    <w:rsid w:val="00285729"/>
    <w:rsid w:val="002859C4"/>
    <w:rsid w:val="00287FDA"/>
    <w:rsid w:val="00290736"/>
    <w:rsid w:val="00290755"/>
    <w:rsid w:val="002908E0"/>
    <w:rsid w:val="002913C5"/>
    <w:rsid w:val="00291E7E"/>
    <w:rsid w:val="0029296C"/>
    <w:rsid w:val="0029431C"/>
    <w:rsid w:val="00295D08"/>
    <w:rsid w:val="00295F52"/>
    <w:rsid w:val="0029609B"/>
    <w:rsid w:val="0029689E"/>
    <w:rsid w:val="002974C6"/>
    <w:rsid w:val="0029789C"/>
    <w:rsid w:val="00297BED"/>
    <w:rsid w:val="002A0FA7"/>
    <w:rsid w:val="002A1ABA"/>
    <w:rsid w:val="002A2A2E"/>
    <w:rsid w:val="002A3165"/>
    <w:rsid w:val="002A34F6"/>
    <w:rsid w:val="002A3D36"/>
    <w:rsid w:val="002A4A4E"/>
    <w:rsid w:val="002A5273"/>
    <w:rsid w:val="002A5448"/>
    <w:rsid w:val="002A54BD"/>
    <w:rsid w:val="002A71C7"/>
    <w:rsid w:val="002A74E1"/>
    <w:rsid w:val="002A7DDE"/>
    <w:rsid w:val="002B0C55"/>
    <w:rsid w:val="002B130D"/>
    <w:rsid w:val="002B1C63"/>
    <w:rsid w:val="002B4A48"/>
    <w:rsid w:val="002B5E1D"/>
    <w:rsid w:val="002B7036"/>
    <w:rsid w:val="002B753A"/>
    <w:rsid w:val="002C0561"/>
    <w:rsid w:val="002C06F2"/>
    <w:rsid w:val="002C0F7E"/>
    <w:rsid w:val="002C20A0"/>
    <w:rsid w:val="002C2B50"/>
    <w:rsid w:val="002C2B94"/>
    <w:rsid w:val="002C310B"/>
    <w:rsid w:val="002C3976"/>
    <w:rsid w:val="002C3BB3"/>
    <w:rsid w:val="002C3BD3"/>
    <w:rsid w:val="002C4F01"/>
    <w:rsid w:val="002C57D7"/>
    <w:rsid w:val="002C5AC3"/>
    <w:rsid w:val="002C71F3"/>
    <w:rsid w:val="002D1AB5"/>
    <w:rsid w:val="002D245F"/>
    <w:rsid w:val="002D27F8"/>
    <w:rsid w:val="002D2A87"/>
    <w:rsid w:val="002D3988"/>
    <w:rsid w:val="002D3B4F"/>
    <w:rsid w:val="002D3B6A"/>
    <w:rsid w:val="002D3FBB"/>
    <w:rsid w:val="002D47EF"/>
    <w:rsid w:val="002D5850"/>
    <w:rsid w:val="002D615D"/>
    <w:rsid w:val="002D6603"/>
    <w:rsid w:val="002D6E5F"/>
    <w:rsid w:val="002D6FEF"/>
    <w:rsid w:val="002D7731"/>
    <w:rsid w:val="002E07DC"/>
    <w:rsid w:val="002E088D"/>
    <w:rsid w:val="002E08C6"/>
    <w:rsid w:val="002E1196"/>
    <w:rsid w:val="002E149F"/>
    <w:rsid w:val="002E166E"/>
    <w:rsid w:val="002E1686"/>
    <w:rsid w:val="002E1975"/>
    <w:rsid w:val="002E1A9F"/>
    <w:rsid w:val="002E1E9B"/>
    <w:rsid w:val="002E26FA"/>
    <w:rsid w:val="002E4136"/>
    <w:rsid w:val="002E5174"/>
    <w:rsid w:val="002E57BD"/>
    <w:rsid w:val="002E5BB8"/>
    <w:rsid w:val="002E6B66"/>
    <w:rsid w:val="002E763D"/>
    <w:rsid w:val="002E76A5"/>
    <w:rsid w:val="002E7EA5"/>
    <w:rsid w:val="002F0181"/>
    <w:rsid w:val="002F0971"/>
    <w:rsid w:val="002F112E"/>
    <w:rsid w:val="002F3FC4"/>
    <w:rsid w:val="002F47DA"/>
    <w:rsid w:val="002F4FA6"/>
    <w:rsid w:val="002F5000"/>
    <w:rsid w:val="002F529C"/>
    <w:rsid w:val="002F550E"/>
    <w:rsid w:val="0030035F"/>
    <w:rsid w:val="0030144B"/>
    <w:rsid w:val="00303937"/>
    <w:rsid w:val="003046FB"/>
    <w:rsid w:val="00304C3A"/>
    <w:rsid w:val="00304D84"/>
    <w:rsid w:val="00304DA3"/>
    <w:rsid w:val="00304F2C"/>
    <w:rsid w:val="003061BB"/>
    <w:rsid w:val="00310608"/>
    <w:rsid w:val="00310670"/>
    <w:rsid w:val="00310984"/>
    <w:rsid w:val="00311A44"/>
    <w:rsid w:val="00311F9D"/>
    <w:rsid w:val="00312EDC"/>
    <w:rsid w:val="00315541"/>
    <w:rsid w:val="00316815"/>
    <w:rsid w:val="003175B5"/>
    <w:rsid w:val="00320A9C"/>
    <w:rsid w:val="00321220"/>
    <w:rsid w:val="003216D8"/>
    <w:rsid w:val="003221C0"/>
    <w:rsid w:val="00323AD4"/>
    <w:rsid w:val="00325D3D"/>
    <w:rsid w:val="003306D7"/>
    <w:rsid w:val="00330715"/>
    <w:rsid w:val="00330E16"/>
    <w:rsid w:val="00330E3D"/>
    <w:rsid w:val="00330EFD"/>
    <w:rsid w:val="003317EB"/>
    <w:rsid w:val="0033322E"/>
    <w:rsid w:val="003333C3"/>
    <w:rsid w:val="00333E29"/>
    <w:rsid w:val="003342E5"/>
    <w:rsid w:val="00340012"/>
    <w:rsid w:val="003402A5"/>
    <w:rsid w:val="003404D5"/>
    <w:rsid w:val="00340D1C"/>
    <w:rsid w:val="00340F8C"/>
    <w:rsid w:val="00342128"/>
    <w:rsid w:val="00342869"/>
    <w:rsid w:val="00344218"/>
    <w:rsid w:val="003447E2"/>
    <w:rsid w:val="00345369"/>
    <w:rsid w:val="00346E93"/>
    <w:rsid w:val="00346E9B"/>
    <w:rsid w:val="0034714E"/>
    <w:rsid w:val="00347C1A"/>
    <w:rsid w:val="00347CD9"/>
    <w:rsid w:val="00350EA9"/>
    <w:rsid w:val="00351791"/>
    <w:rsid w:val="0035479A"/>
    <w:rsid w:val="003547A5"/>
    <w:rsid w:val="0035508E"/>
    <w:rsid w:val="003563B2"/>
    <w:rsid w:val="00356ABB"/>
    <w:rsid w:val="00357828"/>
    <w:rsid w:val="003608D9"/>
    <w:rsid w:val="003622C1"/>
    <w:rsid w:val="00362AD7"/>
    <w:rsid w:val="00362E8B"/>
    <w:rsid w:val="00363107"/>
    <w:rsid w:val="00363169"/>
    <w:rsid w:val="00365070"/>
    <w:rsid w:val="00365135"/>
    <w:rsid w:val="0036531C"/>
    <w:rsid w:val="003665A9"/>
    <w:rsid w:val="003676E5"/>
    <w:rsid w:val="003676EF"/>
    <w:rsid w:val="0036783B"/>
    <w:rsid w:val="00367884"/>
    <w:rsid w:val="00367A7B"/>
    <w:rsid w:val="00370B9E"/>
    <w:rsid w:val="00371AB3"/>
    <w:rsid w:val="00374337"/>
    <w:rsid w:val="00374462"/>
    <w:rsid w:val="00374924"/>
    <w:rsid w:val="00374B6E"/>
    <w:rsid w:val="003750E2"/>
    <w:rsid w:val="00375C31"/>
    <w:rsid w:val="003767D1"/>
    <w:rsid w:val="00376B31"/>
    <w:rsid w:val="0037726B"/>
    <w:rsid w:val="00380D25"/>
    <w:rsid w:val="00381A3B"/>
    <w:rsid w:val="00381D3E"/>
    <w:rsid w:val="0038377C"/>
    <w:rsid w:val="00383CE7"/>
    <w:rsid w:val="00383E97"/>
    <w:rsid w:val="003857C1"/>
    <w:rsid w:val="00385984"/>
    <w:rsid w:val="00386342"/>
    <w:rsid w:val="003863F5"/>
    <w:rsid w:val="00386655"/>
    <w:rsid w:val="00386A09"/>
    <w:rsid w:val="00386CC5"/>
    <w:rsid w:val="0038711F"/>
    <w:rsid w:val="003876F1"/>
    <w:rsid w:val="0039141F"/>
    <w:rsid w:val="00391965"/>
    <w:rsid w:val="00391D45"/>
    <w:rsid w:val="0039438B"/>
    <w:rsid w:val="003945C1"/>
    <w:rsid w:val="0039588A"/>
    <w:rsid w:val="00396D18"/>
    <w:rsid w:val="00396D4D"/>
    <w:rsid w:val="003A140C"/>
    <w:rsid w:val="003A1DF0"/>
    <w:rsid w:val="003A1F5F"/>
    <w:rsid w:val="003A3003"/>
    <w:rsid w:val="003A38CD"/>
    <w:rsid w:val="003A55EE"/>
    <w:rsid w:val="003A5631"/>
    <w:rsid w:val="003A59C4"/>
    <w:rsid w:val="003A5CAB"/>
    <w:rsid w:val="003A63F3"/>
    <w:rsid w:val="003A6644"/>
    <w:rsid w:val="003A6733"/>
    <w:rsid w:val="003A6D36"/>
    <w:rsid w:val="003A6DD1"/>
    <w:rsid w:val="003A75D1"/>
    <w:rsid w:val="003A7887"/>
    <w:rsid w:val="003A7C94"/>
    <w:rsid w:val="003A7DBE"/>
    <w:rsid w:val="003A7E1F"/>
    <w:rsid w:val="003B09E8"/>
    <w:rsid w:val="003B1603"/>
    <w:rsid w:val="003B20B8"/>
    <w:rsid w:val="003B272F"/>
    <w:rsid w:val="003B2863"/>
    <w:rsid w:val="003B2AE5"/>
    <w:rsid w:val="003B2FFD"/>
    <w:rsid w:val="003B33CB"/>
    <w:rsid w:val="003B341A"/>
    <w:rsid w:val="003B3450"/>
    <w:rsid w:val="003B363C"/>
    <w:rsid w:val="003B4066"/>
    <w:rsid w:val="003B43B3"/>
    <w:rsid w:val="003B4757"/>
    <w:rsid w:val="003B51BF"/>
    <w:rsid w:val="003B55DB"/>
    <w:rsid w:val="003B67EB"/>
    <w:rsid w:val="003B76D8"/>
    <w:rsid w:val="003B7996"/>
    <w:rsid w:val="003C0BC9"/>
    <w:rsid w:val="003C1971"/>
    <w:rsid w:val="003C1CB1"/>
    <w:rsid w:val="003C30B4"/>
    <w:rsid w:val="003C3847"/>
    <w:rsid w:val="003C3B35"/>
    <w:rsid w:val="003C455C"/>
    <w:rsid w:val="003C7B0C"/>
    <w:rsid w:val="003C7DF7"/>
    <w:rsid w:val="003D0009"/>
    <w:rsid w:val="003D05D2"/>
    <w:rsid w:val="003D1676"/>
    <w:rsid w:val="003D2000"/>
    <w:rsid w:val="003D2582"/>
    <w:rsid w:val="003D3C92"/>
    <w:rsid w:val="003D3DA6"/>
    <w:rsid w:val="003D4445"/>
    <w:rsid w:val="003D44B0"/>
    <w:rsid w:val="003D53EE"/>
    <w:rsid w:val="003D55A7"/>
    <w:rsid w:val="003D7EFC"/>
    <w:rsid w:val="003E098B"/>
    <w:rsid w:val="003E140D"/>
    <w:rsid w:val="003E2686"/>
    <w:rsid w:val="003E3842"/>
    <w:rsid w:val="003E72F1"/>
    <w:rsid w:val="003F015C"/>
    <w:rsid w:val="003F099A"/>
    <w:rsid w:val="003F1025"/>
    <w:rsid w:val="003F146B"/>
    <w:rsid w:val="003F14C0"/>
    <w:rsid w:val="003F2124"/>
    <w:rsid w:val="003F3055"/>
    <w:rsid w:val="003F366E"/>
    <w:rsid w:val="003F3D48"/>
    <w:rsid w:val="003F522D"/>
    <w:rsid w:val="003F61CD"/>
    <w:rsid w:val="003F6D47"/>
    <w:rsid w:val="00400A83"/>
    <w:rsid w:val="00400C93"/>
    <w:rsid w:val="004016A7"/>
    <w:rsid w:val="00401878"/>
    <w:rsid w:val="00402162"/>
    <w:rsid w:val="0040228E"/>
    <w:rsid w:val="00402BA6"/>
    <w:rsid w:val="00403235"/>
    <w:rsid w:val="00404804"/>
    <w:rsid w:val="004054E3"/>
    <w:rsid w:val="00405536"/>
    <w:rsid w:val="0040574F"/>
    <w:rsid w:val="004057AB"/>
    <w:rsid w:val="00405B71"/>
    <w:rsid w:val="004063BF"/>
    <w:rsid w:val="00407087"/>
    <w:rsid w:val="00410F19"/>
    <w:rsid w:val="0041149C"/>
    <w:rsid w:val="004114DB"/>
    <w:rsid w:val="0041186D"/>
    <w:rsid w:val="00412E72"/>
    <w:rsid w:val="00412F5C"/>
    <w:rsid w:val="00413EFA"/>
    <w:rsid w:val="00414454"/>
    <w:rsid w:val="00414D23"/>
    <w:rsid w:val="00415B66"/>
    <w:rsid w:val="004161CA"/>
    <w:rsid w:val="004169FF"/>
    <w:rsid w:val="00416E2C"/>
    <w:rsid w:val="004175E6"/>
    <w:rsid w:val="00421C3A"/>
    <w:rsid w:val="00422717"/>
    <w:rsid w:val="00422A74"/>
    <w:rsid w:val="00423A1E"/>
    <w:rsid w:val="00424723"/>
    <w:rsid w:val="004247BB"/>
    <w:rsid w:val="0042500C"/>
    <w:rsid w:val="0042512D"/>
    <w:rsid w:val="004251B2"/>
    <w:rsid w:val="00425670"/>
    <w:rsid w:val="00425E43"/>
    <w:rsid w:val="004264BD"/>
    <w:rsid w:val="004268D0"/>
    <w:rsid w:val="00426A4E"/>
    <w:rsid w:val="00426F5C"/>
    <w:rsid w:val="0042714E"/>
    <w:rsid w:val="00427C3F"/>
    <w:rsid w:val="00430165"/>
    <w:rsid w:val="004306D5"/>
    <w:rsid w:val="00431E2E"/>
    <w:rsid w:val="00432538"/>
    <w:rsid w:val="00432783"/>
    <w:rsid w:val="00432AD5"/>
    <w:rsid w:val="00433316"/>
    <w:rsid w:val="004333A6"/>
    <w:rsid w:val="00433D8C"/>
    <w:rsid w:val="004341C3"/>
    <w:rsid w:val="00434DDA"/>
    <w:rsid w:val="004355E5"/>
    <w:rsid w:val="00435817"/>
    <w:rsid w:val="00437E4C"/>
    <w:rsid w:val="00440373"/>
    <w:rsid w:val="00440383"/>
    <w:rsid w:val="00442984"/>
    <w:rsid w:val="0044327C"/>
    <w:rsid w:val="004434B1"/>
    <w:rsid w:val="0044355B"/>
    <w:rsid w:val="00443838"/>
    <w:rsid w:val="00445648"/>
    <w:rsid w:val="004459B6"/>
    <w:rsid w:val="0044667A"/>
    <w:rsid w:val="00450014"/>
    <w:rsid w:val="004504C2"/>
    <w:rsid w:val="00451F4B"/>
    <w:rsid w:val="00451F66"/>
    <w:rsid w:val="0045323D"/>
    <w:rsid w:val="00453C43"/>
    <w:rsid w:val="00454781"/>
    <w:rsid w:val="00455F36"/>
    <w:rsid w:val="00456902"/>
    <w:rsid w:val="0045779B"/>
    <w:rsid w:val="00462097"/>
    <w:rsid w:val="00462292"/>
    <w:rsid w:val="00462580"/>
    <w:rsid w:val="00463F14"/>
    <w:rsid w:val="00464B9A"/>
    <w:rsid w:val="00464DB3"/>
    <w:rsid w:val="00465D89"/>
    <w:rsid w:val="00466195"/>
    <w:rsid w:val="00466567"/>
    <w:rsid w:val="0046669D"/>
    <w:rsid w:val="00466A7E"/>
    <w:rsid w:val="00466F4E"/>
    <w:rsid w:val="00467736"/>
    <w:rsid w:val="00467D5B"/>
    <w:rsid w:val="0047001B"/>
    <w:rsid w:val="004707B1"/>
    <w:rsid w:val="0047107C"/>
    <w:rsid w:val="004711FB"/>
    <w:rsid w:val="00471A5B"/>
    <w:rsid w:val="00471E7B"/>
    <w:rsid w:val="004721B1"/>
    <w:rsid w:val="004745F0"/>
    <w:rsid w:val="00475004"/>
    <w:rsid w:val="0047533F"/>
    <w:rsid w:val="0047652F"/>
    <w:rsid w:val="00477853"/>
    <w:rsid w:val="00477E4F"/>
    <w:rsid w:val="00480953"/>
    <w:rsid w:val="004815AC"/>
    <w:rsid w:val="00481924"/>
    <w:rsid w:val="00481C0E"/>
    <w:rsid w:val="00484FBD"/>
    <w:rsid w:val="004850FF"/>
    <w:rsid w:val="004856E7"/>
    <w:rsid w:val="00485F39"/>
    <w:rsid w:val="004874F8"/>
    <w:rsid w:val="00491DA7"/>
    <w:rsid w:val="00491F9E"/>
    <w:rsid w:val="004930D7"/>
    <w:rsid w:val="004948F2"/>
    <w:rsid w:val="00494A94"/>
    <w:rsid w:val="00494C8B"/>
    <w:rsid w:val="00495084"/>
    <w:rsid w:val="00495E8A"/>
    <w:rsid w:val="00495ED5"/>
    <w:rsid w:val="00496DBF"/>
    <w:rsid w:val="00496E3D"/>
    <w:rsid w:val="00497BFB"/>
    <w:rsid w:val="00497D6F"/>
    <w:rsid w:val="004A1743"/>
    <w:rsid w:val="004A190E"/>
    <w:rsid w:val="004A1BDB"/>
    <w:rsid w:val="004A20C6"/>
    <w:rsid w:val="004A20FE"/>
    <w:rsid w:val="004A3218"/>
    <w:rsid w:val="004A4AEE"/>
    <w:rsid w:val="004A52F1"/>
    <w:rsid w:val="004A6954"/>
    <w:rsid w:val="004A6C08"/>
    <w:rsid w:val="004A6D4C"/>
    <w:rsid w:val="004B0197"/>
    <w:rsid w:val="004B0502"/>
    <w:rsid w:val="004B0757"/>
    <w:rsid w:val="004B09A6"/>
    <w:rsid w:val="004B0F5F"/>
    <w:rsid w:val="004B155C"/>
    <w:rsid w:val="004B1940"/>
    <w:rsid w:val="004B1CCB"/>
    <w:rsid w:val="004B2A0D"/>
    <w:rsid w:val="004B2C80"/>
    <w:rsid w:val="004B45B4"/>
    <w:rsid w:val="004B4921"/>
    <w:rsid w:val="004B4F6C"/>
    <w:rsid w:val="004B50A3"/>
    <w:rsid w:val="004B5826"/>
    <w:rsid w:val="004B5FB8"/>
    <w:rsid w:val="004B791B"/>
    <w:rsid w:val="004C0970"/>
    <w:rsid w:val="004C18CD"/>
    <w:rsid w:val="004C1F14"/>
    <w:rsid w:val="004C2C9E"/>
    <w:rsid w:val="004C45C3"/>
    <w:rsid w:val="004C487D"/>
    <w:rsid w:val="004C4F03"/>
    <w:rsid w:val="004C5298"/>
    <w:rsid w:val="004C6025"/>
    <w:rsid w:val="004C6176"/>
    <w:rsid w:val="004C7267"/>
    <w:rsid w:val="004D0435"/>
    <w:rsid w:val="004D0C32"/>
    <w:rsid w:val="004D16A7"/>
    <w:rsid w:val="004D2C45"/>
    <w:rsid w:val="004D2D32"/>
    <w:rsid w:val="004D2D7C"/>
    <w:rsid w:val="004D4261"/>
    <w:rsid w:val="004D537C"/>
    <w:rsid w:val="004D54C6"/>
    <w:rsid w:val="004D7127"/>
    <w:rsid w:val="004D7CF3"/>
    <w:rsid w:val="004E007D"/>
    <w:rsid w:val="004E0EA4"/>
    <w:rsid w:val="004E1226"/>
    <w:rsid w:val="004E1524"/>
    <w:rsid w:val="004E2BE4"/>
    <w:rsid w:val="004E38E0"/>
    <w:rsid w:val="004E4EE7"/>
    <w:rsid w:val="004E575D"/>
    <w:rsid w:val="004E5B88"/>
    <w:rsid w:val="004E693C"/>
    <w:rsid w:val="004E6DE1"/>
    <w:rsid w:val="004E7FA7"/>
    <w:rsid w:val="004F092D"/>
    <w:rsid w:val="004F0E0D"/>
    <w:rsid w:val="004F136A"/>
    <w:rsid w:val="004F2E16"/>
    <w:rsid w:val="004F370E"/>
    <w:rsid w:val="004F50E2"/>
    <w:rsid w:val="004F5DB6"/>
    <w:rsid w:val="004F65F0"/>
    <w:rsid w:val="004F6754"/>
    <w:rsid w:val="004F68C2"/>
    <w:rsid w:val="004F6A34"/>
    <w:rsid w:val="004F73D0"/>
    <w:rsid w:val="005007AB"/>
    <w:rsid w:val="00500B89"/>
    <w:rsid w:val="005011F1"/>
    <w:rsid w:val="00501226"/>
    <w:rsid w:val="00501C18"/>
    <w:rsid w:val="005021CE"/>
    <w:rsid w:val="005034FD"/>
    <w:rsid w:val="00503D50"/>
    <w:rsid w:val="00504769"/>
    <w:rsid w:val="0050561D"/>
    <w:rsid w:val="005059E4"/>
    <w:rsid w:val="005069CA"/>
    <w:rsid w:val="00507E90"/>
    <w:rsid w:val="00507FE0"/>
    <w:rsid w:val="0051026E"/>
    <w:rsid w:val="005105A7"/>
    <w:rsid w:val="00511D51"/>
    <w:rsid w:val="00511FD9"/>
    <w:rsid w:val="00512582"/>
    <w:rsid w:val="005127F5"/>
    <w:rsid w:val="00513094"/>
    <w:rsid w:val="00513A59"/>
    <w:rsid w:val="005159D4"/>
    <w:rsid w:val="0051622E"/>
    <w:rsid w:val="00516FF0"/>
    <w:rsid w:val="0051761A"/>
    <w:rsid w:val="0052013A"/>
    <w:rsid w:val="005207F4"/>
    <w:rsid w:val="00520D9A"/>
    <w:rsid w:val="00520E7B"/>
    <w:rsid w:val="005224FD"/>
    <w:rsid w:val="005230C6"/>
    <w:rsid w:val="00524EC0"/>
    <w:rsid w:val="00525CB6"/>
    <w:rsid w:val="0052618A"/>
    <w:rsid w:val="00526B39"/>
    <w:rsid w:val="0052748F"/>
    <w:rsid w:val="005304D1"/>
    <w:rsid w:val="0053140C"/>
    <w:rsid w:val="0053177C"/>
    <w:rsid w:val="0053186D"/>
    <w:rsid w:val="00532199"/>
    <w:rsid w:val="005345EC"/>
    <w:rsid w:val="005352DB"/>
    <w:rsid w:val="0053538B"/>
    <w:rsid w:val="00536583"/>
    <w:rsid w:val="00540DDC"/>
    <w:rsid w:val="005411E6"/>
    <w:rsid w:val="005418AB"/>
    <w:rsid w:val="00541A7A"/>
    <w:rsid w:val="0054209D"/>
    <w:rsid w:val="00542A31"/>
    <w:rsid w:val="00542AB9"/>
    <w:rsid w:val="005431BA"/>
    <w:rsid w:val="0054451E"/>
    <w:rsid w:val="00545033"/>
    <w:rsid w:val="00546DB6"/>
    <w:rsid w:val="00546DE2"/>
    <w:rsid w:val="0054726B"/>
    <w:rsid w:val="00550FF5"/>
    <w:rsid w:val="005511B8"/>
    <w:rsid w:val="00551661"/>
    <w:rsid w:val="00551788"/>
    <w:rsid w:val="00552182"/>
    <w:rsid w:val="005526C8"/>
    <w:rsid w:val="00552E9A"/>
    <w:rsid w:val="005547F4"/>
    <w:rsid w:val="00554ACE"/>
    <w:rsid w:val="00555E4F"/>
    <w:rsid w:val="00556714"/>
    <w:rsid w:val="0055751B"/>
    <w:rsid w:val="00557689"/>
    <w:rsid w:val="00557779"/>
    <w:rsid w:val="00560DF7"/>
    <w:rsid w:val="0056100A"/>
    <w:rsid w:val="005611BB"/>
    <w:rsid w:val="005624E4"/>
    <w:rsid w:val="00562A1E"/>
    <w:rsid w:val="0056392D"/>
    <w:rsid w:val="005643C0"/>
    <w:rsid w:val="00566D78"/>
    <w:rsid w:val="00566E9C"/>
    <w:rsid w:val="00567CFA"/>
    <w:rsid w:val="00567DB3"/>
    <w:rsid w:val="00567EA0"/>
    <w:rsid w:val="00570223"/>
    <w:rsid w:val="00570A8F"/>
    <w:rsid w:val="005717D7"/>
    <w:rsid w:val="00571FD4"/>
    <w:rsid w:val="00572A1C"/>
    <w:rsid w:val="00572E21"/>
    <w:rsid w:val="00572E7D"/>
    <w:rsid w:val="00573A1E"/>
    <w:rsid w:val="00573BEB"/>
    <w:rsid w:val="00573E38"/>
    <w:rsid w:val="005741CF"/>
    <w:rsid w:val="0057422E"/>
    <w:rsid w:val="005742A0"/>
    <w:rsid w:val="005767F5"/>
    <w:rsid w:val="005768FB"/>
    <w:rsid w:val="00577415"/>
    <w:rsid w:val="00577C14"/>
    <w:rsid w:val="005810DE"/>
    <w:rsid w:val="00581502"/>
    <w:rsid w:val="00581688"/>
    <w:rsid w:val="00581A99"/>
    <w:rsid w:val="00581B10"/>
    <w:rsid w:val="00581D82"/>
    <w:rsid w:val="00582554"/>
    <w:rsid w:val="00583339"/>
    <w:rsid w:val="00583C4A"/>
    <w:rsid w:val="00583F63"/>
    <w:rsid w:val="005841D9"/>
    <w:rsid w:val="00585366"/>
    <w:rsid w:val="005860C3"/>
    <w:rsid w:val="005864CE"/>
    <w:rsid w:val="00586C41"/>
    <w:rsid w:val="00587B69"/>
    <w:rsid w:val="005912E3"/>
    <w:rsid w:val="00592018"/>
    <w:rsid w:val="00592099"/>
    <w:rsid w:val="00592405"/>
    <w:rsid w:val="00592D7E"/>
    <w:rsid w:val="00593354"/>
    <w:rsid w:val="00593F6B"/>
    <w:rsid w:val="005946D3"/>
    <w:rsid w:val="00594D23"/>
    <w:rsid w:val="005952D9"/>
    <w:rsid w:val="00595E78"/>
    <w:rsid w:val="00596410"/>
    <w:rsid w:val="005965E9"/>
    <w:rsid w:val="005973FB"/>
    <w:rsid w:val="00597ABC"/>
    <w:rsid w:val="00597FB0"/>
    <w:rsid w:val="005A01C7"/>
    <w:rsid w:val="005A01CB"/>
    <w:rsid w:val="005A049D"/>
    <w:rsid w:val="005A0856"/>
    <w:rsid w:val="005A0F37"/>
    <w:rsid w:val="005A3798"/>
    <w:rsid w:val="005A405B"/>
    <w:rsid w:val="005A4233"/>
    <w:rsid w:val="005A4486"/>
    <w:rsid w:val="005A45A8"/>
    <w:rsid w:val="005A5152"/>
    <w:rsid w:val="005A58AD"/>
    <w:rsid w:val="005A60C9"/>
    <w:rsid w:val="005A68D9"/>
    <w:rsid w:val="005A7643"/>
    <w:rsid w:val="005B064F"/>
    <w:rsid w:val="005B0ED4"/>
    <w:rsid w:val="005B0FC3"/>
    <w:rsid w:val="005B375D"/>
    <w:rsid w:val="005B49D1"/>
    <w:rsid w:val="005B4A7D"/>
    <w:rsid w:val="005B4DBF"/>
    <w:rsid w:val="005B675C"/>
    <w:rsid w:val="005B712C"/>
    <w:rsid w:val="005B7DE4"/>
    <w:rsid w:val="005B7FB6"/>
    <w:rsid w:val="005C0D4F"/>
    <w:rsid w:val="005C103E"/>
    <w:rsid w:val="005C1199"/>
    <w:rsid w:val="005C1530"/>
    <w:rsid w:val="005C28B5"/>
    <w:rsid w:val="005C2E2D"/>
    <w:rsid w:val="005C2E81"/>
    <w:rsid w:val="005C35AE"/>
    <w:rsid w:val="005C3B11"/>
    <w:rsid w:val="005C41E7"/>
    <w:rsid w:val="005C467A"/>
    <w:rsid w:val="005C4B49"/>
    <w:rsid w:val="005C5DB5"/>
    <w:rsid w:val="005C6290"/>
    <w:rsid w:val="005C6464"/>
    <w:rsid w:val="005C6D29"/>
    <w:rsid w:val="005C6DCF"/>
    <w:rsid w:val="005C723A"/>
    <w:rsid w:val="005C7C8D"/>
    <w:rsid w:val="005D1B14"/>
    <w:rsid w:val="005D370D"/>
    <w:rsid w:val="005D383F"/>
    <w:rsid w:val="005D5B1F"/>
    <w:rsid w:val="005D5DE8"/>
    <w:rsid w:val="005D5FB3"/>
    <w:rsid w:val="005D63E2"/>
    <w:rsid w:val="005D69DB"/>
    <w:rsid w:val="005D6B2B"/>
    <w:rsid w:val="005E0F20"/>
    <w:rsid w:val="005E1184"/>
    <w:rsid w:val="005E1DE2"/>
    <w:rsid w:val="005E218E"/>
    <w:rsid w:val="005E286A"/>
    <w:rsid w:val="005E2BCD"/>
    <w:rsid w:val="005E2E4B"/>
    <w:rsid w:val="005E3D23"/>
    <w:rsid w:val="005E40E8"/>
    <w:rsid w:val="005E49F6"/>
    <w:rsid w:val="005E51EE"/>
    <w:rsid w:val="005E51F0"/>
    <w:rsid w:val="005E532B"/>
    <w:rsid w:val="005E5AA6"/>
    <w:rsid w:val="005E674C"/>
    <w:rsid w:val="005E6F34"/>
    <w:rsid w:val="005E6FC3"/>
    <w:rsid w:val="005E757F"/>
    <w:rsid w:val="005E7AD9"/>
    <w:rsid w:val="005E7B65"/>
    <w:rsid w:val="005F0F31"/>
    <w:rsid w:val="005F19FD"/>
    <w:rsid w:val="005F27C9"/>
    <w:rsid w:val="005F2B15"/>
    <w:rsid w:val="005F3256"/>
    <w:rsid w:val="005F4104"/>
    <w:rsid w:val="005F4311"/>
    <w:rsid w:val="005F43F1"/>
    <w:rsid w:val="005F4BA4"/>
    <w:rsid w:val="005F4FC7"/>
    <w:rsid w:val="005F5BD7"/>
    <w:rsid w:val="005F69C3"/>
    <w:rsid w:val="005F6EBC"/>
    <w:rsid w:val="005F7975"/>
    <w:rsid w:val="005F7B3C"/>
    <w:rsid w:val="0060104E"/>
    <w:rsid w:val="006017C6"/>
    <w:rsid w:val="00601840"/>
    <w:rsid w:val="00601D71"/>
    <w:rsid w:val="0060207C"/>
    <w:rsid w:val="006042BC"/>
    <w:rsid w:val="006044CE"/>
    <w:rsid w:val="0060459E"/>
    <w:rsid w:val="006045F0"/>
    <w:rsid w:val="00605212"/>
    <w:rsid w:val="006069DD"/>
    <w:rsid w:val="006079DF"/>
    <w:rsid w:val="00607EAD"/>
    <w:rsid w:val="00610A91"/>
    <w:rsid w:val="006132A6"/>
    <w:rsid w:val="00613E21"/>
    <w:rsid w:val="006151B7"/>
    <w:rsid w:val="00615D42"/>
    <w:rsid w:val="00616160"/>
    <w:rsid w:val="00617C2E"/>
    <w:rsid w:val="00620038"/>
    <w:rsid w:val="00620F1F"/>
    <w:rsid w:val="006211EF"/>
    <w:rsid w:val="00621E4E"/>
    <w:rsid w:val="00621E93"/>
    <w:rsid w:val="00623380"/>
    <w:rsid w:val="0062363D"/>
    <w:rsid w:val="00623859"/>
    <w:rsid w:val="00624E02"/>
    <w:rsid w:val="00624E95"/>
    <w:rsid w:val="006252D5"/>
    <w:rsid w:val="00626331"/>
    <w:rsid w:val="00626EBC"/>
    <w:rsid w:val="00627D41"/>
    <w:rsid w:val="00627E17"/>
    <w:rsid w:val="006300A1"/>
    <w:rsid w:val="006305CD"/>
    <w:rsid w:val="00631EE5"/>
    <w:rsid w:val="00632429"/>
    <w:rsid w:val="00632D66"/>
    <w:rsid w:val="00633591"/>
    <w:rsid w:val="00633746"/>
    <w:rsid w:val="00635F0F"/>
    <w:rsid w:val="00636B80"/>
    <w:rsid w:val="00636CA3"/>
    <w:rsid w:val="00637913"/>
    <w:rsid w:val="00640FAB"/>
    <w:rsid w:val="00641832"/>
    <w:rsid w:val="00641A1E"/>
    <w:rsid w:val="00641D10"/>
    <w:rsid w:val="00642078"/>
    <w:rsid w:val="0064238C"/>
    <w:rsid w:val="006426B6"/>
    <w:rsid w:val="0064322D"/>
    <w:rsid w:val="0064394D"/>
    <w:rsid w:val="00643FA4"/>
    <w:rsid w:val="00644048"/>
    <w:rsid w:val="006448B1"/>
    <w:rsid w:val="006448BA"/>
    <w:rsid w:val="00645554"/>
    <w:rsid w:val="006457B6"/>
    <w:rsid w:val="00646522"/>
    <w:rsid w:val="00646A4C"/>
    <w:rsid w:val="006475CB"/>
    <w:rsid w:val="00647887"/>
    <w:rsid w:val="006504EE"/>
    <w:rsid w:val="006515B1"/>
    <w:rsid w:val="00651FE4"/>
    <w:rsid w:val="00652164"/>
    <w:rsid w:val="00652F07"/>
    <w:rsid w:val="0065326C"/>
    <w:rsid w:val="0065342F"/>
    <w:rsid w:val="00653563"/>
    <w:rsid w:val="00654025"/>
    <w:rsid w:val="00654817"/>
    <w:rsid w:val="00654C3B"/>
    <w:rsid w:val="0065508C"/>
    <w:rsid w:val="006551E0"/>
    <w:rsid w:val="006557A1"/>
    <w:rsid w:val="00655C3E"/>
    <w:rsid w:val="00655EA3"/>
    <w:rsid w:val="006571B9"/>
    <w:rsid w:val="00657213"/>
    <w:rsid w:val="0065730D"/>
    <w:rsid w:val="00660AFF"/>
    <w:rsid w:val="006613DC"/>
    <w:rsid w:val="00662199"/>
    <w:rsid w:val="0066233A"/>
    <w:rsid w:val="0066268A"/>
    <w:rsid w:val="006627D4"/>
    <w:rsid w:val="00663994"/>
    <w:rsid w:val="0066427B"/>
    <w:rsid w:val="00664489"/>
    <w:rsid w:val="0066453E"/>
    <w:rsid w:val="0066483D"/>
    <w:rsid w:val="00666EC8"/>
    <w:rsid w:val="00667AD8"/>
    <w:rsid w:val="00667C6B"/>
    <w:rsid w:val="006707A8"/>
    <w:rsid w:val="00670C92"/>
    <w:rsid w:val="00670D8A"/>
    <w:rsid w:val="0067157E"/>
    <w:rsid w:val="00671B77"/>
    <w:rsid w:val="00671E1C"/>
    <w:rsid w:val="00672887"/>
    <w:rsid w:val="00673897"/>
    <w:rsid w:val="0067427B"/>
    <w:rsid w:val="006745A1"/>
    <w:rsid w:val="00674B46"/>
    <w:rsid w:val="00674CAF"/>
    <w:rsid w:val="00675202"/>
    <w:rsid w:val="00677B0F"/>
    <w:rsid w:val="00677F37"/>
    <w:rsid w:val="006801B6"/>
    <w:rsid w:val="00680353"/>
    <w:rsid w:val="00680525"/>
    <w:rsid w:val="006805F1"/>
    <w:rsid w:val="00680634"/>
    <w:rsid w:val="00682D89"/>
    <w:rsid w:val="00686347"/>
    <w:rsid w:val="006868CA"/>
    <w:rsid w:val="00686A3E"/>
    <w:rsid w:val="00686EA7"/>
    <w:rsid w:val="00687133"/>
    <w:rsid w:val="00687DD5"/>
    <w:rsid w:val="00687F28"/>
    <w:rsid w:val="00690082"/>
    <w:rsid w:val="006909BE"/>
    <w:rsid w:val="006925AC"/>
    <w:rsid w:val="00692990"/>
    <w:rsid w:val="00692BB5"/>
    <w:rsid w:val="00693766"/>
    <w:rsid w:val="00695E60"/>
    <w:rsid w:val="00697D85"/>
    <w:rsid w:val="006A0605"/>
    <w:rsid w:val="006A1665"/>
    <w:rsid w:val="006A2BA5"/>
    <w:rsid w:val="006A372C"/>
    <w:rsid w:val="006A392C"/>
    <w:rsid w:val="006A418C"/>
    <w:rsid w:val="006A4D71"/>
    <w:rsid w:val="006A5724"/>
    <w:rsid w:val="006A6760"/>
    <w:rsid w:val="006A6DDF"/>
    <w:rsid w:val="006A6EBB"/>
    <w:rsid w:val="006A6F81"/>
    <w:rsid w:val="006A703A"/>
    <w:rsid w:val="006A74E1"/>
    <w:rsid w:val="006A7E0F"/>
    <w:rsid w:val="006B098D"/>
    <w:rsid w:val="006B0C89"/>
    <w:rsid w:val="006B1108"/>
    <w:rsid w:val="006B23E4"/>
    <w:rsid w:val="006B25CF"/>
    <w:rsid w:val="006B2F0A"/>
    <w:rsid w:val="006B49F9"/>
    <w:rsid w:val="006B4A93"/>
    <w:rsid w:val="006B4C86"/>
    <w:rsid w:val="006B56B7"/>
    <w:rsid w:val="006B5C3D"/>
    <w:rsid w:val="006B5F26"/>
    <w:rsid w:val="006B63EC"/>
    <w:rsid w:val="006C51F3"/>
    <w:rsid w:val="006C521E"/>
    <w:rsid w:val="006C68FA"/>
    <w:rsid w:val="006C6E4E"/>
    <w:rsid w:val="006C784A"/>
    <w:rsid w:val="006C79C5"/>
    <w:rsid w:val="006D0AB2"/>
    <w:rsid w:val="006D0B61"/>
    <w:rsid w:val="006D102B"/>
    <w:rsid w:val="006D146A"/>
    <w:rsid w:val="006D1679"/>
    <w:rsid w:val="006D1FE6"/>
    <w:rsid w:val="006D27D5"/>
    <w:rsid w:val="006D2A64"/>
    <w:rsid w:val="006D3282"/>
    <w:rsid w:val="006D3B79"/>
    <w:rsid w:val="006D419B"/>
    <w:rsid w:val="006D660E"/>
    <w:rsid w:val="006D69D4"/>
    <w:rsid w:val="006D6D94"/>
    <w:rsid w:val="006D7ECD"/>
    <w:rsid w:val="006E146C"/>
    <w:rsid w:val="006E195E"/>
    <w:rsid w:val="006E22C1"/>
    <w:rsid w:val="006E25A9"/>
    <w:rsid w:val="006E2BED"/>
    <w:rsid w:val="006E3055"/>
    <w:rsid w:val="006E30AB"/>
    <w:rsid w:val="006E3594"/>
    <w:rsid w:val="006E413F"/>
    <w:rsid w:val="006E468F"/>
    <w:rsid w:val="006E53B2"/>
    <w:rsid w:val="006E69B4"/>
    <w:rsid w:val="006E792A"/>
    <w:rsid w:val="006F0023"/>
    <w:rsid w:val="006F0774"/>
    <w:rsid w:val="006F0F4C"/>
    <w:rsid w:val="006F101D"/>
    <w:rsid w:val="006F12FB"/>
    <w:rsid w:val="006F1F7C"/>
    <w:rsid w:val="006F2851"/>
    <w:rsid w:val="006F37C8"/>
    <w:rsid w:val="006F38C0"/>
    <w:rsid w:val="006F4118"/>
    <w:rsid w:val="006F52B3"/>
    <w:rsid w:val="006F6171"/>
    <w:rsid w:val="006F7832"/>
    <w:rsid w:val="006F78AE"/>
    <w:rsid w:val="0070008A"/>
    <w:rsid w:val="007015D3"/>
    <w:rsid w:val="00701631"/>
    <w:rsid w:val="0070163F"/>
    <w:rsid w:val="0070232A"/>
    <w:rsid w:val="00702EF2"/>
    <w:rsid w:val="007041AC"/>
    <w:rsid w:val="007051B2"/>
    <w:rsid w:val="0070666E"/>
    <w:rsid w:val="00707034"/>
    <w:rsid w:val="0070737C"/>
    <w:rsid w:val="0070749B"/>
    <w:rsid w:val="00710791"/>
    <w:rsid w:val="00711BB8"/>
    <w:rsid w:val="00711ED4"/>
    <w:rsid w:val="0071232A"/>
    <w:rsid w:val="00712BC9"/>
    <w:rsid w:val="00713450"/>
    <w:rsid w:val="00717988"/>
    <w:rsid w:val="00717CFB"/>
    <w:rsid w:val="00720895"/>
    <w:rsid w:val="007209AE"/>
    <w:rsid w:val="00720DCA"/>
    <w:rsid w:val="007210F8"/>
    <w:rsid w:val="007216CB"/>
    <w:rsid w:val="0072206C"/>
    <w:rsid w:val="00722FDF"/>
    <w:rsid w:val="0072332B"/>
    <w:rsid w:val="00723BFC"/>
    <w:rsid w:val="00723C88"/>
    <w:rsid w:val="00724301"/>
    <w:rsid w:val="007248D5"/>
    <w:rsid w:val="00725131"/>
    <w:rsid w:val="0072706B"/>
    <w:rsid w:val="007301EB"/>
    <w:rsid w:val="007310D3"/>
    <w:rsid w:val="00732121"/>
    <w:rsid w:val="0073469C"/>
    <w:rsid w:val="0073647A"/>
    <w:rsid w:val="00736C5C"/>
    <w:rsid w:val="00737EDC"/>
    <w:rsid w:val="00740107"/>
    <w:rsid w:val="007402F5"/>
    <w:rsid w:val="0074116E"/>
    <w:rsid w:val="00742570"/>
    <w:rsid w:val="007425E8"/>
    <w:rsid w:val="00742C30"/>
    <w:rsid w:val="00742FE6"/>
    <w:rsid w:val="00744136"/>
    <w:rsid w:val="00744327"/>
    <w:rsid w:val="00744432"/>
    <w:rsid w:val="00744D03"/>
    <w:rsid w:val="00745159"/>
    <w:rsid w:val="007453AC"/>
    <w:rsid w:val="007453C2"/>
    <w:rsid w:val="007455D1"/>
    <w:rsid w:val="00745A3D"/>
    <w:rsid w:val="00745E8A"/>
    <w:rsid w:val="00747FBF"/>
    <w:rsid w:val="00751433"/>
    <w:rsid w:val="00751EFA"/>
    <w:rsid w:val="00752492"/>
    <w:rsid w:val="0075375A"/>
    <w:rsid w:val="00753DF3"/>
    <w:rsid w:val="00754260"/>
    <w:rsid w:val="0075521D"/>
    <w:rsid w:val="00755D57"/>
    <w:rsid w:val="00755F65"/>
    <w:rsid w:val="0075623E"/>
    <w:rsid w:val="007569B6"/>
    <w:rsid w:val="00757625"/>
    <w:rsid w:val="00757CF0"/>
    <w:rsid w:val="0076016B"/>
    <w:rsid w:val="00761771"/>
    <w:rsid w:val="00761D86"/>
    <w:rsid w:val="00762912"/>
    <w:rsid w:val="00762BA7"/>
    <w:rsid w:val="007630C4"/>
    <w:rsid w:val="007636A5"/>
    <w:rsid w:val="00764445"/>
    <w:rsid w:val="00766E91"/>
    <w:rsid w:val="00766EF9"/>
    <w:rsid w:val="0077062B"/>
    <w:rsid w:val="00770D27"/>
    <w:rsid w:val="00771EF4"/>
    <w:rsid w:val="00772B26"/>
    <w:rsid w:val="00773475"/>
    <w:rsid w:val="00774C47"/>
    <w:rsid w:val="00775248"/>
    <w:rsid w:val="00775D8F"/>
    <w:rsid w:val="00777423"/>
    <w:rsid w:val="0078077B"/>
    <w:rsid w:val="0078131A"/>
    <w:rsid w:val="00782B50"/>
    <w:rsid w:val="00782EE9"/>
    <w:rsid w:val="007836CB"/>
    <w:rsid w:val="00784165"/>
    <w:rsid w:val="007844CB"/>
    <w:rsid w:val="007847D2"/>
    <w:rsid w:val="0078547E"/>
    <w:rsid w:val="00785A54"/>
    <w:rsid w:val="007864D9"/>
    <w:rsid w:val="007868CC"/>
    <w:rsid w:val="00787609"/>
    <w:rsid w:val="0078765D"/>
    <w:rsid w:val="0078785E"/>
    <w:rsid w:val="00792470"/>
    <w:rsid w:val="00792943"/>
    <w:rsid w:val="00792A0D"/>
    <w:rsid w:val="00793B66"/>
    <w:rsid w:val="00793CBF"/>
    <w:rsid w:val="00794D8D"/>
    <w:rsid w:val="00795052"/>
    <w:rsid w:val="007968A9"/>
    <w:rsid w:val="007970E3"/>
    <w:rsid w:val="007A04AE"/>
    <w:rsid w:val="007A0E12"/>
    <w:rsid w:val="007A2EAB"/>
    <w:rsid w:val="007A3A2E"/>
    <w:rsid w:val="007A3DCD"/>
    <w:rsid w:val="007A444A"/>
    <w:rsid w:val="007A489B"/>
    <w:rsid w:val="007A4B2C"/>
    <w:rsid w:val="007A54DF"/>
    <w:rsid w:val="007A6DFF"/>
    <w:rsid w:val="007A6EDC"/>
    <w:rsid w:val="007A78D3"/>
    <w:rsid w:val="007B0DF7"/>
    <w:rsid w:val="007B0F9E"/>
    <w:rsid w:val="007B1336"/>
    <w:rsid w:val="007B1566"/>
    <w:rsid w:val="007B333F"/>
    <w:rsid w:val="007B3C23"/>
    <w:rsid w:val="007B4758"/>
    <w:rsid w:val="007B576E"/>
    <w:rsid w:val="007B668A"/>
    <w:rsid w:val="007B703D"/>
    <w:rsid w:val="007C019C"/>
    <w:rsid w:val="007C07E7"/>
    <w:rsid w:val="007C0CFC"/>
    <w:rsid w:val="007C10EE"/>
    <w:rsid w:val="007C11E5"/>
    <w:rsid w:val="007C2019"/>
    <w:rsid w:val="007C2892"/>
    <w:rsid w:val="007C2E05"/>
    <w:rsid w:val="007C33D3"/>
    <w:rsid w:val="007C3492"/>
    <w:rsid w:val="007C3C3A"/>
    <w:rsid w:val="007C4557"/>
    <w:rsid w:val="007C45C7"/>
    <w:rsid w:val="007C4B8C"/>
    <w:rsid w:val="007C4D33"/>
    <w:rsid w:val="007C5009"/>
    <w:rsid w:val="007C5600"/>
    <w:rsid w:val="007C5B8A"/>
    <w:rsid w:val="007C5D3E"/>
    <w:rsid w:val="007C6BAE"/>
    <w:rsid w:val="007C6CB3"/>
    <w:rsid w:val="007C765A"/>
    <w:rsid w:val="007C7F77"/>
    <w:rsid w:val="007C7FBB"/>
    <w:rsid w:val="007D0A95"/>
    <w:rsid w:val="007D193E"/>
    <w:rsid w:val="007D1CC9"/>
    <w:rsid w:val="007D24C2"/>
    <w:rsid w:val="007D29B7"/>
    <w:rsid w:val="007D3502"/>
    <w:rsid w:val="007D366D"/>
    <w:rsid w:val="007D59F1"/>
    <w:rsid w:val="007D75DA"/>
    <w:rsid w:val="007D7CB8"/>
    <w:rsid w:val="007E0B0F"/>
    <w:rsid w:val="007E1680"/>
    <w:rsid w:val="007E1785"/>
    <w:rsid w:val="007E1F37"/>
    <w:rsid w:val="007E3789"/>
    <w:rsid w:val="007E3AB8"/>
    <w:rsid w:val="007E3E87"/>
    <w:rsid w:val="007E3F40"/>
    <w:rsid w:val="007E437C"/>
    <w:rsid w:val="007E5310"/>
    <w:rsid w:val="007E5DF4"/>
    <w:rsid w:val="007E6769"/>
    <w:rsid w:val="007E6C06"/>
    <w:rsid w:val="007E6F05"/>
    <w:rsid w:val="007E78B5"/>
    <w:rsid w:val="007F114E"/>
    <w:rsid w:val="007F1C3C"/>
    <w:rsid w:val="007F26CC"/>
    <w:rsid w:val="007F3C58"/>
    <w:rsid w:val="007F4574"/>
    <w:rsid w:val="007F4674"/>
    <w:rsid w:val="007F4FF9"/>
    <w:rsid w:val="007F5341"/>
    <w:rsid w:val="007F5E62"/>
    <w:rsid w:val="007F65D9"/>
    <w:rsid w:val="007F6B4C"/>
    <w:rsid w:val="007F7596"/>
    <w:rsid w:val="007F7A3E"/>
    <w:rsid w:val="00800235"/>
    <w:rsid w:val="00800A13"/>
    <w:rsid w:val="00801B1B"/>
    <w:rsid w:val="00801F83"/>
    <w:rsid w:val="00801FCC"/>
    <w:rsid w:val="008037AC"/>
    <w:rsid w:val="0080442C"/>
    <w:rsid w:val="00804C1A"/>
    <w:rsid w:val="00804E56"/>
    <w:rsid w:val="00805E11"/>
    <w:rsid w:val="00806EA3"/>
    <w:rsid w:val="0080708B"/>
    <w:rsid w:val="00810281"/>
    <w:rsid w:val="0081091C"/>
    <w:rsid w:val="00810BF0"/>
    <w:rsid w:val="00810D82"/>
    <w:rsid w:val="00810E40"/>
    <w:rsid w:val="00811D64"/>
    <w:rsid w:val="00812226"/>
    <w:rsid w:val="00812667"/>
    <w:rsid w:val="0081401B"/>
    <w:rsid w:val="00815103"/>
    <w:rsid w:val="008154E7"/>
    <w:rsid w:val="008162AF"/>
    <w:rsid w:val="008202DF"/>
    <w:rsid w:val="0082142A"/>
    <w:rsid w:val="00821739"/>
    <w:rsid w:val="00821D68"/>
    <w:rsid w:val="00821D8B"/>
    <w:rsid w:val="008230C6"/>
    <w:rsid w:val="008235B1"/>
    <w:rsid w:val="00823B85"/>
    <w:rsid w:val="008245BF"/>
    <w:rsid w:val="0082530B"/>
    <w:rsid w:val="00826001"/>
    <w:rsid w:val="0082645D"/>
    <w:rsid w:val="00826B71"/>
    <w:rsid w:val="00826F62"/>
    <w:rsid w:val="00826F7F"/>
    <w:rsid w:val="008301B7"/>
    <w:rsid w:val="00830308"/>
    <w:rsid w:val="00831C1F"/>
    <w:rsid w:val="008326BF"/>
    <w:rsid w:val="00832B78"/>
    <w:rsid w:val="00832D24"/>
    <w:rsid w:val="008339B1"/>
    <w:rsid w:val="008352FD"/>
    <w:rsid w:val="008355FB"/>
    <w:rsid w:val="0083589E"/>
    <w:rsid w:val="008358AD"/>
    <w:rsid w:val="008358D2"/>
    <w:rsid w:val="00835F80"/>
    <w:rsid w:val="00837037"/>
    <w:rsid w:val="00837425"/>
    <w:rsid w:val="008379EA"/>
    <w:rsid w:val="008402A2"/>
    <w:rsid w:val="008404D9"/>
    <w:rsid w:val="008405FC"/>
    <w:rsid w:val="00840B19"/>
    <w:rsid w:val="008424DD"/>
    <w:rsid w:val="00845028"/>
    <w:rsid w:val="008452B5"/>
    <w:rsid w:val="008458A0"/>
    <w:rsid w:val="00845B9C"/>
    <w:rsid w:val="00846637"/>
    <w:rsid w:val="008475E0"/>
    <w:rsid w:val="008477C5"/>
    <w:rsid w:val="008479D2"/>
    <w:rsid w:val="00850F04"/>
    <w:rsid w:val="00851144"/>
    <w:rsid w:val="00852502"/>
    <w:rsid w:val="008538E0"/>
    <w:rsid w:val="00853C73"/>
    <w:rsid w:val="00853D18"/>
    <w:rsid w:val="008549D6"/>
    <w:rsid w:val="008549DF"/>
    <w:rsid w:val="00854B44"/>
    <w:rsid w:val="008558E3"/>
    <w:rsid w:val="00856F50"/>
    <w:rsid w:val="008574D2"/>
    <w:rsid w:val="00857B56"/>
    <w:rsid w:val="00857D8C"/>
    <w:rsid w:val="0086150E"/>
    <w:rsid w:val="00861E99"/>
    <w:rsid w:val="00862921"/>
    <w:rsid w:val="00862EBB"/>
    <w:rsid w:val="0086335E"/>
    <w:rsid w:val="008635C8"/>
    <w:rsid w:val="0086374A"/>
    <w:rsid w:val="00864C7C"/>
    <w:rsid w:val="00864EF4"/>
    <w:rsid w:val="00864F02"/>
    <w:rsid w:val="0086526C"/>
    <w:rsid w:val="008665CE"/>
    <w:rsid w:val="008666F8"/>
    <w:rsid w:val="00866A9A"/>
    <w:rsid w:val="00867233"/>
    <w:rsid w:val="0086756E"/>
    <w:rsid w:val="00867715"/>
    <w:rsid w:val="008701DE"/>
    <w:rsid w:val="00870626"/>
    <w:rsid w:val="00870B5C"/>
    <w:rsid w:val="00870DF4"/>
    <w:rsid w:val="008716C5"/>
    <w:rsid w:val="00871A6A"/>
    <w:rsid w:val="00872B6D"/>
    <w:rsid w:val="00872DD8"/>
    <w:rsid w:val="008734E7"/>
    <w:rsid w:val="00873764"/>
    <w:rsid w:val="00873787"/>
    <w:rsid w:val="00873DC1"/>
    <w:rsid w:val="0087409C"/>
    <w:rsid w:val="0087420B"/>
    <w:rsid w:val="00874612"/>
    <w:rsid w:val="0087486E"/>
    <w:rsid w:val="0087494E"/>
    <w:rsid w:val="008753BB"/>
    <w:rsid w:val="00875D97"/>
    <w:rsid w:val="008766E4"/>
    <w:rsid w:val="00876C6A"/>
    <w:rsid w:val="00876DBD"/>
    <w:rsid w:val="00876EDA"/>
    <w:rsid w:val="00881065"/>
    <w:rsid w:val="00881379"/>
    <w:rsid w:val="00881DCD"/>
    <w:rsid w:val="0088328E"/>
    <w:rsid w:val="00883AA5"/>
    <w:rsid w:val="00884220"/>
    <w:rsid w:val="00884570"/>
    <w:rsid w:val="00884829"/>
    <w:rsid w:val="00885507"/>
    <w:rsid w:val="0088614E"/>
    <w:rsid w:val="00886431"/>
    <w:rsid w:val="008871A2"/>
    <w:rsid w:val="0088773D"/>
    <w:rsid w:val="008900B8"/>
    <w:rsid w:val="008912BC"/>
    <w:rsid w:val="00891AD4"/>
    <w:rsid w:val="00891FCC"/>
    <w:rsid w:val="00892F40"/>
    <w:rsid w:val="00893EC8"/>
    <w:rsid w:val="00894653"/>
    <w:rsid w:val="00894B20"/>
    <w:rsid w:val="00895339"/>
    <w:rsid w:val="00895891"/>
    <w:rsid w:val="008978CF"/>
    <w:rsid w:val="008A14BC"/>
    <w:rsid w:val="008A19F9"/>
    <w:rsid w:val="008A382E"/>
    <w:rsid w:val="008A4111"/>
    <w:rsid w:val="008A503A"/>
    <w:rsid w:val="008A5217"/>
    <w:rsid w:val="008A540C"/>
    <w:rsid w:val="008A6070"/>
    <w:rsid w:val="008A659C"/>
    <w:rsid w:val="008A6B1A"/>
    <w:rsid w:val="008A7F8C"/>
    <w:rsid w:val="008B045E"/>
    <w:rsid w:val="008B092D"/>
    <w:rsid w:val="008B149C"/>
    <w:rsid w:val="008B2851"/>
    <w:rsid w:val="008B2A0A"/>
    <w:rsid w:val="008B3214"/>
    <w:rsid w:val="008B3AFF"/>
    <w:rsid w:val="008B3ED3"/>
    <w:rsid w:val="008B41B1"/>
    <w:rsid w:val="008B4606"/>
    <w:rsid w:val="008B54FD"/>
    <w:rsid w:val="008B5686"/>
    <w:rsid w:val="008B5A2F"/>
    <w:rsid w:val="008B6801"/>
    <w:rsid w:val="008B71D6"/>
    <w:rsid w:val="008C1648"/>
    <w:rsid w:val="008C3315"/>
    <w:rsid w:val="008C473E"/>
    <w:rsid w:val="008C4A35"/>
    <w:rsid w:val="008C59B4"/>
    <w:rsid w:val="008C668C"/>
    <w:rsid w:val="008C6A73"/>
    <w:rsid w:val="008C7341"/>
    <w:rsid w:val="008C769A"/>
    <w:rsid w:val="008C774F"/>
    <w:rsid w:val="008C7DB9"/>
    <w:rsid w:val="008D0721"/>
    <w:rsid w:val="008D0FA5"/>
    <w:rsid w:val="008D1883"/>
    <w:rsid w:val="008D297B"/>
    <w:rsid w:val="008D2B5B"/>
    <w:rsid w:val="008D2E6C"/>
    <w:rsid w:val="008D2F33"/>
    <w:rsid w:val="008D30D0"/>
    <w:rsid w:val="008D4C28"/>
    <w:rsid w:val="008D5B85"/>
    <w:rsid w:val="008D5BB9"/>
    <w:rsid w:val="008E1883"/>
    <w:rsid w:val="008E27C8"/>
    <w:rsid w:val="008E32F5"/>
    <w:rsid w:val="008E3BB3"/>
    <w:rsid w:val="008E400C"/>
    <w:rsid w:val="008E487B"/>
    <w:rsid w:val="008E5C12"/>
    <w:rsid w:val="008E7FE7"/>
    <w:rsid w:val="008F1271"/>
    <w:rsid w:val="008F2672"/>
    <w:rsid w:val="008F38A9"/>
    <w:rsid w:val="008F39EF"/>
    <w:rsid w:val="008F3E1B"/>
    <w:rsid w:val="008F4586"/>
    <w:rsid w:val="008F4CF5"/>
    <w:rsid w:val="008F50D0"/>
    <w:rsid w:val="008F5B04"/>
    <w:rsid w:val="008F5D49"/>
    <w:rsid w:val="008F6196"/>
    <w:rsid w:val="008F667C"/>
    <w:rsid w:val="008F67BD"/>
    <w:rsid w:val="008F6DF8"/>
    <w:rsid w:val="008F72AF"/>
    <w:rsid w:val="008F7B86"/>
    <w:rsid w:val="0090018B"/>
    <w:rsid w:val="009022CB"/>
    <w:rsid w:val="009027DC"/>
    <w:rsid w:val="00903173"/>
    <w:rsid w:val="00903DE7"/>
    <w:rsid w:val="00904870"/>
    <w:rsid w:val="00905007"/>
    <w:rsid w:val="00905250"/>
    <w:rsid w:val="00907060"/>
    <w:rsid w:val="009103A9"/>
    <w:rsid w:val="0091050F"/>
    <w:rsid w:val="00912037"/>
    <w:rsid w:val="0091279C"/>
    <w:rsid w:val="00912957"/>
    <w:rsid w:val="00912F1F"/>
    <w:rsid w:val="00915502"/>
    <w:rsid w:val="009159F4"/>
    <w:rsid w:val="009163A1"/>
    <w:rsid w:val="009167FA"/>
    <w:rsid w:val="0092087C"/>
    <w:rsid w:val="009209B0"/>
    <w:rsid w:val="0092152A"/>
    <w:rsid w:val="00921946"/>
    <w:rsid w:val="00922D34"/>
    <w:rsid w:val="009231C5"/>
    <w:rsid w:val="009236E0"/>
    <w:rsid w:val="00923B08"/>
    <w:rsid w:val="009254EE"/>
    <w:rsid w:val="009307AF"/>
    <w:rsid w:val="0093273F"/>
    <w:rsid w:val="009329B1"/>
    <w:rsid w:val="009337FB"/>
    <w:rsid w:val="00937F95"/>
    <w:rsid w:val="00940C2F"/>
    <w:rsid w:val="0094132B"/>
    <w:rsid w:val="00941591"/>
    <w:rsid w:val="00941AF2"/>
    <w:rsid w:val="00941F6F"/>
    <w:rsid w:val="00942B23"/>
    <w:rsid w:val="00942E7F"/>
    <w:rsid w:val="0094306B"/>
    <w:rsid w:val="0094462B"/>
    <w:rsid w:val="00944BD0"/>
    <w:rsid w:val="00944EA0"/>
    <w:rsid w:val="00946340"/>
    <w:rsid w:val="00947256"/>
    <w:rsid w:val="00950753"/>
    <w:rsid w:val="009512A9"/>
    <w:rsid w:val="00951952"/>
    <w:rsid w:val="00955192"/>
    <w:rsid w:val="009558C2"/>
    <w:rsid w:val="00955DEC"/>
    <w:rsid w:val="009564C3"/>
    <w:rsid w:val="0095676E"/>
    <w:rsid w:val="009568C6"/>
    <w:rsid w:val="00956BCD"/>
    <w:rsid w:val="00957E18"/>
    <w:rsid w:val="009605B7"/>
    <w:rsid w:val="00960619"/>
    <w:rsid w:val="009606C8"/>
    <w:rsid w:val="009612EC"/>
    <w:rsid w:val="0096188B"/>
    <w:rsid w:val="00962122"/>
    <w:rsid w:val="00962EF7"/>
    <w:rsid w:val="00963935"/>
    <w:rsid w:val="00963FFF"/>
    <w:rsid w:val="00964B15"/>
    <w:rsid w:val="009674E5"/>
    <w:rsid w:val="0097120D"/>
    <w:rsid w:val="009717F4"/>
    <w:rsid w:val="0097210C"/>
    <w:rsid w:val="00972E8E"/>
    <w:rsid w:val="00973F02"/>
    <w:rsid w:val="009747E8"/>
    <w:rsid w:val="00975DA8"/>
    <w:rsid w:val="00976269"/>
    <w:rsid w:val="00976E11"/>
    <w:rsid w:val="0097780B"/>
    <w:rsid w:val="00981241"/>
    <w:rsid w:val="009824C3"/>
    <w:rsid w:val="00982631"/>
    <w:rsid w:val="00982AA7"/>
    <w:rsid w:val="009830C4"/>
    <w:rsid w:val="00984767"/>
    <w:rsid w:val="00984AEC"/>
    <w:rsid w:val="00986D41"/>
    <w:rsid w:val="00987A95"/>
    <w:rsid w:val="009911F7"/>
    <w:rsid w:val="00991652"/>
    <w:rsid w:val="009917CC"/>
    <w:rsid w:val="00991C53"/>
    <w:rsid w:val="00992DDB"/>
    <w:rsid w:val="0099329B"/>
    <w:rsid w:val="00993830"/>
    <w:rsid w:val="00994DEF"/>
    <w:rsid w:val="0099554B"/>
    <w:rsid w:val="009963F1"/>
    <w:rsid w:val="0099640E"/>
    <w:rsid w:val="00996D11"/>
    <w:rsid w:val="00996F65"/>
    <w:rsid w:val="009A004F"/>
    <w:rsid w:val="009A040D"/>
    <w:rsid w:val="009A0563"/>
    <w:rsid w:val="009A4D56"/>
    <w:rsid w:val="009A522D"/>
    <w:rsid w:val="009A5F6F"/>
    <w:rsid w:val="009A68A6"/>
    <w:rsid w:val="009A6FD9"/>
    <w:rsid w:val="009B0171"/>
    <w:rsid w:val="009B028E"/>
    <w:rsid w:val="009B0862"/>
    <w:rsid w:val="009B1002"/>
    <w:rsid w:val="009B239D"/>
    <w:rsid w:val="009B2707"/>
    <w:rsid w:val="009B2B62"/>
    <w:rsid w:val="009B2FA7"/>
    <w:rsid w:val="009B3C65"/>
    <w:rsid w:val="009B47A1"/>
    <w:rsid w:val="009B60B9"/>
    <w:rsid w:val="009B6688"/>
    <w:rsid w:val="009B6DA7"/>
    <w:rsid w:val="009B7F04"/>
    <w:rsid w:val="009C0121"/>
    <w:rsid w:val="009C1233"/>
    <w:rsid w:val="009C18B3"/>
    <w:rsid w:val="009C1DDB"/>
    <w:rsid w:val="009C2D89"/>
    <w:rsid w:val="009C3682"/>
    <w:rsid w:val="009C402C"/>
    <w:rsid w:val="009C46AB"/>
    <w:rsid w:val="009C4915"/>
    <w:rsid w:val="009C50CE"/>
    <w:rsid w:val="009C5853"/>
    <w:rsid w:val="009C6459"/>
    <w:rsid w:val="009C6931"/>
    <w:rsid w:val="009C6E4D"/>
    <w:rsid w:val="009C7883"/>
    <w:rsid w:val="009C78B1"/>
    <w:rsid w:val="009D0C80"/>
    <w:rsid w:val="009D1588"/>
    <w:rsid w:val="009D1733"/>
    <w:rsid w:val="009D182A"/>
    <w:rsid w:val="009D1A7D"/>
    <w:rsid w:val="009D20F0"/>
    <w:rsid w:val="009D29B6"/>
    <w:rsid w:val="009D2F88"/>
    <w:rsid w:val="009D328B"/>
    <w:rsid w:val="009D3E46"/>
    <w:rsid w:val="009D3EC9"/>
    <w:rsid w:val="009D450E"/>
    <w:rsid w:val="009D4535"/>
    <w:rsid w:val="009D5673"/>
    <w:rsid w:val="009D5AF4"/>
    <w:rsid w:val="009D5C81"/>
    <w:rsid w:val="009D69E4"/>
    <w:rsid w:val="009D716F"/>
    <w:rsid w:val="009D78AC"/>
    <w:rsid w:val="009D7955"/>
    <w:rsid w:val="009E1301"/>
    <w:rsid w:val="009E1550"/>
    <w:rsid w:val="009E16D5"/>
    <w:rsid w:val="009E18B3"/>
    <w:rsid w:val="009E2590"/>
    <w:rsid w:val="009E2601"/>
    <w:rsid w:val="009E3275"/>
    <w:rsid w:val="009E3555"/>
    <w:rsid w:val="009E4BFE"/>
    <w:rsid w:val="009E4F9D"/>
    <w:rsid w:val="009E592F"/>
    <w:rsid w:val="009E59B7"/>
    <w:rsid w:val="009E6112"/>
    <w:rsid w:val="009E63ED"/>
    <w:rsid w:val="009E6AEC"/>
    <w:rsid w:val="009E6E13"/>
    <w:rsid w:val="009F19F0"/>
    <w:rsid w:val="009F2DE8"/>
    <w:rsid w:val="009F3614"/>
    <w:rsid w:val="009F375A"/>
    <w:rsid w:val="009F3AFE"/>
    <w:rsid w:val="009F3D59"/>
    <w:rsid w:val="009F42B0"/>
    <w:rsid w:val="009F4F49"/>
    <w:rsid w:val="009F5153"/>
    <w:rsid w:val="009F6E75"/>
    <w:rsid w:val="009F74F3"/>
    <w:rsid w:val="009F7877"/>
    <w:rsid w:val="009F78EB"/>
    <w:rsid w:val="00A0002F"/>
    <w:rsid w:val="00A0074A"/>
    <w:rsid w:val="00A009D1"/>
    <w:rsid w:val="00A00C18"/>
    <w:rsid w:val="00A01AD0"/>
    <w:rsid w:val="00A01C52"/>
    <w:rsid w:val="00A020E8"/>
    <w:rsid w:val="00A02E32"/>
    <w:rsid w:val="00A037D0"/>
    <w:rsid w:val="00A0412E"/>
    <w:rsid w:val="00A04BB4"/>
    <w:rsid w:val="00A04E4C"/>
    <w:rsid w:val="00A056A3"/>
    <w:rsid w:val="00A064CF"/>
    <w:rsid w:val="00A0725D"/>
    <w:rsid w:val="00A1020D"/>
    <w:rsid w:val="00A128B7"/>
    <w:rsid w:val="00A12B93"/>
    <w:rsid w:val="00A135D3"/>
    <w:rsid w:val="00A14175"/>
    <w:rsid w:val="00A14F45"/>
    <w:rsid w:val="00A174A4"/>
    <w:rsid w:val="00A21323"/>
    <w:rsid w:val="00A214F2"/>
    <w:rsid w:val="00A21635"/>
    <w:rsid w:val="00A21699"/>
    <w:rsid w:val="00A21CA3"/>
    <w:rsid w:val="00A21CD4"/>
    <w:rsid w:val="00A21E49"/>
    <w:rsid w:val="00A220D0"/>
    <w:rsid w:val="00A22112"/>
    <w:rsid w:val="00A234C5"/>
    <w:rsid w:val="00A23863"/>
    <w:rsid w:val="00A23943"/>
    <w:rsid w:val="00A246EF"/>
    <w:rsid w:val="00A25CF6"/>
    <w:rsid w:val="00A26779"/>
    <w:rsid w:val="00A26A32"/>
    <w:rsid w:val="00A313A8"/>
    <w:rsid w:val="00A323F9"/>
    <w:rsid w:val="00A324DB"/>
    <w:rsid w:val="00A32911"/>
    <w:rsid w:val="00A32F32"/>
    <w:rsid w:val="00A32FDE"/>
    <w:rsid w:val="00A33F23"/>
    <w:rsid w:val="00A343F5"/>
    <w:rsid w:val="00A36C6D"/>
    <w:rsid w:val="00A3712C"/>
    <w:rsid w:val="00A379C1"/>
    <w:rsid w:val="00A400EC"/>
    <w:rsid w:val="00A415D9"/>
    <w:rsid w:val="00A433E6"/>
    <w:rsid w:val="00A44CE9"/>
    <w:rsid w:val="00A452F1"/>
    <w:rsid w:val="00A46659"/>
    <w:rsid w:val="00A46D78"/>
    <w:rsid w:val="00A46FD5"/>
    <w:rsid w:val="00A47238"/>
    <w:rsid w:val="00A474CC"/>
    <w:rsid w:val="00A508ED"/>
    <w:rsid w:val="00A5153A"/>
    <w:rsid w:val="00A5153C"/>
    <w:rsid w:val="00A52A7A"/>
    <w:rsid w:val="00A52C9E"/>
    <w:rsid w:val="00A55856"/>
    <w:rsid w:val="00A55942"/>
    <w:rsid w:val="00A55A11"/>
    <w:rsid w:val="00A574F9"/>
    <w:rsid w:val="00A578B9"/>
    <w:rsid w:val="00A602F5"/>
    <w:rsid w:val="00A61403"/>
    <w:rsid w:val="00A620EC"/>
    <w:rsid w:val="00A63022"/>
    <w:rsid w:val="00A63294"/>
    <w:rsid w:val="00A63CF1"/>
    <w:rsid w:val="00A63D31"/>
    <w:rsid w:val="00A64448"/>
    <w:rsid w:val="00A652C3"/>
    <w:rsid w:val="00A655CC"/>
    <w:rsid w:val="00A6570B"/>
    <w:rsid w:val="00A665D7"/>
    <w:rsid w:val="00A67926"/>
    <w:rsid w:val="00A679E7"/>
    <w:rsid w:val="00A67E60"/>
    <w:rsid w:val="00A70661"/>
    <w:rsid w:val="00A70794"/>
    <w:rsid w:val="00A71107"/>
    <w:rsid w:val="00A71476"/>
    <w:rsid w:val="00A71604"/>
    <w:rsid w:val="00A724AD"/>
    <w:rsid w:val="00A72ED8"/>
    <w:rsid w:val="00A732D0"/>
    <w:rsid w:val="00A7358A"/>
    <w:rsid w:val="00A74099"/>
    <w:rsid w:val="00A75107"/>
    <w:rsid w:val="00A75AED"/>
    <w:rsid w:val="00A76466"/>
    <w:rsid w:val="00A765F6"/>
    <w:rsid w:val="00A776D3"/>
    <w:rsid w:val="00A80342"/>
    <w:rsid w:val="00A81D39"/>
    <w:rsid w:val="00A81D40"/>
    <w:rsid w:val="00A827CD"/>
    <w:rsid w:val="00A83096"/>
    <w:rsid w:val="00A840FC"/>
    <w:rsid w:val="00A85852"/>
    <w:rsid w:val="00A85F77"/>
    <w:rsid w:val="00A8634F"/>
    <w:rsid w:val="00A86481"/>
    <w:rsid w:val="00A86A7D"/>
    <w:rsid w:val="00A90198"/>
    <w:rsid w:val="00A904AA"/>
    <w:rsid w:val="00A90942"/>
    <w:rsid w:val="00A90C18"/>
    <w:rsid w:val="00A90F61"/>
    <w:rsid w:val="00A934C7"/>
    <w:rsid w:val="00A9359F"/>
    <w:rsid w:val="00A93AE2"/>
    <w:rsid w:val="00A93ED9"/>
    <w:rsid w:val="00A9407F"/>
    <w:rsid w:val="00A95957"/>
    <w:rsid w:val="00A97166"/>
    <w:rsid w:val="00A97FC5"/>
    <w:rsid w:val="00AA0914"/>
    <w:rsid w:val="00AA0D72"/>
    <w:rsid w:val="00AA1474"/>
    <w:rsid w:val="00AA1C07"/>
    <w:rsid w:val="00AA22EE"/>
    <w:rsid w:val="00AA322A"/>
    <w:rsid w:val="00AA3648"/>
    <w:rsid w:val="00AA68C1"/>
    <w:rsid w:val="00AA6A3D"/>
    <w:rsid w:val="00AB0117"/>
    <w:rsid w:val="00AB015B"/>
    <w:rsid w:val="00AB1986"/>
    <w:rsid w:val="00AB20BC"/>
    <w:rsid w:val="00AB2C15"/>
    <w:rsid w:val="00AB3A0D"/>
    <w:rsid w:val="00AB3B44"/>
    <w:rsid w:val="00AB3E08"/>
    <w:rsid w:val="00AB4474"/>
    <w:rsid w:val="00AB4738"/>
    <w:rsid w:val="00AB4EB8"/>
    <w:rsid w:val="00AB5052"/>
    <w:rsid w:val="00AB67D5"/>
    <w:rsid w:val="00AB78D4"/>
    <w:rsid w:val="00AB7995"/>
    <w:rsid w:val="00AC0990"/>
    <w:rsid w:val="00AC11FE"/>
    <w:rsid w:val="00AC20D4"/>
    <w:rsid w:val="00AC22EB"/>
    <w:rsid w:val="00AC3CD8"/>
    <w:rsid w:val="00AC4191"/>
    <w:rsid w:val="00AC56D1"/>
    <w:rsid w:val="00AC5A49"/>
    <w:rsid w:val="00AD0980"/>
    <w:rsid w:val="00AD0C7B"/>
    <w:rsid w:val="00AD0F16"/>
    <w:rsid w:val="00AD12A1"/>
    <w:rsid w:val="00AD2BC5"/>
    <w:rsid w:val="00AD3A47"/>
    <w:rsid w:val="00AD3B5B"/>
    <w:rsid w:val="00AD52FB"/>
    <w:rsid w:val="00AD5E86"/>
    <w:rsid w:val="00AD6599"/>
    <w:rsid w:val="00AD6B18"/>
    <w:rsid w:val="00AD6EFA"/>
    <w:rsid w:val="00AD784D"/>
    <w:rsid w:val="00AE007D"/>
    <w:rsid w:val="00AE01D6"/>
    <w:rsid w:val="00AE0269"/>
    <w:rsid w:val="00AE17ED"/>
    <w:rsid w:val="00AE194F"/>
    <w:rsid w:val="00AE1C23"/>
    <w:rsid w:val="00AE38D3"/>
    <w:rsid w:val="00AE4094"/>
    <w:rsid w:val="00AF1631"/>
    <w:rsid w:val="00AF2DEC"/>
    <w:rsid w:val="00AF30FA"/>
    <w:rsid w:val="00AF4396"/>
    <w:rsid w:val="00AF46DD"/>
    <w:rsid w:val="00AF66B8"/>
    <w:rsid w:val="00AF6770"/>
    <w:rsid w:val="00AF6F1F"/>
    <w:rsid w:val="00AF6F66"/>
    <w:rsid w:val="00AF7108"/>
    <w:rsid w:val="00AF71D9"/>
    <w:rsid w:val="00AF7666"/>
    <w:rsid w:val="00B01221"/>
    <w:rsid w:val="00B012B3"/>
    <w:rsid w:val="00B015F2"/>
    <w:rsid w:val="00B028E5"/>
    <w:rsid w:val="00B02E7C"/>
    <w:rsid w:val="00B02FCD"/>
    <w:rsid w:val="00B046D2"/>
    <w:rsid w:val="00B057BE"/>
    <w:rsid w:val="00B05E26"/>
    <w:rsid w:val="00B06061"/>
    <w:rsid w:val="00B06307"/>
    <w:rsid w:val="00B0684E"/>
    <w:rsid w:val="00B07717"/>
    <w:rsid w:val="00B10220"/>
    <w:rsid w:val="00B10890"/>
    <w:rsid w:val="00B11CA7"/>
    <w:rsid w:val="00B129DD"/>
    <w:rsid w:val="00B1337D"/>
    <w:rsid w:val="00B136FE"/>
    <w:rsid w:val="00B143E5"/>
    <w:rsid w:val="00B1496E"/>
    <w:rsid w:val="00B14B3D"/>
    <w:rsid w:val="00B1548B"/>
    <w:rsid w:val="00B15AE7"/>
    <w:rsid w:val="00B15B42"/>
    <w:rsid w:val="00B161B0"/>
    <w:rsid w:val="00B17485"/>
    <w:rsid w:val="00B176FF"/>
    <w:rsid w:val="00B21179"/>
    <w:rsid w:val="00B213DD"/>
    <w:rsid w:val="00B21762"/>
    <w:rsid w:val="00B22D97"/>
    <w:rsid w:val="00B24326"/>
    <w:rsid w:val="00B24681"/>
    <w:rsid w:val="00B24E49"/>
    <w:rsid w:val="00B2536F"/>
    <w:rsid w:val="00B26AC0"/>
    <w:rsid w:val="00B26C2B"/>
    <w:rsid w:val="00B27D90"/>
    <w:rsid w:val="00B33510"/>
    <w:rsid w:val="00B33A31"/>
    <w:rsid w:val="00B33DC3"/>
    <w:rsid w:val="00B3418F"/>
    <w:rsid w:val="00B342B3"/>
    <w:rsid w:val="00B34386"/>
    <w:rsid w:val="00B35685"/>
    <w:rsid w:val="00B3654A"/>
    <w:rsid w:val="00B3687D"/>
    <w:rsid w:val="00B36CBE"/>
    <w:rsid w:val="00B36E8F"/>
    <w:rsid w:val="00B36F9D"/>
    <w:rsid w:val="00B37019"/>
    <w:rsid w:val="00B37F26"/>
    <w:rsid w:val="00B40E34"/>
    <w:rsid w:val="00B41757"/>
    <w:rsid w:val="00B42191"/>
    <w:rsid w:val="00B4265E"/>
    <w:rsid w:val="00B4271A"/>
    <w:rsid w:val="00B43D01"/>
    <w:rsid w:val="00B43D93"/>
    <w:rsid w:val="00B43DFA"/>
    <w:rsid w:val="00B4686F"/>
    <w:rsid w:val="00B46C58"/>
    <w:rsid w:val="00B47817"/>
    <w:rsid w:val="00B47BA9"/>
    <w:rsid w:val="00B50DA3"/>
    <w:rsid w:val="00B51049"/>
    <w:rsid w:val="00B51F2A"/>
    <w:rsid w:val="00B534B7"/>
    <w:rsid w:val="00B539F8"/>
    <w:rsid w:val="00B545E3"/>
    <w:rsid w:val="00B55EA5"/>
    <w:rsid w:val="00B56C6B"/>
    <w:rsid w:val="00B571F4"/>
    <w:rsid w:val="00B60629"/>
    <w:rsid w:val="00B61A74"/>
    <w:rsid w:val="00B62555"/>
    <w:rsid w:val="00B6283F"/>
    <w:rsid w:val="00B63AD4"/>
    <w:rsid w:val="00B64526"/>
    <w:rsid w:val="00B66599"/>
    <w:rsid w:val="00B6687E"/>
    <w:rsid w:val="00B67560"/>
    <w:rsid w:val="00B678F2"/>
    <w:rsid w:val="00B67B97"/>
    <w:rsid w:val="00B7057C"/>
    <w:rsid w:val="00B71737"/>
    <w:rsid w:val="00B7475A"/>
    <w:rsid w:val="00B7565F"/>
    <w:rsid w:val="00B760BF"/>
    <w:rsid w:val="00B7613C"/>
    <w:rsid w:val="00B76806"/>
    <w:rsid w:val="00B76951"/>
    <w:rsid w:val="00B76EED"/>
    <w:rsid w:val="00B77489"/>
    <w:rsid w:val="00B80314"/>
    <w:rsid w:val="00B81116"/>
    <w:rsid w:val="00B8161F"/>
    <w:rsid w:val="00B81CA2"/>
    <w:rsid w:val="00B82EC0"/>
    <w:rsid w:val="00B8359C"/>
    <w:rsid w:val="00B852D0"/>
    <w:rsid w:val="00B85F1E"/>
    <w:rsid w:val="00B860BE"/>
    <w:rsid w:val="00B86EB0"/>
    <w:rsid w:val="00B90D08"/>
    <w:rsid w:val="00B920E2"/>
    <w:rsid w:val="00B9374E"/>
    <w:rsid w:val="00B93ACE"/>
    <w:rsid w:val="00B958F0"/>
    <w:rsid w:val="00B95E00"/>
    <w:rsid w:val="00B9607A"/>
    <w:rsid w:val="00B963D5"/>
    <w:rsid w:val="00B9670D"/>
    <w:rsid w:val="00B970E6"/>
    <w:rsid w:val="00BA010A"/>
    <w:rsid w:val="00BA0A5B"/>
    <w:rsid w:val="00BA178F"/>
    <w:rsid w:val="00BA1ACD"/>
    <w:rsid w:val="00BA2FC3"/>
    <w:rsid w:val="00BA34E2"/>
    <w:rsid w:val="00BA45A9"/>
    <w:rsid w:val="00BA5248"/>
    <w:rsid w:val="00BA5A46"/>
    <w:rsid w:val="00BA6293"/>
    <w:rsid w:val="00BA645B"/>
    <w:rsid w:val="00BA66E5"/>
    <w:rsid w:val="00BA6AD5"/>
    <w:rsid w:val="00BA6BA0"/>
    <w:rsid w:val="00BA6EFC"/>
    <w:rsid w:val="00BA70F1"/>
    <w:rsid w:val="00BA7242"/>
    <w:rsid w:val="00BB01A5"/>
    <w:rsid w:val="00BB09AA"/>
    <w:rsid w:val="00BB18F5"/>
    <w:rsid w:val="00BB302F"/>
    <w:rsid w:val="00BB326D"/>
    <w:rsid w:val="00BB34BD"/>
    <w:rsid w:val="00BB4D69"/>
    <w:rsid w:val="00BB4F4C"/>
    <w:rsid w:val="00BB74E0"/>
    <w:rsid w:val="00BB7FC6"/>
    <w:rsid w:val="00BC14F3"/>
    <w:rsid w:val="00BC1D27"/>
    <w:rsid w:val="00BC2A77"/>
    <w:rsid w:val="00BC2CF7"/>
    <w:rsid w:val="00BC2DA5"/>
    <w:rsid w:val="00BC332A"/>
    <w:rsid w:val="00BC38F9"/>
    <w:rsid w:val="00BC43A9"/>
    <w:rsid w:val="00BC4456"/>
    <w:rsid w:val="00BC4830"/>
    <w:rsid w:val="00BC650A"/>
    <w:rsid w:val="00BC68C1"/>
    <w:rsid w:val="00BD01A1"/>
    <w:rsid w:val="00BD0CC9"/>
    <w:rsid w:val="00BD14F6"/>
    <w:rsid w:val="00BD2136"/>
    <w:rsid w:val="00BD2285"/>
    <w:rsid w:val="00BD23C1"/>
    <w:rsid w:val="00BD41CA"/>
    <w:rsid w:val="00BD4B39"/>
    <w:rsid w:val="00BD4E3C"/>
    <w:rsid w:val="00BD60F6"/>
    <w:rsid w:val="00BD6592"/>
    <w:rsid w:val="00BD685F"/>
    <w:rsid w:val="00BD7B76"/>
    <w:rsid w:val="00BE00BE"/>
    <w:rsid w:val="00BE21E8"/>
    <w:rsid w:val="00BE2BDF"/>
    <w:rsid w:val="00BE30C4"/>
    <w:rsid w:val="00BE3466"/>
    <w:rsid w:val="00BE4BCD"/>
    <w:rsid w:val="00BE551A"/>
    <w:rsid w:val="00BE58A7"/>
    <w:rsid w:val="00BE7892"/>
    <w:rsid w:val="00BE7D31"/>
    <w:rsid w:val="00BF00B3"/>
    <w:rsid w:val="00BF23C9"/>
    <w:rsid w:val="00BF2520"/>
    <w:rsid w:val="00BF25A5"/>
    <w:rsid w:val="00BF29EB"/>
    <w:rsid w:val="00BF327E"/>
    <w:rsid w:val="00BF32D3"/>
    <w:rsid w:val="00BF3E53"/>
    <w:rsid w:val="00BF4650"/>
    <w:rsid w:val="00BF47DC"/>
    <w:rsid w:val="00BF4883"/>
    <w:rsid w:val="00BF4F75"/>
    <w:rsid w:val="00BF58C7"/>
    <w:rsid w:val="00BF681E"/>
    <w:rsid w:val="00BF7372"/>
    <w:rsid w:val="00C0069E"/>
    <w:rsid w:val="00C00DC1"/>
    <w:rsid w:val="00C013F6"/>
    <w:rsid w:val="00C01A2D"/>
    <w:rsid w:val="00C01D86"/>
    <w:rsid w:val="00C02C4C"/>
    <w:rsid w:val="00C0432A"/>
    <w:rsid w:val="00C04761"/>
    <w:rsid w:val="00C0640C"/>
    <w:rsid w:val="00C06B11"/>
    <w:rsid w:val="00C07745"/>
    <w:rsid w:val="00C07B5C"/>
    <w:rsid w:val="00C1025B"/>
    <w:rsid w:val="00C1125B"/>
    <w:rsid w:val="00C11B46"/>
    <w:rsid w:val="00C11DF8"/>
    <w:rsid w:val="00C12581"/>
    <w:rsid w:val="00C12F0F"/>
    <w:rsid w:val="00C1449E"/>
    <w:rsid w:val="00C1482B"/>
    <w:rsid w:val="00C14A95"/>
    <w:rsid w:val="00C1566B"/>
    <w:rsid w:val="00C15772"/>
    <w:rsid w:val="00C159A2"/>
    <w:rsid w:val="00C16C17"/>
    <w:rsid w:val="00C16DBB"/>
    <w:rsid w:val="00C17C9E"/>
    <w:rsid w:val="00C17F6A"/>
    <w:rsid w:val="00C200ED"/>
    <w:rsid w:val="00C20486"/>
    <w:rsid w:val="00C23058"/>
    <w:rsid w:val="00C23ACA"/>
    <w:rsid w:val="00C25533"/>
    <w:rsid w:val="00C25599"/>
    <w:rsid w:val="00C258D8"/>
    <w:rsid w:val="00C25A43"/>
    <w:rsid w:val="00C25F95"/>
    <w:rsid w:val="00C2695E"/>
    <w:rsid w:val="00C27163"/>
    <w:rsid w:val="00C27451"/>
    <w:rsid w:val="00C275BF"/>
    <w:rsid w:val="00C30256"/>
    <w:rsid w:val="00C318A2"/>
    <w:rsid w:val="00C31E43"/>
    <w:rsid w:val="00C32104"/>
    <w:rsid w:val="00C34137"/>
    <w:rsid w:val="00C34181"/>
    <w:rsid w:val="00C34284"/>
    <w:rsid w:val="00C348A0"/>
    <w:rsid w:val="00C34B6A"/>
    <w:rsid w:val="00C34D68"/>
    <w:rsid w:val="00C35DED"/>
    <w:rsid w:val="00C35EEC"/>
    <w:rsid w:val="00C364C0"/>
    <w:rsid w:val="00C370DF"/>
    <w:rsid w:val="00C37755"/>
    <w:rsid w:val="00C40DFE"/>
    <w:rsid w:val="00C41898"/>
    <w:rsid w:val="00C4242C"/>
    <w:rsid w:val="00C42DC7"/>
    <w:rsid w:val="00C44B98"/>
    <w:rsid w:val="00C44CE9"/>
    <w:rsid w:val="00C44EDD"/>
    <w:rsid w:val="00C45388"/>
    <w:rsid w:val="00C455EC"/>
    <w:rsid w:val="00C45755"/>
    <w:rsid w:val="00C46CC0"/>
    <w:rsid w:val="00C47272"/>
    <w:rsid w:val="00C47785"/>
    <w:rsid w:val="00C50C18"/>
    <w:rsid w:val="00C5241F"/>
    <w:rsid w:val="00C52585"/>
    <w:rsid w:val="00C52C33"/>
    <w:rsid w:val="00C53F16"/>
    <w:rsid w:val="00C543E7"/>
    <w:rsid w:val="00C55172"/>
    <w:rsid w:val="00C56F92"/>
    <w:rsid w:val="00C5740F"/>
    <w:rsid w:val="00C5760B"/>
    <w:rsid w:val="00C5785C"/>
    <w:rsid w:val="00C579B5"/>
    <w:rsid w:val="00C60CF9"/>
    <w:rsid w:val="00C62F01"/>
    <w:rsid w:val="00C632EC"/>
    <w:rsid w:val="00C634A8"/>
    <w:rsid w:val="00C638F9"/>
    <w:rsid w:val="00C63F7B"/>
    <w:rsid w:val="00C640F2"/>
    <w:rsid w:val="00C64AF9"/>
    <w:rsid w:val="00C6626B"/>
    <w:rsid w:val="00C669D6"/>
    <w:rsid w:val="00C66A3E"/>
    <w:rsid w:val="00C66DBB"/>
    <w:rsid w:val="00C6714B"/>
    <w:rsid w:val="00C6775C"/>
    <w:rsid w:val="00C67797"/>
    <w:rsid w:val="00C7078A"/>
    <w:rsid w:val="00C70B4C"/>
    <w:rsid w:val="00C70B70"/>
    <w:rsid w:val="00C71C0F"/>
    <w:rsid w:val="00C73F2E"/>
    <w:rsid w:val="00C74576"/>
    <w:rsid w:val="00C745DE"/>
    <w:rsid w:val="00C746C1"/>
    <w:rsid w:val="00C7656E"/>
    <w:rsid w:val="00C77BBB"/>
    <w:rsid w:val="00C80565"/>
    <w:rsid w:val="00C80B0E"/>
    <w:rsid w:val="00C81D2C"/>
    <w:rsid w:val="00C81D5C"/>
    <w:rsid w:val="00C822CA"/>
    <w:rsid w:val="00C83F8C"/>
    <w:rsid w:val="00C85011"/>
    <w:rsid w:val="00C85F83"/>
    <w:rsid w:val="00C86F26"/>
    <w:rsid w:val="00C900D1"/>
    <w:rsid w:val="00C90B1A"/>
    <w:rsid w:val="00C91566"/>
    <w:rsid w:val="00C91F6B"/>
    <w:rsid w:val="00C93D1D"/>
    <w:rsid w:val="00C94EA8"/>
    <w:rsid w:val="00C955DB"/>
    <w:rsid w:val="00CA04E8"/>
    <w:rsid w:val="00CA1086"/>
    <w:rsid w:val="00CA129A"/>
    <w:rsid w:val="00CA22F5"/>
    <w:rsid w:val="00CA3752"/>
    <w:rsid w:val="00CA3BA0"/>
    <w:rsid w:val="00CA4EB9"/>
    <w:rsid w:val="00CA5143"/>
    <w:rsid w:val="00CA5980"/>
    <w:rsid w:val="00CB01B7"/>
    <w:rsid w:val="00CB04AC"/>
    <w:rsid w:val="00CB0E96"/>
    <w:rsid w:val="00CB1525"/>
    <w:rsid w:val="00CB1EFE"/>
    <w:rsid w:val="00CB25AE"/>
    <w:rsid w:val="00CB27FC"/>
    <w:rsid w:val="00CB36DE"/>
    <w:rsid w:val="00CB3FB4"/>
    <w:rsid w:val="00CB53DA"/>
    <w:rsid w:val="00CB606C"/>
    <w:rsid w:val="00CB74D7"/>
    <w:rsid w:val="00CB78B1"/>
    <w:rsid w:val="00CC0784"/>
    <w:rsid w:val="00CC081D"/>
    <w:rsid w:val="00CC0A6C"/>
    <w:rsid w:val="00CC2E6C"/>
    <w:rsid w:val="00CC3125"/>
    <w:rsid w:val="00CC3DA5"/>
    <w:rsid w:val="00CC45E9"/>
    <w:rsid w:val="00CC468A"/>
    <w:rsid w:val="00CC4EA1"/>
    <w:rsid w:val="00CC5996"/>
    <w:rsid w:val="00CC6AA2"/>
    <w:rsid w:val="00CC6F04"/>
    <w:rsid w:val="00CD002D"/>
    <w:rsid w:val="00CD0699"/>
    <w:rsid w:val="00CD1BF5"/>
    <w:rsid w:val="00CD27D0"/>
    <w:rsid w:val="00CD2E52"/>
    <w:rsid w:val="00CD328A"/>
    <w:rsid w:val="00CD382B"/>
    <w:rsid w:val="00CD39D6"/>
    <w:rsid w:val="00CD4776"/>
    <w:rsid w:val="00CD543D"/>
    <w:rsid w:val="00CD5579"/>
    <w:rsid w:val="00CD57A9"/>
    <w:rsid w:val="00CD7153"/>
    <w:rsid w:val="00CD7CFD"/>
    <w:rsid w:val="00CD7DAC"/>
    <w:rsid w:val="00CE067C"/>
    <w:rsid w:val="00CE1301"/>
    <w:rsid w:val="00CE17B5"/>
    <w:rsid w:val="00CE2FE1"/>
    <w:rsid w:val="00CE3E31"/>
    <w:rsid w:val="00CE4336"/>
    <w:rsid w:val="00CE4BD9"/>
    <w:rsid w:val="00CE4C7B"/>
    <w:rsid w:val="00CE4DB5"/>
    <w:rsid w:val="00CE583C"/>
    <w:rsid w:val="00CE6450"/>
    <w:rsid w:val="00CE6752"/>
    <w:rsid w:val="00CE689C"/>
    <w:rsid w:val="00CE7685"/>
    <w:rsid w:val="00CE7FC3"/>
    <w:rsid w:val="00CF0363"/>
    <w:rsid w:val="00CF03F3"/>
    <w:rsid w:val="00CF1AFA"/>
    <w:rsid w:val="00CF1B19"/>
    <w:rsid w:val="00CF1D68"/>
    <w:rsid w:val="00CF23C2"/>
    <w:rsid w:val="00CF2DA3"/>
    <w:rsid w:val="00CF2EB4"/>
    <w:rsid w:val="00CF4A37"/>
    <w:rsid w:val="00CF6583"/>
    <w:rsid w:val="00CF7664"/>
    <w:rsid w:val="00CF78D7"/>
    <w:rsid w:val="00D00F19"/>
    <w:rsid w:val="00D03F6B"/>
    <w:rsid w:val="00D047A2"/>
    <w:rsid w:val="00D049F2"/>
    <w:rsid w:val="00D05209"/>
    <w:rsid w:val="00D061A2"/>
    <w:rsid w:val="00D06834"/>
    <w:rsid w:val="00D0776A"/>
    <w:rsid w:val="00D078C6"/>
    <w:rsid w:val="00D07E47"/>
    <w:rsid w:val="00D11399"/>
    <w:rsid w:val="00D1158E"/>
    <w:rsid w:val="00D12030"/>
    <w:rsid w:val="00D1302F"/>
    <w:rsid w:val="00D13B98"/>
    <w:rsid w:val="00D15AAA"/>
    <w:rsid w:val="00D16B09"/>
    <w:rsid w:val="00D17326"/>
    <w:rsid w:val="00D17CF5"/>
    <w:rsid w:val="00D203BA"/>
    <w:rsid w:val="00D203E4"/>
    <w:rsid w:val="00D20CE9"/>
    <w:rsid w:val="00D21AAA"/>
    <w:rsid w:val="00D21CE6"/>
    <w:rsid w:val="00D227A2"/>
    <w:rsid w:val="00D22B2C"/>
    <w:rsid w:val="00D248B1"/>
    <w:rsid w:val="00D24D60"/>
    <w:rsid w:val="00D279C5"/>
    <w:rsid w:val="00D3060F"/>
    <w:rsid w:val="00D309A7"/>
    <w:rsid w:val="00D31943"/>
    <w:rsid w:val="00D32210"/>
    <w:rsid w:val="00D32DDE"/>
    <w:rsid w:val="00D336A0"/>
    <w:rsid w:val="00D33CA0"/>
    <w:rsid w:val="00D34DD4"/>
    <w:rsid w:val="00D34E3F"/>
    <w:rsid w:val="00D3611E"/>
    <w:rsid w:val="00D361CF"/>
    <w:rsid w:val="00D36221"/>
    <w:rsid w:val="00D3686F"/>
    <w:rsid w:val="00D42262"/>
    <w:rsid w:val="00D435C9"/>
    <w:rsid w:val="00D44BCA"/>
    <w:rsid w:val="00D50274"/>
    <w:rsid w:val="00D5051D"/>
    <w:rsid w:val="00D50EAF"/>
    <w:rsid w:val="00D50FE8"/>
    <w:rsid w:val="00D51869"/>
    <w:rsid w:val="00D51909"/>
    <w:rsid w:val="00D51BD0"/>
    <w:rsid w:val="00D524BA"/>
    <w:rsid w:val="00D53602"/>
    <w:rsid w:val="00D53E0F"/>
    <w:rsid w:val="00D549FA"/>
    <w:rsid w:val="00D54EB9"/>
    <w:rsid w:val="00D54F31"/>
    <w:rsid w:val="00D55AC3"/>
    <w:rsid w:val="00D563A0"/>
    <w:rsid w:val="00D56EC8"/>
    <w:rsid w:val="00D57707"/>
    <w:rsid w:val="00D57E12"/>
    <w:rsid w:val="00D60C12"/>
    <w:rsid w:val="00D60C68"/>
    <w:rsid w:val="00D60F34"/>
    <w:rsid w:val="00D61124"/>
    <w:rsid w:val="00D62484"/>
    <w:rsid w:val="00D62D9F"/>
    <w:rsid w:val="00D63CD9"/>
    <w:rsid w:val="00D64988"/>
    <w:rsid w:val="00D67C3E"/>
    <w:rsid w:val="00D701C9"/>
    <w:rsid w:val="00D7021D"/>
    <w:rsid w:val="00D70490"/>
    <w:rsid w:val="00D704DF"/>
    <w:rsid w:val="00D70885"/>
    <w:rsid w:val="00D72B22"/>
    <w:rsid w:val="00D73402"/>
    <w:rsid w:val="00D734E1"/>
    <w:rsid w:val="00D738B7"/>
    <w:rsid w:val="00D7403A"/>
    <w:rsid w:val="00D757CB"/>
    <w:rsid w:val="00D75F29"/>
    <w:rsid w:val="00D76579"/>
    <w:rsid w:val="00D76695"/>
    <w:rsid w:val="00D80D58"/>
    <w:rsid w:val="00D80E19"/>
    <w:rsid w:val="00D81AEB"/>
    <w:rsid w:val="00D8210D"/>
    <w:rsid w:val="00D82433"/>
    <w:rsid w:val="00D82C1C"/>
    <w:rsid w:val="00D82CF7"/>
    <w:rsid w:val="00D84895"/>
    <w:rsid w:val="00D849F0"/>
    <w:rsid w:val="00D85BE2"/>
    <w:rsid w:val="00D85CFE"/>
    <w:rsid w:val="00D85F68"/>
    <w:rsid w:val="00D8668C"/>
    <w:rsid w:val="00D8743F"/>
    <w:rsid w:val="00D878F8"/>
    <w:rsid w:val="00D9070F"/>
    <w:rsid w:val="00D90B52"/>
    <w:rsid w:val="00D93239"/>
    <w:rsid w:val="00D93C32"/>
    <w:rsid w:val="00D94048"/>
    <w:rsid w:val="00D94B45"/>
    <w:rsid w:val="00D960FA"/>
    <w:rsid w:val="00D963C9"/>
    <w:rsid w:val="00D966E4"/>
    <w:rsid w:val="00D9720A"/>
    <w:rsid w:val="00D97AC1"/>
    <w:rsid w:val="00D97B00"/>
    <w:rsid w:val="00DA07E7"/>
    <w:rsid w:val="00DA2507"/>
    <w:rsid w:val="00DA29B6"/>
    <w:rsid w:val="00DA3D25"/>
    <w:rsid w:val="00DA3D5C"/>
    <w:rsid w:val="00DA3DD8"/>
    <w:rsid w:val="00DA47E9"/>
    <w:rsid w:val="00DA5B62"/>
    <w:rsid w:val="00DA68E3"/>
    <w:rsid w:val="00DB025D"/>
    <w:rsid w:val="00DB026C"/>
    <w:rsid w:val="00DB0325"/>
    <w:rsid w:val="00DB051A"/>
    <w:rsid w:val="00DB073F"/>
    <w:rsid w:val="00DB10D1"/>
    <w:rsid w:val="00DB1811"/>
    <w:rsid w:val="00DB218A"/>
    <w:rsid w:val="00DB2DC8"/>
    <w:rsid w:val="00DB2E87"/>
    <w:rsid w:val="00DB334B"/>
    <w:rsid w:val="00DB3D85"/>
    <w:rsid w:val="00DB46EA"/>
    <w:rsid w:val="00DB4CDD"/>
    <w:rsid w:val="00DB5125"/>
    <w:rsid w:val="00DB5B17"/>
    <w:rsid w:val="00DB6C12"/>
    <w:rsid w:val="00DB75B5"/>
    <w:rsid w:val="00DB7A6C"/>
    <w:rsid w:val="00DC029A"/>
    <w:rsid w:val="00DC04F5"/>
    <w:rsid w:val="00DC0FB5"/>
    <w:rsid w:val="00DC1051"/>
    <w:rsid w:val="00DC13C1"/>
    <w:rsid w:val="00DC3086"/>
    <w:rsid w:val="00DC4BDD"/>
    <w:rsid w:val="00DC4D00"/>
    <w:rsid w:val="00DC541F"/>
    <w:rsid w:val="00DC583A"/>
    <w:rsid w:val="00DC6EEE"/>
    <w:rsid w:val="00DC745B"/>
    <w:rsid w:val="00DC794C"/>
    <w:rsid w:val="00DC7C07"/>
    <w:rsid w:val="00DC7D46"/>
    <w:rsid w:val="00DD0B88"/>
    <w:rsid w:val="00DD1455"/>
    <w:rsid w:val="00DD15A7"/>
    <w:rsid w:val="00DD1BAC"/>
    <w:rsid w:val="00DD1E87"/>
    <w:rsid w:val="00DD41CC"/>
    <w:rsid w:val="00DD5C3A"/>
    <w:rsid w:val="00DD63CF"/>
    <w:rsid w:val="00DD7987"/>
    <w:rsid w:val="00DD7B59"/>
    <w:rsid w:val="00DE02B2"/>
    <w:rsid w:val="00DE04D3"/>
    <w:rsid w:val="00DE2F0F"/>
    <w:rsid w:val="00DE2FD2"/>
    <w:rsid w:val="00DE3AC4"/>
    <w:rsid w:val="00DE3D58"/>
    <w:rsid w:val="00DE4637"/>
    <w:rsid w:val="00DE47D1"/>
    <w:rsid w:val="00DE4E00"/>
    <w:rsid w:val="00DE5CB0"/>
    <w:rsid w:val="00DE5F61"/>
    <w:rsid w:val="00DE6528"/>
    <w:rsid w:val="00DE7629"/>
    <w:rsid w:val="00DE7DFF"/>
    <w:rsid w:val="00DF00D3"/>
    <w:rsid w:val="00DF23E4"/>
    <w:rsid w:val="00DF33A2"/>
    <w:rsid w:val="00DF4540"/>
    <w:rsid w:val="00DF5716"/>
    <w:rsid w:val="00DF5FBC"/>
    <w:rsid w:val="00DF6566"/>
    <w:rsid w:val="00DF6917"/>
    <w:rsid w:val="00DF7735"/>
    <w:rsid w:val="00E0055C"/>
    <w:rsid w:val="00E00E03"/>
    <w:rsid w:val="00E01023"/>
    <w:rsid w:val="00E0382C"/>
    <w:rsid w:val="00E03A4E"/>
    <w:rsid w:val="00E0497A"/>
    <w:rsid w:val="00E04D8C"/>
    <w:rsid w:val="00E05414"/>
    <w:rsid w:val="00E06D12"/>
    <w:rsid w:val="00E06DE9"/>
    <w:rsid w:val="00E0790E"/>
    <w:rsid w:val="00E106F2"/>
    <w:rsid w:val="00E1187C"/>
    <w:rsid w:val="00E11C2A"/>
    <w:rsid w:val="00E12827"/>
    <w:rsid w:val="00E12EB5"/>
    <w:rsid w:val="00E132E2"/>
    <w:rsid w:val="00E1461E"/>
    <w:rsid w:val="00E15402"/>
    <w:rsid w:val="00E1543E"/>
    <w:rsid w:val="00E15A85"/>
    <w:rsid w:val="00E17CE8"/>
    <w:rsid w:val="00E22F90"/>
    <w:rsid w:val="00E230BA"/>
    <w:rsid w:val="00E233C3"/>
    <w:rsid w:val="00E23E90"/>
    <w:rsid w:val="00E245F5"/>
    <w:rsid w:val="00E257FC"/>
    <w:rsid w:val="00E2658C"/>
    <w:rsid w:val="00E2754D"/>
    <w:rsid w:val="00E27818"/>
    <w:rsid w:val="00E27ABE"/>
    <w:rsid w:val="00E27B08"/>
    <w:rsid w:val="00E27BB7"/>
    <w:rsid w:val="00E31581"/>
    <w:rsid w:val="00E31B42"/>
    <w:rsid w:val="00E31C02"/>
    <w:rsid w:val="00E31E06"/>
    <w:rsid w:val="00E324B9"/>
    <w:rsid w:val="00E33042"/>
    <w:rsid w:val="00E33BF3"/>
    <w:rsid w:val="00E36C51"/>
    <w:rsid w:val="00E36D2D"/>
    <w:rsid w:val="00E37403"/>
    <w:rsid w:val="00E37E4F"/>
    <w:rsid w:val="00E40E23"/>
    <w:rsid w:val="00E41E81"/>
    <w:rsid w:val="00E423DA"/>
    <w:rsid w:val="00E4367D"/>
    <w:rsid w:val="00E443E3"/>
    <w:rsid w:val="00E44729"/>
    <w:rsid w:val="00E4543B"/>
    <w:rsid w:val="00E45AA0"/>
    <w:rsid w:val="00E47338"/>
    <w:rsid w:val="00E475FE"/>
    <w:rsid w:val="00E4782D"/>
    <w:rsid w:val="00E503C6"/>
    <w:rsid w:val="00E506B2"/>
    <w:rsid w:val="00E51748"/>
    <w:rsid w:val="00E52F59"/>
    <w:rsid w:val="00E53341"/>
    <w:rsid w:val="00E53FE0"/>
    <w:rsid w:val="00E5433B"/>
    <w:rsid w:val="00E5519D"/>
    <w:rsid w:val="00E5672B"/>
    <w:rsid w:val="00E56876"/>
    <w:rsid w:val="00E57152"/>
    <w:rsid w:val="00E571BB"/>
    <w:rsid w:val="00E5763B"/>
    <w:rsid w:val="00E608BF"/>
    <w:rsid w:val="00E627C4"/>
    <w:rsid w:val="00E63157"/>
    <w:rsid w:val="00E642A0"/>
    <w:rsid w:val="00E65F27"/>
    <w:rsid w:val="00E66CF8"/>
    <w:rsid w:val="00E677C2"/>
    <w:rsid w:val="00E67CD5"/>
    <w:rsid w:val="00E71A58"/>
    <w:rsid w:val="00E72081"/>
    <w:rsid w:val="00E72469"/>
    <w:rsid w:val="00E72C86"/>
    <w:rsid w:val="00E731F3"/>
    <w:rsid w:val="00E748C2"/>
    <w:rsid w:val="00E758D5"/>
    <w:rsid w:val="00E75DF9"/>
    <w:rsid w:val="00E76383"/>
    <w:rsid w:val="00E801EA"/>
    <w:rsid w:val="00E80F13"/>
    <w:rsid w:val="00E81ED3"/>
    <w:rsid w:val="00E820BB"/>
    <w:rsid w:val="00E82292"/>
    <w:rsid w:val="00E8257F"/>
    <w:rsid w:val="00E82EE2"/>
    <w:rsid w:val="00E83310"/>
    <w:rsid w:val="00E83518"/>
    <w:rsid w:val="00E8354B"/>
    <w:rsid w:val="00E8480F"/>
    <w:rsid w:val="00E84A03"/>
    <w:rsid w:val="00E84D7D"/>
    <w:rsid w:val="00E852CD"/>
    <w:rsid w:val="00E8569D"/>
    <w:rsid w:val="00E8580C"/>
    <w:rsid w:val="00E85B4B"/>
    <w:rsid w:val="00E86296"/>
    <w:rsid w:val="00E86B32"/>
    <w:rsid w:val="00E87801"/>
    <w:rsid w:val="00E87A78"/>
    <w:rsid w:val="00E87F91"/>
    <w:rsid w:val="00E912AE"/>
    <w:rsid w:val="00E92F2C"/>
    <w:rsid w:val="00E93962"/>
    <w:rsid w:val="00E939D5"/>
    <w:rsid w:val="00E93A43"/>
    <w:rsid w:val="00E93E2D"/>
    <w:rsid w:val="00E959DF"/>
    <w:rsid w:val="00E96E81"/>
    <w:rsid w:val="00E970FE"/>
    <w:rsid w:val="00E976B8"/>
    <w:rsid w:val="00E978AC"/>
    <w:rsid w:val="00E97F8F"/>
    <w:rsid w:val="00EA0111"/>
    <w:rsid w:val="00EA03FB"/>
    <w:rsid w:val="00EA0536"/>
    <w:rsid w:val="00EA0941"/>
    <w:rsid w:val="00EA0C4D"/>
    <w:rsid w:val="00EA22EC"/>
    <w:rsid w:val="00EA2632"/>
    <w:rsid w:val="00EA3BB7"/>
    <w:rsid w:val="00EA3EA8"/>
    <w:rsid w:val="00EA5A83"/>
    <w:rsid w:val="00EA6C7B"/>
    <w:rsid w:val="00EA6F0F"/>
    <w:rsid w:val="00EA74B2"/>
    <w:rsid w:val="00EB0321"/>
    <w:rsid w:val="00EB03F9"/>
    <w:rsid w:val="00EB1356"/>
    <w:rsid w:val="00EB1B53"/>
    <w:rsid w:val="00EB203C"/>
    <w:rsid w:val="00EB2578"/>
    <w:rsid w:val="00EB2E1F"/>
    <w:rsid w:val="00EB315B"/>
    <w:rsid w:val="00EB437D"/>
    <w:rsid w:val="00EB49C0"/>
    <w:rsid w:val="00EB4EB6"/>
    <w:rsid w:val="00EB5549"/>
    <w:rsid w:val="00EB560F"/>
    <w:rsid w:val="00EB5ECD"/>
    <w:rsid w:val="00EB6879"/>
    <w:rsid w:val="00EB68E7"/>
    <w:rsid w:val="00EB703F"/>
    <w:rsid w:val="00EB7492"/>
    <w:rsid w:val="00EB7501"/>
    <w:rsid w:val="00EB7FB8"/>
    <w:rsid w:val="00EC08CB"/>
    <w:rsid w:val="00EC0994"/>
    <w:rsid w:val="00EC1748"/>
    <w:rsid w:val="00EC510A"/>
    <w:rsid w:val="00EC51E0"/>
    <w:rsid w:val="00EC6805"/>
    <w:rsid w:val="00ED03D1"/>
    <w:rsid w:val="00ED09F3"/>
    <w:rsid w:val="00ED0A37"/>
    <w:rsid w:val="00ED181B"/>
    <w:rsid w:val="00ED18DE"/>
    <w:rsid w:val="00ED2134"/>
    <w:rsid w:val="00ED2D41"/>
    <w:rsid w:val="00ED4798"/>
    <w:rsid w:val="00ED4D0F"/>
    <w:rsid w:val="00ED5A26"/>
    <w:rsid w:val="00ED5DF1"/>
    <w:rsid w:val="00ED75BC"/>
    <w:rsid w:val="00ED7CED"/>
    <w:rsid w:val="00EE1472"/>
    <w:rsid w:val="00EE190A"/>
    <w:rsid w:val="00EE1FF5"/>
    <w:rsid w:val="00EE2122"/>
    <w:rsid w:val="00EE3C7E"/>
    <w:rsid w:val="00EE432E"/>
    <w:rsid w:val="00EE637D"/>
    <w:rsid w:val="00EE685B"/>
    <w:rsid w:val="00EE75D5"/>
    <w:rsid w:val="00EF05D3"/>
    <w:rsid w:val="00EF088A"/>
    <w:rsid w:val="00EF0AE8"/>
    <w:rsid w:val="00EF1B17"/>
    <w:rsid w:val="00EF4336"/>
    <w:rsid w:val="00EF6AED"/>
    <w:rsid w:val="00EF7377"/>
    <w:rsid w:val="00F003A5"/>
    <w:rsid w:val="00F02121"/>
    <w:rsid w:val="00F03F4B"/>
    <w:rsid w:val="00F0422F"/>
    <w:rsid w:val="00F052DA"/>
    <w:rsid w:val="00F057EE"/>
    <w:rsid w:val="00F05FD0"/>
    <w:rsid w:val="00F065DB"/>
    <w:rsid w:val="00F07676"/>
    <w:rsid w:val="00F1029F"/>
    <w:rsid w:val="00F111EB"/>
    <w:rsid w:val="00F11D72"/>
    <w:rsid w:val="00F121E4"/>
    <w:rsid w:val="00F133C7"/>
    <w:rsid w:val="00F1350E"/>
    <w:rsid w:val="00F1561A"/>
    <w:rsid w:val="00F15904"/>
    <w:rsid w:val="00F16443"/>
    <w:rsid w:val="00F204A8"/>
    <w:rsid w:val="00F20D2A"/>
    <w:rsid w:val="00F21C22"/>
    <w:rsid w:val="00F21F2A"/>
    <w:rsid w:val="00F21F41"/>
    <w:rsid w:val="00F222D3"/>
    <w:rsid w:val="00F22F15"/>
    <w:rsid w:val="00F2315F"/>
    <w:rsid w:val="00F23579"/>
    <w:rsid w:val="00F23919"/>
    <w:rsid w:val="00F241B3"/>
    <w:rsid w:val="00F2455D"/>
    <w:rsid w:val="00F27E70"/>
    <w:rsid w:val="00F27FD7"/>
    <w:rsid w:val="00F30221"/>
    <w:rsid w:val="00F307E1"/>
    <w:rsid w:val="00F30A73"/>
    <w:rsid w:val="00F30EFB"/>
    <w:rsid w:val="00F32C5F"/>
    <w:rsid w:val="00F32DDD"/>
    <w:rsid w:val="00F3466F"/>
    <w:rsid w:val="00F34809"/>
    <w:rsid w:val="00F353ED"/>
    <w:rsid w:val="00F35A5F"/>
    <w:rsid w:val="00F36A4B"/>
    <w:rsid w:val="00F37B48"/>
    <w:rsid w:val="00F37E44"/>
    <w:rsid w:val="00F37E9B"/>
    <w:rsid w:val="00F37F65"/>
    <w:rsid w:val="00F4049E"/>
    <w:rsid w:val="00F40ED4"/>
    <w:rsid w:val="00F413D5"/>
    <w:rsid w:val="00F4157D"/>
    <w:rsid w:val="00F41587"/>
    <w:rsid w:val="00F4211D"/>
    <w:rsid w:val="00F42AD1"/>
    <w:rsid w:val="00F433FA"/>
    <w:rsid w:val="00F436A3"/>
    <w:rsid w:val="00F439A7"/>
    <w:rsid w:val="00F4408F"/>
    <w:rsid w:val="00F44330"/>
    <w:rsid w:val="00F448F6"/>
    <w:rsid w:val="00F44EF5"/>
    <w:rsid w:val="00F46163"/>
    <w:rsid w:val="00F47070"/>
    <w:rsid w:val="00F5139E"/>
    <w:rsid w:val="00F52C00"/>
    <w:rsid w:val="00F52DD5"/>
    <w:rsid w:val="00F53324"/>
    <w:rsid w:val="00F538CD"/>
    <w:rsid w:val="00F53C4D"/>
    <w:rsid w:val="00F53DA8"/>
    <w:rsid w:val="00F545DF"/>
    <w:rsid w:val="00F55220"/>
    <w:rsid w:val="00F55418"/>
    <w:rsid w:val="00F56E6F"/>
    <w:rsid w:val="00F56F24"/>
    <w:rsid w:val="00F60890"/>
    <w:rsid w:val="00F61639"/>
    <w:rsid w:val="00F6347E"/>
    <w:rsid w:val="00F6382A"/>
    <w:rsid w:val="00F639D3"/>
    <w:rsid w:val="00F64C77"/>
    <w:rsid w:val="00F657C7"/>
    <w:rsid w:val="00F65AEE"/>
    <w:rsid w:val="00F66EF0"/>
    <w:rsid w:val="00F676F0"/>
    <w:rsid w:val="00F6795A"/>
    <w:rsid w:val="00F67FF5"/>
    <w:rsid w:val="00F71363"/>
    <w:rsid w:val="00F717DE"/>
    <w:rsid w:val="00F71803"/>
    <w:rsid w:val="00F71BC7"/>
    <w:rsid w:val="00F72441"/>
    <w:rsid w:val="00F729A8"/>
    <w:rsid w:val="00F73138"/>
    <w:rsid w:val="00F7337B"/>
    <w:rsid w:val="00F733A3"/>
    <w:rsid w:val="00F73D5B"/>
    <w:rsid w:val="00F7429D"/>
    <w:rsid w:val="00F756C2"/>
    <w:rsid w:val="00F760BB"/>
    <w:rsid w:val="00F76341"/>
    <w:rsid w:val="00F775FF"/>
    <w:rsid w:val="00F80CC4"/>
    <w:rsid w:val="00F81503"/>
    <w:rsid w:val="00F81C54"/>
    <w:rsid w:val="00F81CE4"/>
    <w:rsid w:val="00F81D6C"/>
    <w:rsid w:val="00F83755"/>
    <w:rsid w:val="00F84E44"/>
    <w:rsid w:val="00F8618E"/>
    <w:rsid w:val="00F8753B"/>
    <w:rsid w:val="00F8772B"/>
    <w:rsid w:val="00F87C2F"/>
    <w:rsid w:val="00F87FEA"/>
    <w:rsid w:val="00F90B9A"/>
    <w:rsid w:val="00F91996"/>
    <w:rsid w:val="00F91D94"/>
    <w:rsid w:val="00F92BB7"/>
    <w:rsid w:val="00F93D78"/>
    <w:rsid w:val="00F94CE7"/>
    <w:rsid w:val="00F95A4C"/>
    <w:rsid w:val="00F95B19"/>
    <w:rsid w:val="00F9617C"/>
    <w:rsid w:val="00F96F68"/>
    <w:rsid w:val="00F979DB"/>
    <w:rsid w:val="00FA0259"/>
    <w:rsid w:val="00FA090F"/>
    <w:rsid w:val="00FA1CD9"/>
    <w:rsid w:val="00FA21DB"/>
    <w:rsid w:val="00FA22C9"/>
    <w:rsid w:val="00FA3836"/>
    <w:rsid w:val="00FA3BBE"/>
    <w:rsid w:val="00FA3F6F"/>
    <w:rsid w:val="00FA4472"/>
    <w:rsid w:val="00FA53E7"/>
    <w:rsid w:val="00FA63F4"/>
    <w:rsid w:val="00FA6E27"/>
    <w:rsid w:val="00FB0C85"/>
    <w:rsid w:val="00FB2E36"/>
    <w:rsid w:val="00FB52B9"/>
    <w:rsid w:val="00FB55FF"/>
    <w:rsid w:val="00FB5F01"/>
    <w:rsid w:val="00FC01EE"/>
    <w:rsid w:val="00FC037D"/>
    <w:rsid w:val="00FC0876"/>
    <w:rsid w:val="00FC10E5"/>
    <w:rsid w:val="00FC10F6"/>
    <w:rsid w:val="00FC1130"/>
    <w:rsid w:val="00FC118B"/>
    <w:rsid w:val="00FC1DBB"/>
    <w:rsid w:val="00FC3386"/>
    <w:rsid w:val="00FC352F"/>
    <w:rsid w:val="00FC51BC"/>
    <w:rsid w:val="00FC609B"/>
    <w:rsid w:val="00FC6493"/>
    <w:rsid w:val="00FC6564"/>
    <w:rsid w:val="00FC69DC"/>
    <w:rsid w:val="00FC6BC3"/>
    <w:rsid w:val="00FC700F"/>
    <w:rsid w:val="00FC7231"/>
    <w:rsid w:val="00FC72E4"/>
    <w:rsid w:val="00FC7322"/>
    <w:rsid w:val="00FC7359"/>
    <w:rsid w:val="00FC76EC"/>
    <w:rsid w:val="00FC7FAD"/>
    <w:rsid w:val="00FD0887"/>
    <w:rsid w:val="00FD08C3"/>
    <w:rsid w:val="00FD1327"/>
    <w:rsid w:val="00FD1597"/>
    <w:rsid w:val="00FD1964"/>
    <w:rsid w:val="00FD1FED"/>
    <w:rsid w:val="00FD214A"/>
    <w:rsid w:val="00FD29B5"/>
    <w:rsid w:val="00FD2D44"/>
    <w:rsid w:val="00FD3B93"/>
    <w:rsid w:val="00FD3D4B"/>
    <w:rsid w:val="00FD3DBE"/>
    <w:rsid w:val="00FD3F1B"/>
    <w:rsid w:val="00FD47DA"/>
    <w:rsid w:val="00FD53CB"/>
    <w:rsid w:val="00FD6009"/>
    <w:rsid w:val="00FD70D0"/>
    <w:rsid w:val="00FE14A1"/>
    <w:rsid w:val="00FE1F17"/>
    <w:rsid w:val="00FE1F82"/>
    <w:rsid w:val="00FE26AA"/>
    <w:rsid w:val="00FE425A"/>
    <w:rsid w:val="00FE4396"/>
    <w:rsid w:val="00FE4929"/>
    <w:rsid w:val="00FE4956"/>
    <w:rsid w:val="00FE4A27"/>
    <w:rsid w:val="00FE56EA"/>
    <w:rsid w:val="00FE67E9"/>
    <w:rsid w:val="00FE7675"/>
    <w:rsid w:val="00FE79E4"/>
    <w:rsid w:val="00FE7B3E"/>
    <w:rsid w:val="00FF004F"/>
    <w:rsid w:val="00FF0347"/>
    <w:rsid w:val="00FF079B"/>
    <w:rsid w:val="00FF217D"/>
    <w:rsid w:val="00FF241B"/>
    <w:rsid w:val="00FF27A5"/>
    <w:rsid w:val="00FF330E"/>
    <w:rsid w:val="00FF4323"/>
    <w:rsid w:val="00FF5C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F248"/>
  <w15:chartTrackingRefBased/>
  <w15:docId w15:val="{5F739016-5F41-4812-8141-DEA82F9E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7FB"/>
  </w:style>
  <w:style w:type="paragraph" w:styleId="Heading1">
    <w:name w:val="heading 1"/>
    <w:basedOn w:val="Normal"/>
    <w:next w:val="Normal"/>
    <w:link w:val="Heading1Char"/>
    <w:uiPriority w:val="9"/>
    <w:qFormat/>
    <w:rsid w:val="00225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5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5FA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5FA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25FA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25FA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25FA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25FA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25FA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F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5F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5FA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5FA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25FA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25FA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25FA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25FA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25FA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25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F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FA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5FA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25FAC"/>
    <w:pPr>
      <w:spacing w:before="160"/>
      <w:jc w:val="center"/>
    </w:pPr>
    <w:rPr>
      <w:i/>
      <w:iCs/>
      <w:color w:val="404040" w:themeColor="text1" w:themeTint="BF"/>
    </w:rPr>
  </w:style>
  <w:style w:type="character" w:customStyle="1" w:styleId="QuoteChar">
    <w:name w:val="Quote Char"/>
    <w:basedOn w:val="DefaultParagraphFont"/>
    <w:link w:val="Quote"/>
    <w:uiPriority w:val="29"/>
    <w:rsid w:val="00225FAC"/>
    <w:rPr>
      <w:i/>
      <w:iCs/>
      <w:color w:val="404040" w:themeColor="text1" w:themeTint="BF"/>
    </w:rPr>
  </w:style>
  <w:style w:type="paragraph" w:styleId="ListParagraph">
    <w:name w:val="List Paragraph"/>
    <w:basedOn w:val="Normal"/>
    <w:uiPriority w:val="34"/>
    <w:qFormat/>
    <w:rsid w:val="00225FAC"/>
    <w:pPr>
      <w:ind w:left="720"/>
      <w:contextualSpacing/>
    </w:pPr>
  </w:style>
  <w:style w:type="character" w:styleId="IntenseEmphasis">
    <w:name w:val="Intense Emphasis"/>
    <w:basedOn w:val="DefaultParagraphFont"/>
    <w:uiPriority w:val="21"/>
    <w:qFormat/>
    <w:rsid w:val="00225FAC"/>
    <w:rPr>
      <w:i/>
      <w:iCs/>
      <w:color w:val="0F4761" w:themeColor="accent1" w:themeShade="BF"/>
    </w:rPr>
  </w:style>
  <w:style w:type="paragraph" w:styleId="IntenseQuote">
    <w:name w:val="Intense Quote"/>
    <w:basedOn w:val="Normal"/>
    <w:next w:val="Normal"/>
    <w:link w:val="IntenseQuoteChar"/>
    <w:uiPriority w:val="30"/>
    <w:qFormat/>
    <w:rsid w:val="00225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5FAC"/>
    <w:rPr>
      <w:i/>
      <w:iCs/>
      <w:color w:val="0F4761" w:themeColor="accent1" w:themeShade="BF"/>
    </w:rPr>
  </w:style>
  <w:style w:type="character" w:styleId="IntenseReference">
    <w:name w:val="Intense Reference"/>
    <w:basedOn w:val="DefaultParagraphFont"/>
    <w:uiPriority w:val="32"/>
    <w:qFormat/>
    <w:rsid w:val="00225FAC"/>
    <w:rPr>
      <w:b/>
      <w:bCs/>
      <w:smallCaps/>
      <w:color w:val="0F4761" w:themeColor="accent1" w:themeShade="BF"/>
      <w:spacing w:val="5"/>
    </w:rPr>
  </w:style>
  <w:style w:type="paragraph" w:styleId="FootnoteText">
    <w:name w:val="footnote text"/>
    <w:basedOn w:val="Normal"/>
    <w:link w:val="FootnoteTextChar"/>
    <w:uiPriority w:val="99"/>
    <w:unhideWhenUsed/>
    <w:rsid w:val="00D435C9"/>
    <w:pPr>
      <w:spacing w:after="0" w:line="240" w:lineRule="auto"/>
    </w:pPr>
  </w:style>
  <w:style w:type="character" w:customStyle="1" w:styleId="FootnoteTextChar">
    <w:name w:val="Footnote Text Char"/>
    <w:basedOn w:val="DefaultParagraphFont"/>
    <w:link w:val="FootnoteText"/>
    <w:uiPriority w:val="99"/>
    <w:rsid w:val="00D435C9"/>
  </w:style>
  <w:style w:type="character" w:styleId="FootnoteReference">
    <w:name w:val="footnote reference"/>
    <w:basedOn w:val="DefaultParagraphFont"/>
    <w:uiPriority w:val="99"/>
    <w:semiHidden/>
    <w:unhideWhenUsed/>
    <w:rsid w:val="00D435C9"/>
    <w:rPr>
      <w:vertAlign w:val="superscript"/>
    </w:rPr>
  </w:style>
  <w:style w:type="character" w:styleId="Hyperlink">
    <w:name w:val="Hyperlink"/>
    <w:basedOn w:val="DefaultParagraphFont"/>
    <w:uiPriority w:val="99"/>
    <w:unhideWhenUsed/>
    <w:rsid w:val="0039141F"/>
    <w:rPr>
      <w:color w:val="467886" w:themeColor="hyperlink"/>
      <w:u w:val="single"/>
    </w:rPr>
  </w:style>
  <w:style w:type="character" w:styleId="UnresolvedMention">
    <w:name w:val="Unresolved Mention"/>
    <w:basedOn w:val="DefaultParagraphFont"/>
    <w:uiPriority w:val="99"/>
    <w:semiHidden/>
    <w:unhideWhenUsed/>
    <w:rsid w:val="0039141F"/>
    <w:rPr>
      <w:color w:val="605E5C"/>
      <w:shd w:val="clear" w:color="auto" w:fill="E1DFDD"/>
    </w:rPr>
  </w:style>
  <w:style w:type="paragraph" w:styleId="TOCHeading">
    <w:name w:val="TOC Heading"/>
    <w:basedOn w:val="Heading1"/>
    <w:next w:val="Normal"/>
    <w:uiPriority w:val="39"/>
    <w:unhideWhenUsed/>
    <w:qFormat/>
    <w:rsid w:val="006C79C5"/>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6C79C5"/>
    <w:pPr>
      <w:spacing w:after="100"/>
      <w:ind w:left="220"/>
    </w:pPr>
    <w:rPr>
      <w:rFonts w:asciiTheme="minorHAnsi" w:eastAsiaTheme="minorEastAsia" w:hAnsiTheme="minorHAnsi" w:cs="Times New Roman"/>
      <w:kern w:val="0"/>
      <w:sz w:val="22"/>
      <w:szCs w:val="22"/>
      <w14:ligatures w14:val="none"/>
    </w:rPr>
  </w:style>
  <w:style w:type="paragraph" w:styleId="TOC1">
    <w:name w:val="toc 1"/>
    <w:basedOn w:val="Normal"/>
    <w:next w:val="Normal"/>
    <w:autoRedefine/>
    <w:uiPriority w:val="39"/>
    <w:unhideWhenUsed/>
    <w:rsid w:val="006C79C5"/>
    <w:pPr>
      <w:spacing w:after="100"/>
    </w:pPr>
    <w:rPr>
      <w:rFonts w:asciiTheme="minorHAnsi" w:eastAsiaTheme="minorEastAsia" w:hAnsiTheme="minorHAnsi" w:cs="Times New Roman"/>
      <w:kern w:val="0"/>
      <w:sz w:val="22"/>
      <w:szCs w:val="22"/>
      <w14:ligatures w14:val="none"/>
    </w:rPr>
  </w:style>
  <w:style w:type="paragraph" w:styleId="TOC3">
    <w:name w:val="toc 3"/>
    <w:basedOn w:val="Normal"/>
    <w:next w:val="Normal"/>
    <w:autoRedefine/>
    <w:uiPriority w:val="39"/>
    <w:unhideWhenUsed/>
    <w:rsid w:val="006C79C5"/>
    <w:pPr>
      <w:spacing w:after="100"/>
      <w:ind w:left="440"/>
    </w:pPr>
    <w:rPr>
      <w:rFonts w:asciiTheme="minorHAnsi" w:eastAsiaTheme="minorEastAsia" w:hAnsiTheme="minorHAnsi" w:cs="Times New Roman"/>
      <w:kern w:val="0"/>
      <w:sz w:val="22"/>
      <w:szCs w:val="22"/>
      <w14:ligatures w14:val="none"/>
    </w:rPr>
  </w:style>
  <w:style w:type="paragraph" w:styleId="Header">
    <w:name w:val="header"/>
    <w:basedOn w:val="Normal"/>
    <w:link w:val="HeaderChar"/>
    <w:uiPriority w:val="99"/>
    <w:unhideWhenUsed/>
    <w:rsid w:val="002E6B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66"/>
  </w:style>
  <w:style w:type="paragraph" w:styleId="Footer">
    <w:name w:val="footer"/>
    <w:basedOn w:val="Normal"/>
    <w:link w:val="FooterChar"/>
    <w:uiPriority w:val="99"/>
    <w:unhideWhenUsed/>
    <w:rsid w:val="002E6B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B66"/>
  </w:style>
  <w:style w:type="paragraph" w:styleId="NormalWeb">
    <w:name w:val="Normal (Web)"/>
    <w:basedOn w:val="Normal"/>
    <w:uiPriority w:val="99"/>
    <w:semiHidden/>
    <w:unhideWhenUsed/>
    <w:rsid w:val="00431E2E"/>
    <w:rPr>
      <w:rFonts w:cs="Times New Roman"/>
      <w:sz w:val="24"/>
      <w:szCs w:val="24"/>
    </w:rPr>
  </w:style>
  <w:style w:type="paragraph" w:styleId="Caption">
    <w:name w:val="caption"/>
    <w:basedOn w:val="Normal"/>
    <w:next w:val="Normal"/>
    <w:uiPriority w:val="35"/>
    <w:unhideWhenUsed/>
    <w:qFormat/>
    <w:rsid w:val="000F4831"/>
    <w:pPr>
      <w:spacing w:after="200" w:line="240" w:lineRule="auto"/>
    </w:pPr>
    <w:rPr>
      <w:i/>
      <w:iCs/>
      <w:color w:val="0E2841" w:themeColor="text2"/>
      <w:sz w:val="18"/>
      <w:szCs w:val="18"/>
    </w:rPr>
  </w:style>
  <w:style w:type="table" w:styleId="TableGrid">
    <w:name w:val="Table Grid"/>
    <w:basedOn w:val="TableNormal"/>
    <w:uiPriority w:val="39"/>
    <w:rsid w:val="0047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2FC3"/>
    <w:rPr>
      <w:sz w:val="16"/>
      <w:szCs w:val="16"/>
    </w:rPr>
  </w:style>
  <w:style w:type="paragraph" w:styleId="CommentText">
    <w:name w:val="annotation text"/>
    <w:basedOn w:val="Normal"/>
    <w:link w:val="CommentTextChar"/>
    <w:uiPriority w:val="99"/>
    <w:unhideWhenUsed/>
    <w:rsid w:val="00BA2FC3"/>
    <w:pPr>
      <w:spacing w:line="240" w:lineRule="auto"/>
    </w:pPr>
  </w:style>
  <w:style w:type="character" w:customStyle="1" w:styleId="CommentTextChar">
    <w:name w:val="Comment Text Char"/>
    <w:basedOn w:val="DefaultParagraphFont"/>
    <w:link w:val="CommentText"/>
    <w:uiPriority w:val="99"/>
    <w:rsid w:val="00BA2FC3"/>
  </w:style>
  <w:style w:type="paragraph" w:styleId="CommentSubject">
    <w:name w:val="annotation subject"/>
    <w:basedOn w:val="CommentText"/>
    <w:next w:val="CommentText"/>
    <w:link w:val="CommentSubjectChar"/>
    <w:uiPriority w:val="99"/>
    <w:semiHidden/>
    <w:unhideWhenUsed/>
    <w:rsid w:val="00BA2FC3"/>
    <w:rPr>
      <w:b/>
      <w:bCs/>
    </w:rPr>
  </w:style>
  <w:style w:type="character" w:customStyle="1" w:styleId="CommentSubjectChar">
    <w:name w:val="Comment Subject Char"/>
    <w:basedOn w:val="CommentTextChar"/>
    <w:link w:val="CommentSubject"/>
    <w:uiPriority w:val="99"/>
    <w:semiHidden/>
    <w:rsid w:val="00BA2FC3"/>
    <w:rPr>
      <w:b/>
      <w:bCs/>
    </w:rPr>
  </w:style>
  <w:style w:type="paragraph" w:styleId="Revision">
    <w:name w:val="Revision"/>
    <w:hidden/>
    <w:uiPriority w:val="99"/>
    <w:semiHidden/>
    <w:rsid w:val="00BA5A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thecatholicnewsarchive.org/?a=p&amp;p=home&amp;e=------196-en-20--41--txt-txIN-diocesan+development+fund-------" TargetMode="External"/><Relationship Id="rId2" Type="http://schemas.openxmlformats.org/officeDocument/2006/relationships/hyperlink" Target="https://dsl.richmond.edu/panorama/redlining/map/FL/StPetersburg/areas" TargetMode="External"/><Relationship Id="rId1" Type="http://schemas.openxmlformats.org/officeDocument/2006/relationships/hyperlink" Target="https://time.com/archive/6753638/religion-defaulting-methodists/" TargetMode="External"/><Relationship Id="rId6" Type="http://schemas.openxmlformats.org/officeDocument/2006/relationships/hyperlink" Target="https://www.carmelitesisters.com/our-foundress" TargetMode="External"/><Relationship Id="rId5" Type="http://schemas.openxmlformats.org/officeDocument/2006/relationships/hyperlink" Target="https://time.com/archive/6802616/the-press-the-old-subscribers/" TargetMode="External"/><Relationship Id="rId4" Type="http://schemas.openxmlformats.org/officeDocument/2006/relationships/hyperlink" Target="https://www.btsp.org/Parish-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600BD-5F09-4A47-BCCB-463B5E68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59</Pages>
  <Words>13302</Words>
  <Characters>75824</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wood</dc:creator>
  <cp:keywords/>
  <dc:description/>
  <cp:lastModifiedBy>colin wood</cp:lastModifiedBy>
  <cp:revision>449</cp:revision>
  <dcterms:created xsi:type="dcterms:W3CDTF">2026-04-09T04:31:00Z</dcterms:created>
  <dcterms:modified xsi:type="dcterms:W3CDTF">2026-05-15T00:01:00Z</dcterms:modified>
</cp:coreProperties>
</file>