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33256" w14:textId="2A54B7D2" w:rsidR="000B4491" w:rsidRPr="00905956" w:rsidRDefault="002B1281">
      <w:pPr>
        <w:rPr>
          <w:rStyle w:val="Heading2Char"/>
        </w:rPr>
      </w:pPr>
      <w:r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6C6FB3F" wp14:editId="17A09712">
                <wp:simplePos x="0" y="0"/>
                <wp:positionH relativeFrom="column">
                  <wp:posOffset>3092450</wp:posOffset>
                </wp:positionH>
                <wp:positionV relativeFrom="paragraph">
                  <wp:posOffset>2198158</wp:posOffset>
                </wp:positionV>
                <wp:extent cx="223520" cy="271780"/>
                <wp:effectExtent l="12700" t="0" r="30480" b="20320"/>
                <wp:wrapNone/>
                <wp:docPr id="14" name="Down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" cy="2717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329DF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4" o:spid="_x0000_s1026" type="#_x0000_t67" style="position:absolute;margin-left:243.5pt;margin-top:173.1pt;width:17.6pt;height:21.4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" adj="12718" fillcolor="#4472c4 [3204]" strokecolor="#1f3763 [1604]" strokeweight="1pt"/>
            </w:pict>
          </mc:Fallback>
        </mc:AlternateContent>
      </w:r>
      <w:r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38EFFE" wp14:editId="76B72A12">
                <wp:simplePos x="0" y="0"/>
                <wp:positionH relativeFrom="column">
                  <wp:posOffset>1566333</wp:posOffset>
                </wp:positionH>
                <wp:positionV relativeFrom="paragraph">
                  <wp:posOffset>491068</wp:posOffset>
                </wp:positionV>
                <wp:extent cx="3423920" cy="1761066"/>
                <wp:effectExtent l="0" t="0" r="17780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3920" cy="17610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67F9DB" w14:textId="562B68D1" w:rsidR="00005075" w:rsidRPr="002B1281" w:rsidRDefault="00005075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103F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Provider interview code review</w:t>
                            </w:r>
                          </w:p>
                          <w:p w14:paraId="1B48BAB5" w14:textId="77777777" w:rsidR="00005075" w:rsidRPr="00D103FA" w:rsidRDefault="00005075" w:rsidP="00005075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RP_Pro_how</w:t>
                            </w:r>
                            <w:proofErr w:type="spellEnd"/>
                          </w:p>
                          <w:p w14:paraId="502F7065" w14:textId="77777777" w:rsidR="00005075" w:rsidRPr="00D103FA" w:rsidRDefault="00005075" w:rsidP="00005075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Comm</w:t>
                            </w:r>
                          </w:p>
                          <w:p w14:paraId="46F7A6D6" w14:textId="77777777" w:rsidR="00005075" w:rsidRPr="00D103FA" w:rsidRDefault="00005075" w:rsidP="00005075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PR_attitude</w:t>
                            </w:r>
                            <w:proofErr w:type="spellEnd"/>
                          </w:p>
                          <w:p w14:paraId="25C838E9" w14:textId="77777777" w:rsidR="00005075" w:rsidRPr="00D103FA" w:rsidRDefault="00005075" w:rsidP="00005075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PR_attitude_advan</w:t>
                            </w:r>
                            <w:proofErr w:type="spellEnd"/>
                          </w:p>
                          <w:p w14:paraId="0D3BFBF8" w14:textId="77777777" w:rsidR="00005075" w:rsidRPr="00D103FA" w:rsidRDefault="00005075" w:rsidP="00005075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PR_accept</w:t>
                            </w:r>
                            <w:proofErr w:type="spellEnd"/>
                          </w:p>
                          <w:p w14:paraId="513E0AD8" w14:textId="77777777" w:rsidR="00005075" w:rsidRPr="00D103FA" w:rsidRDefault="00005075" w:rsidP="00005075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Pt_accept</w:t>
                            </w:r>
                            <w:proofErr w:type="spellEnd"/>
                          </w:p>
                          <w:p w14:paraId="5432F1AF" w14:textId="77777777" w:rsidR="00005075" w:rsidRPr="00D103FA" w:rsidRDefault="00005075" w:rsidP="00005075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Pt_needs</w:t>
                            </w:r>
                            <w:proofErr w:type="spellEnd"/>
                          </w:p>
                          <w:p w14:paraId="416EB206" w14:textId="77777777" w:rsidR="00005075" w:rsidRPr="00D103FA" w:rsidRDefault="00005075" w:rsidP="00005075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Recd</w:t>
                            </w:r>
                            <w:proofErr w:type="spellEnd"/>
                          </w:p>
                          <w:p w14:paraId="4EB055CA" w14:textId="77777777" w:rsidR="00005075" w:rsidRPr="00D103FA" w:rsidRDefault="00005075" w:rsidP="00005075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QQ</w:t>
                            </w:r>
                          </w:p>
                          <w:p w14:paraId="23EECD5A" w14:textId="77777777" w:rsidR="00005075" w:rsidRDefault="0000507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38EFF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23.35pt;margin-top:38.65pt;width:269.6pt;height:138.6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" fillcolor="white [3201]" strokeweight=".5pt">
                <v:textbox>
                  <w:txbxContent>
                    <w:p w14:paraId="4867F9DB" w14:textId="562B68D1" w:rsidR="00005075" w:rsidRPr="002B1281" w:rsidRDefault="00005075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D103FA">
                        <w:rPr>
                          <w:i/>
                          <w:iCs/>
                          <w:sz w:val="20"/>
                          <w:szCs w:val="20"/>
                        </w:rPr>
                        <w:t>Provider interview code review</w:t>
                      </w:r>
                    </w:p>
                    <w:p w14:paraId="1B48BAB5" w14:textId="77777777" w:rsidR="00005075" w:rsidRPr="00D103FA" w:rsidRDefault="00005075" w:rsidP="00005075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RP_Pro_how</w:t>
                      </w:r>
                      <w:proofErr w:type="spellEnd"/>
                    </w:p>
                    <w:p w14:paraId="502F7065" w14:textId="77777777" w:rsidR="00005075" w:rsidRPr="00D103FA" w:rsidRDefault="00005075" w:rsidP="00005075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Comm</w:t>
                      </w:r>
                    </w:p>
                    <w:p w14:paraId="46F7A6D6" w14:textId="77777777" w:rsidR="00005075" w:rsidRPr="00D103FA" w:rsidRDefault="00005075" w:rsidP="00005075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PR_attitude</w:t>
                      </w:r>
                      <w:proofErr w:type="spellEnd"/>
                    </w:p>
                    <w:p w14:paraId="25C838E9" w14:textId="77777777" w:rsidR="00005075" w:rsidRPr="00D103FA" w:rsidRDefault="00005075" w:rsidP="00005075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PR_attitude_advan</w:t>
                      </w:r>
                      <w:proofErr w:type="spellEnd"/>
                    </w:p>
                    <w:p w14:paraId="0D3BFBF8" w14:textId="77777777" w:rsidR="00005075" w:rsidRPr="00D103FA" w:rsidRDefault="00005075" w:rsidP="00005075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PR_accept</w:t>
                      </w:r>
                      <w:proofErr w:type="spellEnd"/>
                    </w:p>
                    <w:p w14:paraId="513E0AD8" w14:textId="77777777" w:rsidR="00005075" w:rsidRPr="00D103FA" w:rsidRDefault="00005075" w:rsidP="00005075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Pt_accept</w:t>
                      </w:r>
                      <w:proofErr w:type="spellEnd"/>
                    </w:p>
                    <w:p w14:paraId="5432F1AF" w14:textId="77777777" w:rsidR="00005075" w:rsidRPr="00D103FA" w:rsidRDefault="00005075" w:rsidP="00005075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Pt_needs</w:t>
                      </w:r>
                      <w:proofErr w:type="spellEnd"/>
                    </w:p>
                    <w:p w14:paraId="416EB206" w14:textId="77777777" w:rsidR="00005075" w:rsidRPr="00D103FA" w:rsidRDefault="00005075" w:rsidP="00005075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Recd</w:t>
                      </w:r>
                      <w:proofErr w:type="spellEnd"/>
                    </w:p>
                    <w:p w14:paraId="4EB055CA" w14:textId="77777777" w:rsidR="00005075" w:rsidRPr="00D103FA" w:rsidRDefault="00005075" w:rsidP="00005075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QQ</w:t>
                      </w:r>
                    </w:p>
                    <w:p w14:paraId="23EECD5A" w14:textId="77777777" w:rsidR="00005075" w:rsidRDefault="00005075"/>
                  </w:txbxContent>
                </v:textbox>
              </v:shape>
            </w:pict>
          </mc:Fallback>
        </mc:AlternateContent>
      </w:r>
      <w:r w:rsidR="00AC7BD5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E7C1EA" wp14:editId="7B52D010">
                <wp:simplePos x="0" y="0"/>
                <wp:positionH relativeFrom="column">
                  <wp:posOffset>3092450</wp:posOffset>
                </wp:positionH>
                <wp:positionV relativeFrom="paragraph">
                  <wp:posOffset>8871460</wp:posOffset>
                </wp:positionV>
                <wp:extent cx="223520" cy="271780"/>
                <wp:effectExtent l="12700" t="0" r="30480" b="20320"/>
                <wp:wrapNone/>
                <wp:docPr id="17" name="Down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" cy="2717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64AE18" id="Down Arrow 17" o:spid="_x0000_s1026" type="#_x0000_t67" style="position:absolute;margin-left:243.5pt;margin-top:698.55pt;width:17.6pt;height:21.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" adj="12718" fillcolor="#4472c4 [3204]" strokecolor="#1f3763 [1604]" strokeweight="1pt"/>
            </w:pict>
          </mc:Fallback>
        </mc:AlternateContent>
      </w:r>
      <w:r w:rsidR="00D103FA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D3C345" wp14:editId="298042FF">
                <wp:simplePos x="0" y="0"/>
                <wp:positionH relativeFrom="column">
                  <wp:posOffset>1566472</wp:posOffset>
                </wp:positionH>
                <wp:positionV relativeFrom="paragraph">
                  <wp:posOffset>2600793</wp:posOffset>
                </wp:positionV>
                <wp:extent cx="3423920" cy="927496"/>
                <wp:effectExtent l="0" t="0" r="17780" b="127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3920" cy="9274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0ADB55" w14:textId="30DCEA61" w:rsidR="007F3D14" w:rsidRPr="00D103FA" w:rsidRDefault="00005075" w:rsidP="00005075">
                            <w:pPr>
                              <w:rPr>
                                <w:rFonts w:cstheme="minorHAns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103FA">
                              <w:rPr>
                                <w:rFonts w:cstheme="minorHAnsi"/>
                                <w:i/>
                                <w:iCs/>
                                <w:sz w:val="20"/>
                                <w:szCs w:val="20"/>
                              </w:rPr>
                              <w:t>Provider interview code excerpting</w:t>
                            </w:r>
                          </w:p>
                          <w:p w14:paraId="48593323" w14:textId="77777777" w:rsidR="007F3D14" w:rsidRPr="00D103FA" w:rsidRDefault="007F3D14" w:rsidP="007F3D14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RP_Pro_how</w:t>
                            </w:r>
                            <w:proofErr w:type="spellEnd"/>
                          </w:p>
                          <w:p w14:paraId="210B997D" w14:textId="77777777" w:rsidR="007F3D14" w:rsidRPr="00D103FA" w:rsidRDefault="007F3D14" w:rsidP="007F3D14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Comm</w:t>
                            </w:r>
                          </w:p>
                          <w:p w14:paraId="550C06BB" w14:textId="77777777" w:rsidR="007F3D14" w:rsidRPr="00D103FA" w:rsidRDefault="007F3D14" w:rsidP="007F3D14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PR_attitude</w:t>
                            </w:r>
                            <w:proofErr w:type="spellEnd"/>
                          </w:p>
                          <w:p w14:paraId="2EF2E8F3" w14:textId="77777777" w:rsidR="007F3D14" w:rsidRPr="00D103FA" w:rsidRDefault="007F3D14" w:rsidP="007F3D14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D103FA">
                              <w:rPr>
                                <w:rFonts w:ascii="Times New Roman" w:hAnsi="Times New Roman"/>
                                <w:sz w:val="20"/>
                              </w:rPr>
                              <w:t>PR_accept</w:t>
                            </w:r>
                            <w:proofErr w:type="spellEnd"/>
                          </w:p>
                          <w:p w14:paraId="3B8A6BE0" w14:textId="77777777" w:rsidR="007F3D14" w:rsidRPr="00D103FA" w:rsidRDefault="007F3D14" w:rsidP="00005075">
                            <w:pPr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3C345" id="Text Box 13" o:spid="_x0000_s1027" type="#_x0000_t202" style="position:absolute;margin-left:123.35pt;margin-top:204.8pt;width:269.6pt;height:73.0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" fillcolor="white [3201]" strokeweight=".5pt">
                <v:textbox>
                  <w:txbxContent>
                    <w:p w14:paraId="4F0ADB55" w14:textId="30DCEA61" w:rsidR="007F3D14" w:rsidRPr="00D103FA" w:rsidRDefault="00005075" w:rsidP="00005075">
                      <w:pPr>
                        <w:rPr>
                          <w:rFonts w:cstheme="minorHAnsi"/>
                          <w:i/>
                          <w:iCs/>
                          <w:sz w:val="20"/>
                          <w:szCs w:val="20"/>
                        </w:rPr>
                      </w:pPr>
                      <w:r w:rsidRPr="00D103FA">
                        <w:rPr>
                          <w:rFonts w:cstheme="minorHAnsi"/>
                          <w:i/>
                          <w:iCs/>
                          <w:sz w:val="20"/>
                          <w:szCs w:val="20"/>
                        </w:rPr>
                        <w:t>Provider interview code excerpting</w:t>
                      </w:r>
                    </w:p>
                    <w:p w14:paraId="48593323" w14:textId="77777777" w:rsidR="007F3D14" w:rsidRPr="00D103FA" w:rsidRDefault="007F3D14" w:rsidP="007F3D14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RP_Pro_how</w:t>
                      </w:r>
                      <w:proofErr w:type="spellEnd"/>
                    </w:p>
                    <w:p w14:paraId="210B997D" w14:textId="77777777" w:rsidR="007F3D14" w:rsidRPr="00D103FA" w:rsidRDefault="007F3D14" w:rsidP="007F3D14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Comm</w:t>
                      </w:r>
                    </w:p>
                    <w:p w14:paraId="550C06BB" w14:textId="77777777" w:rsidR="007F3D14" w:rsidRPr="00D103FA" w:rsidRDefault="007F3D14" w:rsidP="007F3D14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PR_attitude</w:t>
                      </w:r>
                      <w:proofErr w:type="spellEnd"/>
                    </w:p>
                    <w:p w14:paraId="2EF2E8F3" w14:textId="77777777" w:rsidR="007F3D14" w:rsidRPr="00D103FA" w:rsidRDefault="007F3D14" w:rsidP="007F3D14">
                      <w:pPr>
                        <w:pStyle w:val="BodyText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D103FA">
                        <w:rPr>
                          <w:rFonts w:ascii="Times New Roman" w:hAnsi="Times New Roman"/>
                          <w:sz w:val="20"/>
                        </w:rPr>
                        <w:t>PR_accept</w:t>
                      </w:r>
                      <w:proofErr w:type="spellEnd"/>
                    </w:p>
                    <w:p w14:paraId="3B8A6BE0" w14:textId="77777777" w:rsidR="007F3D14" w:rsidRPr="00D103FA" w:rsidRDefault="007F3D14" w:rsidP="00005075">
                      <w:pPr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34C0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087820B" wp14:editId="38970B60">
                <wp:simplePos x="0" y="0"/>
                <wp:positionH relativeFrom="column">
                  <wp:posOffset>3792512</wp:posOffset>
                </wp:positionH>
                <wp:positionV relativeFrom="paragraph">
                  <wp:posOffset>10942820</wp:posOffset>
                </wp:positionV>
                <wp:extent cx="2490606" cy="1089498"/>
                <wp:effectExtent l="0" t="0" r="11430" b="158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0606" cy="10894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D8EEBB" w14:textId="2CC149C4" w:rsidR="006D34C0" w:rsidRPr="00D103FA" w:rsidRDefault="006D34C0" w:rsidP="006D34C0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103F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3 Themes</w:t>
                            </w:r>
                          </w:p>
                          <w:p w14:paraId="670C5185" w14:textId="526530A0" w:rsidR="006D34C0" w:rsidRDefault="00D103FA" w:rsidP="006D34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Patient-centeredness</w:t>
                            </w:r>
                          </w:p>
                          <w:p w14:paraId="0F075101" w14:textId="69392ABB" w:rsidR="00D103FA" w:rsidRDefault="00D103FA" w:rsidP="006D34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Emotional support and partnership</w:t>
                            </w:r>
                          </w:p>
                          <w:p w14:paraId="51292C1D" w14:textId="00345E9F" w:rsidR="00D103FA" w:rsidRPr="00256342" w:rsidRDefault="00D103FA" w:rsidP="006D34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Correcting misconceptions about HIV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7820B" id="Text Box 8" o:spid="_x0000_s1028" type="#_x0000_t202" style="position:absolute;margin-left:298.6pt;margin-top:861.65pt;width:196.1pt;height:8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" fillcolor="white [3201]" strokeweight=".5pt">
                <v:textbox>
                  <w:txbxContent>
                    <w:p w14:paraId="75D8EEBB" w14:textId="2CC149C4" w:rsidR="006D34C0" w:rsidRPr="00D103FA" w:rsidRDefault="006D34C0" w:rsidP="006D34C0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D103FA">
                        <w:rPr>
                          <w:i/>
                          <w:iCs/>
                          <w:sz w:val="20"/>
                          <w:szCs w:val="20"/>
                        </w:rPr>
                        <w:t>3</w:t>
                      </w:r>
                      <w:r w:rsidRPr="00D103F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Themes</w:t>
                      </w:r>
                    </w:p>
                    <w:p w14:paraId="670C5185" w14:textId="526530A0" w:rsidR="006D34C0" w:rsidRDefault="00D103FA" w:rsidP="006D34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Patient-centeredness</w:t>
                      </w:r>
                    </w:p>
                    <w:p w14:paraId="0F075101" w14:textId="69392ABB" w:rsidR="00D103FA" w:rsidRDefault="00D103FA" w:rsidP="006D34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Emotional support and partnership</w:t>
                      </w:r>
                    </w:p>
                    <w:p w14:paraId="51292C1D" w14:textId="00345E9F" w:rsidR="00D103FA" w:rsidRPr="00256342" w:rsidRDefault="00D103FA" w:rsidP="006D34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Correcting misconceptions about HIV</w:t>
                      </w:r>
                    </w:p>
                  </w:txbxContent>
                </v:textbox>
              </v:shape>
            </w:pict>
          </mc:Fallback>
        </mc:AlternateContent>
      </w:r>
      <w:r w:rsidR="006D34C0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DAC941" wp14:editId="159C3A71">
                <wp:simplePos x="0" y="0"/>
                <wp:positionH relativeFrom="column">
                  <wp:posOffset>3492438</wp:posOffset>
                </wp:positionH>
                <wp:positionV relativeFrom="paragraph">
                  <wp:posOffset>11334115</wp:posOffset>
                </wp:positionV>
                <wp:extent cx="223736" cy="272375"/>
                <wp:effectExtent l="1270" t="11430" r="19050" b="31750"/>
                <wp:wrapNone/>
                <wp:docPr id="3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23736" cy="2723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C24AE2" id="Down Arrow 3" o:spid="_x0000_s1026" type="#_x0000_t67" style="position:absolute;margin-left:275pt;margin-top:892.45pt;width:17.6pt;height:21.45pt;rotation:-9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" adj="12729" fillcolor="#4472c4 [3204]" strokecolor="#1f3763 [1604]" strokeweight="1pt"/>
            </w:pict>
          </mc:Fallback>
        </mc:AlternateContent>
      </w:r>
      <w:r w:rsidR="006D34C0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A5B398" wp14:editId="257ACF5A">
                <wp:simplePos x="0" y="0"/>
                <wp:positionH relativeFrom="column">
                  <wp:posOffset>623695</wp:posOffset>
                </wp:positionH>
                <wp:positionV relativeFrom="paragraph">
                  <wp:posOffset>10939666</wp:posOffset>
                </wp:positionV>
                <wp:extent cx="2898843" cy="1089498"/>
                <wp:effectExtent l="0" t="0" r="9525" b="158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8843" cy="10894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1C87AE" w14:textId="77777777" w:rsidR="00C201E4" w:rsidRPr="00D103FA" w:rsidRDefault="00C201E4" w:rsidP="00C201E4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103F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5 Themes</w:t>
                            </w:r>
                          </w:p>
                          <w:p w14:paraId="768DDE32" w14:textId="77777777" w:rsidR="00C201E4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Patient-centeredness</w:t>
                            </w:r>
                          </w:p>
                          <w:p w14:paraId="3B922903" w14:textId="77777777" w:rsidR="00C201E4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Handholding</w:t>
                            </w:r>
                          </w:p>
                          <w:p w14:paraId="713C33E0" w14:textId="77777777" w:rsidR="00C201E4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Trust- and partnership-building messages</w:t>
                            </w:r>
                          </w:p>
                          <w:p w14:paraId="2D9F05C6" w14:textId="77777777" w:rsidR="00C201E4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Destigmatizing and reassuring messages</w:t>
                            </w:r>
                          </w:p>
                          <w:p w14:paraId="48AD37E6" w14:textId="77777777" w:rsidR="00C201E4" w:rsidRPr="00256342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5B398" id="Text Box 7" o:spid="_x0000_s1029" type="#_x0000_t202" style="position:absolute;margin-left:49.1pt;margin-top:861.4pt;width:228.25pt;height:85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" fillcolor="white [3201]" strokeweight=".5pt">
                <v:textbox>
                  <w:txbxContent>
                    <w:p w14:paraId="191C87AE" w14:textId="77777777" w:rsidR="00C201E4" w:rsidRPr="00D103FA" w:rsidRDefault="00C201E4" w:rsidP="00C201E4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D103FA">
                        <w:rPr>
                          <w:i/>
                          <w:iCs/>
                          <w:sz w:val="20"/>
                          <w:szCs w:val="20"/>
                        </w:rPr>
                        <w:t>5 Themes</w:t>
                      </w:r>
                    </w:p>
                    <w:p w14:paraId="768DDE32" w14:textId="77777777" w:rsidR="00C201E4" w:rsidRDefault="00C201E4" w:rsidP="00C201E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Patient-centeredness</w:t>
                      </w:r>
                    </w:p>
                    <w:p w14:paraId="3B922903" w14:textId="77777777" w:rsidR="00C201E4" w:rsidRDefault="00C201E4" w:rsidP="00C201E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Handholding</w:t>
                      </w:r>
                    </w:p>
                    <w:p w14:paraId="713C33E0" w14:textId="77777777" w:rsidR="00C201E4" w:rsidRDefault="00C201E4" w:rsidP="00C201E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Trust- and partnership-building messages</w:t>
                      </w:r>
                    </w:p>
                    <w:p w14:paraId="2D9F05C6" w14:textId="77777777" w:rsidR="00C201E4" w:rsidRDefault="00C201E4" w:rsidP="00C201E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Destigmatizing and reassuring messages</w:t>
                      </w:r>
                    </w:p>
                    <w:p w14:paraId="48AD37E6" w14:textId="77777777" w:rsidR="00C201E4" w:rsidRPr="00256342" w:rsidRDefault="00C201E4" w:rsidP="00C201E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C201E4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5DD6897" wp14:editId="506F9868">
                <wp:simplePos x="0" y="0"/>
                <wp:positionH relativeFrom="column">
                  <wp:posOffset>1342223</wp:posOffset>
                </wp:positionH>
                <wp:positionV relativeFrom="paragraph">
                  <wp:posOffset>10602293</wp:posOffset>
                </wp:positionV>
                <wp:extent cx="223736" cy="272375"/>
                <wp:effectExtent l="12700" t="0" r="30480" b="20320"/>
                <wp:wrapNone/>
                <wp:docPr id="18" name="Down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736" cy="2723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D3AB84" id="Down Arrow 18" o:spid="_x0000_s1026" type="#_x0000_t67" style="position:absolute;margin-left:105.7pt;margin-top:834.85pt;width:17.6pt;height:21.4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" adj="12729" fillcolor="#4472c4 [3204]" strokecolor="#1f3763 [1604]" strokeweight="1pt"/>
            </w:pict>
          </mc:Fallback>
        </mc:AlternateContent>
      </w:r>
      <w:r w:rsidR="00C201E4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E7062A8" wp14:editId="2A9962E7">
                <wp:simplePos x="0" y="0"/>
                <wp:positionH relativeFrom="column">
                  <wp:posOffset>3093017</wp:posOffset>
                </wp:positionH>
                <wp:positionV relativeFrom="paragraph">
                  <wp:posOffset>5560748</wp:posOffset>
                </wp:positionV>
                <wp:extent cx="223736" cy="272375"/>
                <wp:effectExtent l="12700" t="0" r="30480" b="20320"/>
                <wp:wrapNone/>
                <wp:docPr id="16" name="Down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736" cy="2723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885DFD" id="Down Arrow 16" o:spid="_x0000_s1026" type="#_x0000_t67" style="position:absolute;margin-left:243.55pt;margin-top:437.85pt;width:17.6pt;height:21.4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" adj="12729" fillcolor="#4472c4 [3204]" strokecolor="#1f3763 [1604]" strokeweight="1pt"/>
            </w:pict>
          </mc:Fallback>
        </mc:AlternateContent>
      </w:r>
      <w:r w:rsidR="00C201E4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1ED2C9C" wp14:editId="59740FE2">
                <wp:simplePos x="0" y="0"/>
                <wp:positionH relativeFrom="column">
                  <wp:posOffset>3092450</wp:posOffset>
                </wp:positionH>
                <wp:positionV relativeFrom="paragraph">
                  <wp:posOffset>3486582</wp:posOffset>
                </wp:positionV>
                <wp:extent cx="223736" cy="272375"/>
                <wp:effectExtent l="12700" t="0" r="30480" b="20320"/>
                <wp:wrapNone/>
                <wp:docPr id="15" name="Down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736" cy="2723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28F6DF" id="Down Arrow 15" o:spid="_x0000_s1026" type="#_x0000_t67" style="position:absolute;margin-left:243.5pt;margin-top:274.55pt;width:17.6pt;height:21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" adj="12729" fillcolor="#4472c4 [3204]" strokecolor="#1f3763 [1604]" strokeweight="1pt"/>
            </w:pict>
          </mc:Fallback>
        </mc:AlternateContent>
      </w:r>
      <w:r w:rsidR="00C201E4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5AC1B9" wp14:editId="54923461">
                <wp:simplePos x="0" y="0"/>
                <wp:positionH relativeFrom="column">
                  <wp:posOffset>-311785</wp:posOffset>
                </wp:positionH>
                <wp:positionV relativeFrom="paragraph">
                  <wp:posOffset>3818890</wp:posOffset>
                </wp:positionV>
                <wp:extent cx="2616200" cy="1984375"/>
                <wp:effectExtent l="0" t="0" r="1270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6200" cy="198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C97B56" w14:textId="5E464A3B" w:rsidR="00B27361" w:rsidRPr="00D103FA" w:rsidRDefault="00D103FA" w:rsidP="00B27361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103F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HIV Primary Care Site</w:t>
                            </w:r>
                            <w:r w:rsidR="00AC7BD5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themes</w:t>
                            </w:r>
                          </w:p>
                          <w:p w14:paraId="158D6C89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Explaining the science</w:t>
                            </w:r>
                          </w:p>
                          <w:p w14:paraId="6D897286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Bridge from clinic to home</w:t>
                            </w:r>
                          </w:p>
                          <w:p w14:paraId="4CFB65B5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ART as action / empowering</w:t>
                            </w:r>
                          </w:p>
                          <w:p w14:paraId="6379A14D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Provider models importance / urgency</w:t>
                            </w:r>
                          </w:p>
                          <w:p w14:paraId="4C2DEAED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Patient-centered</w:t>
                            </w:r>
                          </w:p>
                          <w:p w14:paraId="189A6BC7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Approaches to RAPID offer</w:t>
                            </w:r>
                          </w:p>
                          <w:p w14:paraId="7725776C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Humanizing</w:t>
                            </w:r>
                          </w:p>
                          <w:p w14:paraId="73636B09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Unexpected / radical statement</w:t>
                            </w:r>
                          </w:p>
                          <w:p w14:paraId="480E1B66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Provider confidence / guidance</w:t>
                            </w:r>
                          </w:p>
                          <w:p w14:paraId="603DFDE1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Provider disclosure</w:t>
                            </w:r>
                          </w:p>
                          <w:p w14:paraId="45419B2C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Gave a “good feeling”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AC1B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0" type="#_x0000_t202" style="position:absolute;margin-left:-24.55pt;margin-top:300.7pt;width:206pt;height:15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" fillcolor="white [3201]" strokeweight=".5pt">
                <v:textbox>
                  <w:txbxContent>
                    <w:p w14:paraId="5DC97B56" w14:textId="5E464A3B" w:rsidR="00B27361" w:rsidRPr="00D103FA" w:rsidRDefault="00D103FA" w:rsidP="00B27361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D103FA">
                        <w:rPr>
                          <w:i/>
                          <w:iCs/>
                          <w:sz w:val="20"/>
                          <w:szCs w:val="20"/>
                        </w:rPr>
                        <w:t>HIV Primary Care Site</w:t>
                      </w:r>
                      <w:r w:rsidR="00AC7BD5">
                        <w:rPr>
                          <w:i/>
                          <w:iCs/>
                          <w:sz w:val="20"/>
                          <w:szCs w:val="20"/>
                        </w:rPr>
                        <w:t xml:space="preserve"> themes</w:t>
                      </w:r>
                    </w:p>
                    <w:p w14:paraId="158D6C89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Explaining the science</w:t>
                      </w:r>
                    </w:p>
                    <w:p w14:paraId="6D897286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Bridge from clinic to home</w:t>
                      </w:r>
                    </w:p>
                    <w:p w14:paraId="4CFB65B5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ART as action / empowering</w:t>
                      </w:r>
                    </w:p>
                    <w:p w14:paraId="6379A14D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Provider models importance / urgency</w:t>
                      </w:r>
                    </w:p>
                    <w:p w14:paraId="4C2DEAED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Patient-centered</w:t>
                      </w:r>
                    </w:p>
                    <w:p w14:paraId="189A6BC7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Approaches to RAPID offer</w:t>
                      </w:r>
                    </w:p>
                    <w:p w14:paraId="7725776C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Humanizing</w:t>
                      </w:r>
                    </w:p>
                    <w:p w14:paraId="73636B09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Unexpected / radical statement</w:t>
                      </w:r>
                    </w:p>
                    <w:p w14:paraId="480E1B66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Provider confidence / guidance</w:t>
                      </w:r>
                    </w:p>
                    <w:p w14:paraId="603DFDE1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Provider disclosure</w:t>
                      </w:r>
                    </w:p>
                    <w:p w14:paraId="45419B2C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Gave a “good feeling”</w:t>
                      </w:r>
                    </w:p>
                  </w:txbxContent>
                </v:textbox>
              </v:shape>
            </w:pict>
          </mc:Fallback>
        </mc:AlternateContent>
      </w:r>
      <w:r w:rsidR="00C201E4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69BCE4" wp14:editId="07F060EE">
                <wp:simplePos x="0" y="0"/>
                <wp:positionH relativeFrom="column">
                  <wp:posOffset>2388235</wp:posOffset>
                </wp:positionH>
                <wp:positionV relativeFrom="paragraph">
                  <wp:posOffset>3815715</wp:posOffset>
                </wp:positionV>
                <wp:extent cx="2314575" cy="1595120"/>
                <wp:effectExtent l="0" t="0" r="9525" b="177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1595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EAB92F" w14:textId="499AA88D" w:rsidR="00B27361" w:rsidRPr="00D103FA" w:rsidRDefault="00B27361" w:rsidP="00B27361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103F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Testing Site</w:t>
                            </w:r>
                            <w:r w:rsidR="00AC7BD5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themes</w:t>
                            </w:r>
                          </w:p>
                          <w:p w14:paraId="47CEFD84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Client-centered / client-led</w:t>
                            </w:r>
                          </w:p>
                          <w:p w14:paraId="6AE088B1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Psychosocial support</w:t>
                            </w:r>
                          </w:p>
                          <w:p w14:paraId="42E8EE81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F0A1B">
                              <w:rPr>
                                <w:sz w:val="20"/>
                                <w:szCs w:val="20"/>
                              </w:rPr>
                              <w:t>Hand-holding</w:t>
                            </w:r>
                            <w:proofErr w:type="gramEnd"/>
                            <w:r w:rsidRPr="00BF0A1B">
                              <w:rPr>
                                <w:sz w:val="20"/>
                                <w:szCs w:val="20"/>
                              </w:rPr>
                              <w:t xml:space="preserve"> (logistical)</w:t>
                            </w:r>
                          </w:p>
                          <w:p w14:paraId="7D129C9B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“You can live a normal life”</w:t>
                            </w:r>
                          </w:p>
                          <w:p w14:paraId="4E0EED07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U=U</w:t>
                            </w:r>
                          </w:p>
                          <w:p w14:paraId="2DA81629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Harm reduction / responsibility to clients</w:t>
                            </w:r>
                          </w:p>
                          <w:p w14:paraId="2466FCF6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Urgency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9BCE4" id="Text Box 2" o:spid="_x0000_s1031" type="#_x0000_t202" style="position:absolute;margin-left:188.05pt;margin-top:300.45pt;width:182.25pt;height:125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" fillcolor="white [3201]" strokeweight=".5pt">
                <v:textbox>
                  <w:txbxContent>
                    <w:p w14:paraId="00EAB92F" w14:textId="499AA88D" w:rsidR="00B27361" w:rsidRPr="00D103FA" w:rsidRDefault="00B27361" w:rsidP="00B27361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D103FA">
                        <w:rPr>
                          <w:i/>
                          <w:iCs/>
                          <w:sz w:val="20"/>
                          <w:szCs w:val="20"/>
                        </w:rPr>
                        <w:t>Testing Site</w:t>
                      </w:r>
                      <w:r w:rsidR="00AC7BD5">
                        <w:rPr>
                          <w:i/>
                          <w:iCs/>
                          <w:sz w:val="20"/>
                          <w:szCs w:val="20"/>
                        </w:rPr>
                        <w:t xml:space="preserve"> themes</w:t>
                      </w:r>
                    </w:p>
                    <w:p w14:paraId="47CEFD84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Client-centered / client-led</w:t>
                      </w:r>
                    </w:p>
                    <w:p w14:paraId="6AE088B1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Psychosocial support</w:t>
                      </w:r>
                    </w:p>
                    <w:p w14:paraId="42E8EE81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BF0A1B">
                        <w:rPr>
                          <w:sz w:val="20"/>
                          <w:szCs w:val="20"/>
                        </w:rPr>
                        <w:t>Hand-holding</w:t>
                      </w:r>
                      <w:proofErr w:type="gramEnd"/>
                      <w:r w:rsidRPr="00BF0A1B">
                        <w:rPr>
                          <w:sz w:val="20"/>
                          <w:szCs w:val="20"/>
                        </w:rPr>
                        <w:t xml:space="preserve"> (logistical)</w:t>
                      </w:r>
                    </w:p>
                    <w:p w14:paraId="7D129C9B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“You can live a normal life”</w:t>
                      </w:r>
                    </w:p>
                    <w:p w14:paraId="4E0EED07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U=U</w:t>
                      </w:r>
                    </w:p>
                    <w:p w14:paraId="2DA81629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Harm reduction / responsibility to clients</w:t>
                      </w:r>
                    </w:p>
                    <w:p w14:paraId="2466FCF6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Urgency</w:t>
                      </w:r>
                    </w:p>
                  </w:txbxContent>
                </v:textbox>
              </v:shape>
            </w:pict>
          </mc:Fallback>
        </mc:AlternateContent>
      </w:r>
      <w:r w:rsidR="00C201E4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FA14EF" wp14:editId="2BC34F52">
                <wp:simplePos x="0" y="0"/>
                <wp:positionH relativeFrom="column">
                  <wp:posOffset>4805680</wp:posOffset>
                </wp:positionH>
                <wp:positionV relativeFrom="paragraph">
                  <wp:posOffset>3819295</wp:posOffset>
                </wp:positionV>
                <wp:extent cx="2314575" cy="1517015"/>
                <wp:effectExtent l="0" t="0" r="9525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1517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032995" w14:textId="4D41115F" w:rsidR="00B27361" w:rsidRPr="00D103FA" w:rsidRDefault="00B27361" w:rsidP="00B27361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103F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FQHC</w:t>
                            </w:r>
                            <w:r w:rsidR="00AC7BD5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C7BD5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themes</w:t>
                            </w:r>
                          </w:p>
                          <w:p w14:paraId="7A5F0627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Psychosocial support</w:t>
                            </w:r>
                          </w:p>
                          <w:p w14:paraId="2A7BFBE2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  <w:p w14:paraId="717ACE5D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Patient-centered / collaborative</w:t>
                            </w:r>
                          </w:p>
                          <w:p w14:paraId="0F4BA7A5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“This is not a death sentence”</w:t>
                            </w:r>
                          </w:p>
                          <w:p w14:paraId="646B211B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U=U</w:t>
                            </w:r>
                          </w:p>
                          <w:p w14:paraId="7CE2038A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Inspire confidence</w:t>
                            </w:r>
                          </w:p>
                          <w:p w14:paraId="05AEB335" w14:textId="77777777" w:rsidR="00B27361" w:rsidRPr="00BF0A1B" w:rsidRDefault="00B27361" w:rsidP="00B2736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 xml:space="preserve">Scientific progress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A14EF" id="Text Box 4" o:spid="_x0000_s1032" type="#_x0000_t202" style="position:absolute;margin-left:378.4pt;margin-top:300.75pt;width:182.25pt;height:119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" fillcolor="white [3201]" strokeweight=".5pt">
                <v:textbox>
                  <w:txbxContent>
                    <w:p w14:paraId="1E032995" w14:textId="4D41115F" w:rsidR="00B27361" w:rsidRPr="00D103FA" w:rsidRDefault="00B27361" w:rsidP="00B27361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D103FA">
                        <w:rPr>
                          <w:i/>
                          <w:iCs/>
                          <w:sz w:val="20"/>
                          <w:szCs w:val="20"/>
                        </w:rPr>
                        <w:t>FQHC</w:t>
                      </w:r>
                      <w:r w:rsidR="00AC7BD5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="00AC7BD5">
                        <w:rPr>
                          <w:i/>
                          <w:iCs/>
                          <w:sz w:val="20"/>
                          <w:szCs w:val="20"/>
                        </w:rPr>
                        <w:t>themes</w:t>
                      </w:r>
                    </w:p>
                    <w:p w14:paraId="7A5F0627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Psychosocial support</w:t>
                      </w:r>
                    </w:p>
                    <w:p w14:paraId="2A7BFBE2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Education</w:t>
                      </w:r>
                    </w:p>
                    <w:p w14:paraId="717ACE5D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Patient-centered / collaborative</w:t>
                      </w:r>
                    </w:p>
                    <w:p w14:paraId="0F4BA7A5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“This is not a death sentence”</w:t>
                      </w:r>
                    </w:p>
                    <w:p w14:paraId="646B211B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U=U</w:t>
                      </w:r>
                    </w:p>
                    <w:p w14:paraId="7CE2038A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Inspire confidence</w:t>
                      </w:r>
                    </w:p>
                    <w:p w14:paraId="05AEB335" w14:textId="77777777" w:rsidR="00B27361" w:rsidRPr="00BF0A1B" w:rsidRDefault="00B27361" w:rsidP="00B2736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 xml:space="preserve">Scientific progress </w:t>
                      </w:r>
                    </w:p>
                  </w:txbxContent>
                </v:textbox>
              </v:shape>
            </w:pict>
          </mc:Fallback>
        </mc:AlternateContent>
      </w:r>
      <w:r w:rsidR="00C201E4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8B02E5" wp14:editId="7EC6D3DA">
                <wp:simplePos x="0" y="0"/>
                <wp:positionH relativeFrom="column">
                  <wp:posOffset>622300</wp:posOffset>
                </wp:positionH>
                <wp:positionV relativeFrom="paragraph">
                  <wp:posOffset>9215958</wp:posOffset>
                </wp:positionV>
                <wp:extent cx="5661025" cy="1439545"/>
                <wp:effectExtent l="0" t="0" r="15875" b="82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1025" cy="1439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EE93AB" w14:textId="77777777" w:rsidR="00C201E4" w:rsidRPr="00D103FA" w:rsidRDefault="00C201E4" w:rsidP="00C201E4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103F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Second pass theme summarizing</w:t>
                            </w:r>
                          </w:p>
                          <w:p w14:paraId="29A3CDC8" w14:textId="77777777" w:rsidR="00C201E4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Trust, rapport, and partnership (radical statements, “elephant in the room,” provider disclosure)</w:t>
                            </w:r>
                          </w:p>
                          <w:p w14:paraId="0C1A3026" w14:textId="77777777" w:rsidR="00C201E4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Comfort (hope for the future, good feeling)</w:t>
                            </w:r>
                          </w:p>
                          <w:p w14:paraId="63B5E803" w14:textId="77777777" w:rsidR="00C201E4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Confident care</w:t>
                            </w:r>
                          </w:p>
                          <w:p w14:paraId="54929C7F" w14:textId="77777777" w:rsidR="00C201E4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RAPID as empowering action</w:t>
                            </w:r>
                          </w:p>
                          <w:p w14:paraId="178A9313" w14:textId="77777777" w:rsidR="00C201E4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Essential messages (not a death sentence, children, normal life, U=U)</w:t>
                            </w:r>
                          </w:p>
                          <w:p w14:paraId="3A38F8B3" w14:textId="77777777" w:rsidR="00C201E4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Hand-holding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(bridging clinic and home, emotional support)</w:t>
                            </w:r>
                          </w:p>
                          <w:p w14:paraId="36A9B8BB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Explanation of the science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B02E5" id="Text Box 6" o:spid="_x0000_s1033" type="#_x0000_t202" style="position:absolute;margin-left:49pt;margin-top:725.65pt;width:445.75pt;height:113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" fillcolor="white [3201]" strokeweight=".5pt">
                <v:textbox>
                  <w:txbxContent>
                    <w:p w14:paraId="26EE93AB" w14:textId="77777777" w:rsidR="00C201E4" w:rsidRPr="00D103FA" w:rsidRDefault="00C201E4" w:rsidP="00C201E4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D103FA">
                        <w:rPr>
                          <w:i/>
                          <w:iCs/>
                          <w:sz w:val="20"/>
                          <w:szCs w:val="20"/>
                        </w:rPr>
                        <w:t>Second pass theme summarizing</w:t>
                      </w:r>
                    </w:p>
                    <w:p w14:paraId="29A3CDC8" w14:textId="77777777" w:rsidR="00C201E4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Trust, rapport, and partnership (radical statements, “elephant in the room,” provider disclosure)</w:t>
                      </w:r>
                    </w:p>
                    <w:p w14:paraId="0C1A3026" w14:textId="77777777" w:rsidR="00C201E4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Comfort (hope for the future, good feeling)</w:t>
                      </w:r>
                    </w:p>
                    <w:p w14:paraId="63B5E803" w14:textId="77777777" w:rsidR="00C201E4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Confident care</w:t>
                      </w:r>
                    </w:p>
                    <w:p w14:paraId="54929C7F" w14:textId="77777777" w:rsidR="00C201E4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RAPID as empowering action</w:t>
                      </w:r>
                    </w:p>
                    <w:p w14:paraId="178A9313" w14:textId="77777777" w:rsidR="00C201E4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Essential messages (not a death sentence, children, normal life, U=U)</w:t>
                      </w:r>
                    </w:p>
                    <w:p w14:paraId="3A38F8B3" w14:textId="77777777" w:rsidR="00C201E4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Hand-holding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(bridging clinic and home, emotional support)</w:t>
                      </w:r>
                    </w:p>
                    <w:p w14:paraId="36A9B8BB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Explanation of the science</w:t>
                      </w:r>
                    </w:p>
                  </w:txbxContent>
                </v:textbox>
              </v:shape>
            </w:pict>
          </mc:Fallback>
        </mc:AlternateContent>
      </w:r>
      <w:r w:rsidR="00C201E4" w:rsidRPr="00905956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E597C7" wp14:editId="2CBA54F2">
                <wp:simplePos x="0" y="0"/>
                <wp:positionH relativeFrom="column">
                  <wp:posOffset>1564640</wp:posOffset>
                </wp:positionH>
                <wp:positionV relativeFrom="paragraph">
                  <wp:posOffset>5969838</wp:posOffset>
                </wp:positionV>
                <wp:extent cx="4114800" cy="2957195"/>
                <wp:effectExtent l="0" t="0" r="12700" b="146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2957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371BD9" w14:textId="77777777" w:rsidR="00C201E4" w:rsidRPr="00D103FA" w:rsidRDefault="00C201E4" w:rsidP="00C201E4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103F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First pass theme summarizing</w:t>
                            </w:r>
                          </w:p>
                          <w:p w14:paraId="703411F2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Patient-centered (What does this client need? What are their questions? What is their head space?)</w:t>
                            </w:r>
                          </w:p>
                          <w:p w14:paraId="18A16102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Addressing “elephant in the room” (death sentence, stigma)</w:t>
                            </w:r>
                          </w:p>
                          <w:p w14:paraId="02135961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Hope for the future</w:t>
                            </w:r>
                          </w:p>
                          <w:p w14:paraId="3B5894F0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Good feeling</w:t>
                            </w:r>
                          </w:p>
                          <w:p w14:paraId="50568598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Provider confidence: “you’re in good hands”</w:t>
                            </w:r>
                          </w:p>
                          <w:p w14:paraId="224FF0DC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Urgency</w:t>
                            </w:r>
                          </w:p>
                          <w:p w14:paraId="6FD7FD30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Actionable / empowering</w:t>
                            </w:r>
                          </w:p>
                          <w:p w14:paraId="4C190F66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“You can live a normal life”</w:t>
                            </w:r>
                          </w:p>
                          <w:p w14:paraId="7870AAB8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“This is not a death sentence”</w:t>
                            </w:r>
                          </w:p>
                          <w:p w14:paraId="15525FEA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“You can have children”</w:t>
                            </w:r>
                          </w:p>
                          <w:p w14:paraId="14364C48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“Undetectable means untransmissible”</w:t>
                            </w:r>
                          </w:p>
                          <w:p w14:paraId="02192972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Handholding (bridging clinic and home)</w:t>
                            </w:r>
                          </w:p>
                          <w:p w14:paraId="1A57B23D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Psychosocial / emotional support</w:t>
                            </w:r>
                          </w:p>
                          <w:p w14:paraId="315D8E01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Explanation of the science</w:t>
                            </w:r>
                          </w:p>
                          <w:p w14:paraId="6D1D7D8C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Provider disclosure</w:t>
                            </w:r>
                          </w:p>
                          <w:p w14:paraId="1F66651D" w14:textId="77777777" w:rsidR="00C201E4" w:rsidRPr="00BF0A1B" w:rsidRDefault="00C201E4" w:rsidP="00C201E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F0A1B">
                              <w:rPr>
                                <w:sz w:val="20"/>
                                <w:szCs w:val="20"/>
                              </w:rPr>
                              <w:t>Radical / surprising statements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597C7" id="Text Box 5" o:spid="_x0000_s1034" type="#_x0000_t202" style="position:absolute;margin-left:123.2pt;margin-top:470.05pt;width:324pt;height:23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" fillcolor="white [3201]" strokeweight=".5pt">
                <v:textbox>
                  <w:txbxContent>
                    <w:p w14:paraId="2F371BD9" w14:textId="77777777" w:rsidR="00C201E4" w:rsidRPr="00D103FA" w:rsidRDefault="00C201E4" w:rsidP="00C201E4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D103FA">
                        <w:rPr>
                          <w:i/>
                          <w:iCs/>
                          <w:sz w:val="20"/>
                          <w:szCs w:val="20"/>
                        </w:rPr>
                        <w:t>First pass theme summarizing</w:t>
                      </w:r>
                    </w:p>
                    <w:p w14:paraId="703411F2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Patient-centered (What does this client need? What are their questions? What is their head space?)</w:t>
                      </w:r>
                    </w:p>
                    <w:p w14:paraId="18A16102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Addressing “elephant in the room” (death sentence, stigma)</w:t>
                      </w:r>
                    </w:p>
                    <w:p w14:paraId="02135961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Hope for the future</w:t>
                      </w:r>
                    </w:p>
                    <w:p w14:paraId="3B5894F0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Good feeling</w:t>
                      </w:r>
                    </w:p>
                    <w:p w14:paraId="50568598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Provider confidence: “you’re in good hands”</w:t>
                      </w:r>
                    </w:p>
                    <w:p w14:paraId="224FF0DC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Urgency</w:t>
                      </w:r>
                    </w:p>
                    <w:p w14:paraId="6FD7FD30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Actionable / empowering</w:t>
                      </w:r>
                    </w:p>
                    <w:p w14:paraId="4C190F66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“You can live a normal life”</w:t>
                      </w:r>
                    </w:p>
                    <w:p w14:paraId="7870AAB8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“This is not a death sentence”</w:t>
                      </w:r>
                    </w:p>
                    <w:p w14:paraId="15525FEA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“You can have children”</w:t>
                      </w:r>
                    </w:p>
                    <w:p w14:paraId="14364C48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“Undetectable means untransmissible”</w:t>
                      </w:r>
                    </w:p>
                    <w:p w14:paraId="02192972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Handholding (bridging clinic and home)</w:t>
                      </w:r>
                    </w:p>
                    <w:p w14:paraId="1A57B23D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Psychosocial / emotional support</w:t>
                      </w:r>
                    </w:p>
                    <w:p w14:paraId="315D8E01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Explanation of the science</w:t>
                      </w:r>
                    </w:p>
                    <w:p w14:paraId="6D1D7D8C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Provider disclosure</w:t>
                      </w:r>
                    </w:p>
                    <w:p w14:paraId="1F66651D" w14:textId="77777777" w:rsidR="00C201E4" w:rsidRPr="00BF0A1B" w:rsidRDefault="00C201E4" w:rsidP="00C201E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BF0A1B">
                        <w:rPr>
                          <w:sz w:val="20"/>
                          <w:szCs w:val="20"/>
                        </w:rPr>
                        <w:t>Radical / surprising statements</w:t>
                      </w:r>
                    </w:p>
                  </w:txbxContent>
                </v:textbox>
              </v:shape>
            </w:pict>
          </mc:Fallback>
        </mc:AlternateContent>
      </w:r>
      <w:r w:rsidR="004C1E2A" w:rsidRPr="00905956">
        <w:rPr>
          <w:rStyle w:val="Heading2Char"/>
        </w:rPr>
        <w:t>Additional File 1</w:t>
      </w:r>
      <w:r w:rsidR="00905956">
        <w:rPr>
          <w:rStyle w:val="Heading2Char"/>
        </w:rPr>
        <w:t xml:space="preserve">. </w:t>
      </w:r>
      <w:r w:rsidR="00034894" w:rsidRPr="00905956">
        <w:rPr>
          <w:rStyle w:val="Heading2Char"/>
        </w:rPr>
        <w:t xml:space="preserve">Progression of Theme </w:t>
      </w:r>
      <w:r w:rsidR="00010D53">
        <w:rPr>
          <w:rStyle w:val="Heading2Char"/>
        </w:rPr>
        <w:t>Generation</w:t>
      </w:r>
    </w:p>
    <w:sectPr w:rsidR="000B4491" w:rsidRPr="00905956" w:rsidSect="00B27361">
      <w:pgSz w:w="12240" w:h="2016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B29D9"/>
    <w:multiLevelType w:val="hybridMultilevel"/>
    <w:tmpl w:val="2BE09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00875"/>
    <w:multiLevelType w:val="multilevel"/>
    <w:tmpl w:val="2ADC7DB6"/>
    <w:styleLink w:val="CurrentList1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D10862"/>
    <w:multiLevelType w:val="hybridMultilevel"/>
    <w:tmpl w:val="9572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C121C"/>
    <w:multiLevelType w:val="hybridMultilevel"/>
    <w:tmpl w:val="E9760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7669AB"/>
    <w:multiLevelType w:val="hybridMultilevel"/>
    <w:tmpl w:val="4C4EE2CC"/>
    <w:lvl w:ilvl="0" w:tplc="679EB308">
      <w:start w:val="1"/>
      <w:numFmt w:val="bullet"/>
      <w:lvlText w:val="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3805AB8" w:tentative="1">
      <w:start w:val="1"/>
      <w:numFmt w:val="bullet"/>
      <w:lvlText w:val="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AC5D20" w:tentative="1">
      <w:start w:val="1"/>
      <w:numFmt w:val="bullet"/>
      <w:lvlText w:val="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2B02020" w:tentative="1">
      <w:start w:val="1"/>
      <w:numFmt w:val="bullet"/>
      <w:lvlText w:val="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BA3806" w:tentative="1">
      <w:start w:val="1"/>
      <w:numFmt w:val="bullet"/>
      <w:lvlText w:val="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6E2C0C" w:tentative="1">
      <w:start w:val="1"/>
      <w:numFmt w:val="bullet"/>
      <w:lvlText w:val="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207834" w:tentative="1">
      <w:start w:val="1"/>
      <w:numFmt w:val="bullet"/>
      <w:lvlText w:val="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76C710" w:tentative="1">
      <w:start w:val="1"/>
      <w:numFmt w:val="bullet"/>
      <w:lvlText w:val="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EADDEE" w:tentative="1">
      <w:start w:val="1"/>
      <w:numFmt w:val="bullet"/>
      <w:lvlText w:val="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6B1020FD"/>
    <w:multiLevelType w:val="hybridMultilevel"/>
    <w:tmpl w:val="9F7E1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B70946"/>
    <w:multiLevelType w:val="hybridMultilevel"/>
    <w:tmpl w:val="FDDC7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54791">
    <w:abstractNumId w:val="4"/>
  </w:num>
  <w:num w:numId="2" w16cid:durableId="132645608">
    <w:abstractNumId w:val="3"/>
  </w:num>
  <w:num w:numId="3" w16cid:durableId="950865692">
    <w:abstractNumId w:val="2"/>
  </w:num>
  <w:num w:numId="4" w16cid:durableId="948315969">
    <w:abstractNumId w:val="5"/>
  </w:num>
  <w:num w:numId="5" w16cid:durableId="1809396557">
    <w:abstractNumId w:val="0"/>
  </w:num>
  <w:num w:numId="6" w16cid:durableId="831339275">
    <w:abstractNumId w:val="6"/>
  </w:num>
  <w:num w:numId="7" w16cid:durableId="873347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62D"/>
    <w:rsid w:val="00005075"/>
    <w:rsid w:val="00010D53"/>
    <w:rsid w:val="00034894"/>
    <w:rsid w:val="000B4491"/>
    <w:rsid w:val="00256342"/>
    <w:rsid w:val="002B1281"/>
    <w:rsid w:val="003C4B18"/>
    <w:rsid w:val="003D552F"/>
    <w:rsid w:val="004C1E2A"/>
    <w:rsid w:val="006330A0"/>
    <w:rsid w:val="006D34C0"/>
    <w:rsid w:val="00774971"/>
    <w:rsid w:val="007F3D14"/>
    <w:rsid w:val="008365B1"/>
    <w:rsid w:val="00905956"/>
    <w:rsid w:val="00931734"/>
    <w:rsid w:val="00AC1F10"/>
    <w:rsid w:val="00AC7BD5"/>
    <w:rsid w:val="00B27361"/>
    <w:rsid w:val="00BF0A1B"/>
    <w:rsid w:val="00C201E4"/>
    <w:rsid w:val="00C32685"/>
    <w:rsid w:val="00CD7502"/>
    <w:rsid w:val="00D103FA"/>
    <w:rsid w:val="00DB362D"/>
    <w:rsid w:val="00EE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40DD0"/>
  <w15:chartTrackingRefBased/>
  <w15:docId w15:val="{E8008BD6-CC3D-8F47-9FA6-35A59F9A0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4C0"/>
  </w:style>
  <w:style w:type="paragraph" w:styleId="Heading1">
    <w:name w:val="heading 1"/>
    <w:basedOn w:val="Normal"/>
    <w:next w:val="Normal"/>
    <w:link w:val="Heading1Char"/>
    <w:uiPriority w:val="9"/>
    <w:qFormat/>
    <w:rsid w:val="000348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59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62D"/>
    <w:pPr>
      <w:ind w:left="720"/>
      <w:contextualSpacing/>
    </w:pPr>
    <w:rPr>
      <w:rFonts w:ascii="Times New Roman" w:eastAsiaTheme="minorEastAsia" w:hAnsi="Times New Roman" w:cs="Times New Roman"/>
    </w:rPr>
  </w:style>
  <w:style w:type="paragraph" w:styleId="BodyText">
    <w:name w:val="Body Text"/>
    <w:basedOn w:val="Normal"/>
    <w:link w:val="BodyTextChar"/>
    <w:rsid w:val="00005075"/>
    <w:rPr>
      <w:rFonts w:ascii="Arial" w:eastAsia="Times New Roman" w:hAnsi="Arial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005075"/>
    <w:rPr>
      <w:rFonts w:ascii="Arial" w:eastAsia="Times New Roman" w:hAnsi="Arial" w:cs="Times New Roman"/>
      <w:szCs w:val="20"/>
    </w:rPr>
  </w:style>
  <w:style w:type="numbering" w:customStyle="1" w:styleId="CurrentList1">
    <w:name w:val="Current List1"/>
    <w:uiPriority w:val="99"/>
    <w:rsid w:val="00D103FA"/>
    <w:pPr>
      <w:numPr>
        <w:numId w:val="7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0348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59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Moran, Lissa</dc:creator>
  <cp:keywords/>
  <dc:description/>
  <cp:lastModifiedBy>Moran, Lissa</cp:lastModifiedBy>
  <cp:revision>15</cp:revision>
  <dcterms:created xsi:type="dcterms:W3CDTF">2022-03-11T22:08:00Z</dcterms:created>
  <dcterms:modified xsi:type="dcterms:W3CDTF">2023-06-16T23:24:00Z</dcterms:modified>
</cp:coreProperties>
</file>