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25" w:rsidRPr="0053178A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>
        <w:rPr>
          <w:rFonts w:ascii="Courier New" w:hAnsi="Courier New" w:cs="Courier New"/>
          <w:sz w:val="18"/>
          <w:szCs w:val="18"/>
        </w:rPr>
        <w:t>Overall summary table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>----------------------------------------------------------------------------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                              TIME                              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GROUP |         2          4          6         24         48         72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>----------+-----------------------------------------------------------------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ca </w:t>
      </w:r>
      <w:proofErr w:type="gramStart"/>
      <w:r w:rsidRPr="0053178A">
        <w:rPr>
          <w:rFonts w:ascii="Courier New" w:hAnsi="Courier New" w:cs="Courier New"/>
          <w:sz w:val="18"/>
          <w:szCs w:val="18"/>
        </w:rPr>
        <w:t>|        15</w:t>
      </w:r>
      <w:proofErr w:type="gramEnd"/>
      <w:r w:rsidRPr="0053178A">
        <w:rPr>
          <w:rFonts w:ascii="Courier New" w:hAnsi="Courier New" w:cs="Courier New"/>
          <w:sz w:val="18"/>
          <w:szCs w:val="18"/>
        </w:rPr>
        <w:t xml:space="preserve">         15         15         15         15         15</w:t>
      </w:r>
      <w:r w:rsidR="0053178A">
        <w:rPr>
          <w:rFonts w:ascii="Courier New" w:hAnsi="Courier New" w:cs="Courier New"/>
          <w:sz w:val="18"/>
          <w:szCs w:val="18"/>
        </w:rPr>
        <w:t xml:space="preserve">  N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</w:t>
      </w:r>
      <w:proofErr w:type="gramStart"/>
      <w:r w:rsidRPr="0053178A">
        <w:rPr>
          <w:rFonts w:ascii="Courier New" w:hAnsi="Courier New" w:cs="Courier New"/>
          <w:sz w:val="18"/>
          <w:szCs w:val="18"/>
        </w:rPr>
        <w:t>4.2666667  5.0333333</w:t>
      </w:r>
      <w:proofErr w:type="gramEnd"/>
      <w:r w:rsidRPr="0053178A">
        <w:rPr>
          <w:rFonts w:ascii="Courier New" w:hAnsi="Courier New" w:cs="Courier New"/>
          <w:sz w:val="18"/>
          <w:szCs w:val="18"/>
        </w:rPr>
        <w:t xml:space="preserve">  5.2333333  6.4666667        6.2        5.4</w:t>
      </w:r>
      <w:r w:rsidR="0053178A">
        <w:rPr>
          <w:rFonts w:ascii="Courier New" w:hAnsi="Courier New" w:cs="Courier New"/>
          <w:sz w:val="18"/>
          <w:szCs w:val="18"/>
        </w:rPr>
        <w:t xml:space="preserve">  Mean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  1.69944   1.986262    2.04299   3.710346    4.35808   </w:t>
      </w:r>
      <w:proofErr w:type="gramStart"/>
      <w:r w:rsidRPr="0053178A">
        <w:rPr>
          <w:rFonts w:ascii="Courier New" w:hAnsi="Courier New" w:cs="Courier New"/>
          <w:sz w:val="18"/>
          <w:szCs w:val="18"/>
        </w:rPr>
        <w:t>5.151976</w:t>
      </w:r>
      <w:r w:rsidR="0053178A">
        <w:rPr>
          <w:rFonts w:ascii="Courier New" w:hAnsi="Courier New" w:cs="Courier New"/>
          <w:sz w:val="18"/>
          <w:szCs w:val="18"/>
        </w:rPr>
        <w:t xml:space="preserve">  SD</w:t>
      </w:r>
      <w:proofErr w:type="gramEnd"/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        5        5.5        5.5          8          8          </w:t>
      </w:r>
      <w:proofErr w:type="gramStart"/>
      <w:r w:rsidRPr="0053178A">
        <w:rPr>
          <w:rFonts w:ascii="Courier New" w:hAnsi="Courier New" w:cs="Courier New"/>
          <w:sz w:val="18"/>
          <w:szCs w:val="18"/>
        </w:rPr>
        <w:t>7</w:t>
      </w:r>
      <w:r w:rsidR="0053178A">
        <w:rPr>
          <w:rFonts w:ascii="Courier New" w:hAnsi="Courier New" w:cs="Courier New"/>
          <w:sz w:val="18"/>
          <w:szCs w:val="18"/>
        </w:rPr>
        <w:t xml:space="preserve">  Median</w:t>
      </w:r>
      <w:proofErr w:type="gramEnd"/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</w:t>
      </w:r>
      <w:proofErr w:type="spellStart"/>
      <w:proofErr w:type="gramStart"/>
      <w:r w:rsidRPr="0053178A">
        <w:rPr>
          <w:rFonts w:ascii="Courier New" w:hAnsi="Courier New" w:cs="Courier New"/>
          <w:sz w:val="18"/>
          <w:szCs w:val="18"/>
        </w:rPr>
        <w:t>th</w:t>
      </w:r>
      <w:proofErr w:type="spellEnd"/>
      <w:proofErr w:type="gramEnd"/>
      <w:r w:rsidRPr="0053178A">
        <w:rPr>
          <w:rFonts w:ascii="Courier New" w:hAnsi="Courier New" w:cs="Courier New"/>
          <w:sz w:val="18"/>
          <w:szCs w:val="18"/>
        </w:rPr>
        <w:t xml:space="preserve"> |        15         15         15         15         15         15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</w:t>
      </w:r>
      <w:proofErr w:type="gramStart"/>
      <w:r w:rsidRPr="0053178A">
        <w:rPr>
          <w:rFonts w:ascii="Courier New" w:hAnsi="Courier New" w:cs="Courier New"/>
          <w:sz w:val="18"/>
          <w:szCs w:val="18"/>
        </w:rPr>
        <w:t>7.0666667  7.9333333</w:t>
      </w:r>
      <w:proofErr w:type="gramEnd"/>
      <w:r w:rsidRPr="0053178A">
        <w:rPr>
          <w:rFonts w:ascii="Courier New" w:hAnsi="Courier New" w:cs="Courier New"/>
          <w:sz w:val="18"/>
          <w:szCs w:val="18"/>
        </w:rPr>
        <w:t xml:space="preserve">  7.9666667        8.9        9.4  9.5333333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 3.075634   3.390463   4.163904   4.626013   4.877792     4.9406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        8          9         10         11         12         12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Total |        30         30         30         30         30         30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</w:t>
      </w:r>
      <w:proofErr w:type="gramStart"/>
      <w:r w:rsidRPr="0053178A">
        <w:rPr>
          <w:rFonts w:ascii="Courier New" w:hAnsi="Courier New" w:cs="Courier New"/>
          <w:sz w:val="18"/>
          <w:szCs w:val="18"/>
        </w:rPr>
        <w:t>5.6666667  6.4833333</w:t>
      </w:r>
      <w:proofErr w:type="gramEnd"/>
      <w:r w:rsidRPr="0053178A">
        <w:rPr>
          <w:rFonts w:ascii="Courier New" w:hAnsi="Courier New" w:cs="Courier New"/>
          <w:sz w:val="18"/>
          <w:szCs w:val="18"/>
        </w:rPr>
        <w:t xml:space="preserve">        6.6  7.6833333        7.8  7.4666667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 2.826394   3.103067   3.509593   4.302131   4.827365   5.386659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 xml:space="preserve">          |      5.75       6.75       6.75          9         10         11</w:t>
      </w:r>
    </w:p>
    <w:p w:rsidR="00530125" w:rsidRPr="0053178A" w:rsidRDefault="00122C06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sz w:val="18"/>
          <w:szCs w:val="18"/>
        </w:rPr>
        <w:t>----------------------------------------------------------------------------</w:t>
      </w:r>
    </w:p>
    <w:p w:rsidR="00530125" w:rsidRDefault="00530125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3E1859" w:rsidRDefault="003E185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3E1859" w:rsidRDefault="003E185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3E1859" w:rsidRDefault="003E185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30125" w:rsidRPr="0053178A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Individual animal trajectories:</w:t>
      </w:r>
    </w:p>
    <w:p w:rsidR="0053178A" w:rsidRDefault="0053178A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noProof/>
          <w:sz w:val="18"/>
          <w:szCs w:val="18"/>
        </w:rPr>
        <w:drawing>
          <wp:inline distT="0" distB="0" distL="0" distR="0">
            <wp:extent cx="5733288" cy="41970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288" cy="4197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78A" w:rsidRDefault="0053178A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3178A" w:rsidRDefault="0053178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br w:type="page"/>
      </w:r>
    </w:p>
    <w:p w:rsidR="00530125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Mean +/- 1 SE plots:</w:t>
      </w:r>
    </w:p>
    <w:p w:rsidR="003E1859" w:rsidRDefault="003E185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3E1859" w:rsidRDefault="003E185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30125" w:rsidRPr="0053178A" w:rsidRDefault="00530125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30125" w:rsidRPr="0053178A" w:rsidRDefault="0053178A" w:rsidP="0053178A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noProof/>
          <w:sz w:val="18"/>
          <w:szCs w:val="18"/>
        </w:rPr>
        <w:drawing>
          <wp:inline distT="0" distB="0" distL="0" distR="0">
            <wp:extent cx="6720840" cy="448056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448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78A" w:rsidRDefault="0053178A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Cumulative distribution plots showing differences in distribution of scores between groups at all </w:t>
      </w:r>
      <w:proofErr w:type="spellStart"/>
      <w:r>
        <w:rPr>
          <w:rFonts w:ascii="Courier New" w:hAnsi="Courier New" w:cs="Courier New"/>
          <w:sz w:val="18"/>
          <w:szCs w:val="18"/>
        </w:rPr>
        <w:t>timepoints</w:t>
      </w:r>
      <w:proofErr w:type="spellEnd"/>
      <w:r>
        <w:rPr>
          <w:rFonts w:ascii="Courier New" w:hAnsi="Courier New" w:cs="Courier New"/>
          <w:sz w:val="18"/>
          <w:szCs w:val="18"/>
        </w:rPr>
        <w:t>:</w:t>
      </w:r>
    </w:p>
    <w:p w:rsidR="0053178A" w:rsidRDefault="0053178A" w:rsidP="00794923">
      <w:pPr>
        <w:pStyle w:val="PlainText"/>
        <w:rPr>
          <w:rFonts w:ascii="Courier New" w:hAnsi="Courier New" w:cs="Courier New"/>
          <w:sz w:val="18"/>
          <w:szCs w:val="18"/>
        </w:rPr>
      </w:pPr>
      <w:r w:rsidRPr="0053178A">
        <w:rPr>
          <w:rFonts w:ascii="Courier New" w:hAnsi="Courier New" w:cs="Courier New"/>
          <w:noProof/>
          <w:sz w:val="18"/>
          <w:szCs w:val="18"/>
        </w:rPr>
        <w:drawing>
          <wp:inline distT="0" distB="0" distL="0" distR="0">
            <wp:extent cx="6364224" cy="465429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224" cy="4654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78A" w:rsidRDefault="0053178A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3178A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In the CA group, none of the animals had returned to full normal function (score=12) at times 2-48, and only 13% had returned to full function at 72 hours.</w:t>
      </w: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 w:rsidP="00F72DC9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In the TH group, none of the animals had returned to full normal function (score=12) at times 2-6, but 7% had returned to full function at 24 hours and 53% and 73% had full function by 48 and 72 hours, respectively.</w:t>
      </w: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F72DC9" w:rsidRDefault="00F72DC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br w:type="page"/>
      </w:r>
    </w:p>
    <w:p w:rsidR="00530125" w:rsidRPr="0053178A" w:rsidRDefault="00530125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30125" w:rsidRDefault="0053178A" w:rsidP="00794923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Score</w:t>
      </w:r>
      <w:r w:rsidR="00F72DC9">
        <w:rPr>
          <w:rFonts w:ascii="Courier New" w:hAnsi="Courier New" w:cs="Courier New"/>
          <w:sz w:val="18"/>
          <w:szCs w:val="18"/>
        </w:rPr>
        <w:t>s</w:t>
      </w:r>
      <w:r>
        <w:rPr>
          <w:rFonts w:ascii="Courier New" w:hAnsi="Courier New" w:cs="Courier New"/>
          <w:sz w:val="18"/>
          <w:szCs w:val="18"/>
        </w:rPr>
        <w:t xml:space="preserve"> were categorized as 0-3.9</w:t>
      </w:r>
      <w:r w:rsidR="003928BA">
        <w:rPr>
          <w:rFonts w:ascii="Courier New" w:hAnsi="Courier New" w:cs="Courier New"/>
          <w:sz w:val="18"/>
          <w:szCs w:val="18"/>
        </w:rPr>
        <w:t>=1</w:t>
      </w:r>
      <w:r>
        <w:rPr>
          <w:rFonts w:ascii="Courier New" w:hAnsi="Courier New" w:cs="Courier New"/>
          <w:sz w:val="18"/>
          <w:szCs w:val="18"/>
        </w:rPr>
        <w:t>, 4-5.9</w:t>
      </w:r>
      <w:r w:rsidR="003928BA">
        <w:rPr>
          <w:rFonts w:ascii="Courier New" w:hAnsi="Courier New" w:cs="Courier New"/>
          <w:sz w:val="18"/>
          <w:szCs w:val="18"/>
        </w:rPr>
        <w:t>=2</w:t>
      </w:r>
      <w:r>
        <w:rPr>
          <w:rFonts w:ascii="Courier New" w:hAnsi="Courier New" w:cs="Courier New"/>
          <w:sz w:val="18"/>
          <w:szCs w:val="18"/>
        </w:rPr>
        <w:t>, 6-</w:t>
      </w:r>
      <w:r w:rsidR="00F72DC9">
        <w:rPr>
          <w:rFonts w:ascii="Courier New" w:hAnsi="Courier New" w:cs="Courier New"/>
          <w:sz w:val="18"/>
          <w:szCs w:val="18"/>
        </w:rPr>
        <w:t>7.9</w:t>
      </w:r>
      <w:r w:rsidR="003928BA">
        <w:rPr>
          <w:rFonts w:ascii="Courier New" w:hAnsi="Courier New" w:cs="Courier New"/>
          <w:sz w:val="18"/>
          <w:szCs w:val="18"/>
        </w:rPr>
        <w:t>=3</w:t>
      </w:r>
      <w:r w:rsidR="00F72DC9">
        <w:rPr>
          <w:rFonts w:ascii="Courier New" w:hAnsi="Courier New" w:cs="Courier New"/>
          <w:sz w:val="18"/>
          <w:szCs w:val="18"/>
        </w:rPr>
        <w:t>, 8-</w:t>
      </w:r>
      <w:r w:rsidR="00122C06" w:rsidRPr="0053178A">
        <w:rPr>
          <w:rFonts w:ascii="Courier New" w:hAnsi="Courier New" w:cs="Courier New"/>
          <w:sz w:val="18"/>
          <w:szCs w:val="18"/>
        </w:rPr>
        <w:t>9</w:t>
      </w:r>
      <w:r w:rsidR="00F72DC9">
        <w:rPr>
          <w:rFonts w:ascii="Courier New" w:hAnsi="Courier New" w:cs="Courier New"/>
          <w:sz w:val="18"/>
          <w:szCs w:val="18"/>
        </w:rPr>
        <w:t>.9</w:t>
      </w:r>
      <w:r w:rsidR="003928BA">
        <w:rPr>
          <w:rFonts w:ascii="Courier New" w:hAnsi="Courier New" w:cs="Courier New"/>
          <w:sz w:val="18"/>
          <w:szCs w:val="18"/>
        </w:rPr>
        <w:t>=4</w:t>
      </w:r>
      <w:r w:rsidR="00F72DC9">
        <w:rPr>
          <w:rFonts w:ascii="Courier New" w:hAnsi="Courier New" w:cs="Courier New"/>
          <w:sz w:val="18"/>
          <w:szCs w:val="18"/>
        </w:rPr>
        <w:t>, 10-12</w:t>
      </w:r>
      <w:r w:rsidR="003928BA">
        <w:rPr>
          <w:rFonts w:ascii="Courier New" w:hAnsi="Courier New" w:cs="Courier New"/>
          <w:sz w:val="18"/>
          <w:szCs w:val="18"/>
        </w:rPr>
        <w:t>=5</w:t>
      </w:r>
      <w:r w:rsidR="003E1859">
        <w:rPr>
          <w:rFonts w:ascii="Courier New" w:hAnsi="Courier New" w:cs="Courier New"/>
          <w:sz w:val="18"/>
          <w:szCs w:val="18"/>
        </w:rPr>
        <w:t xml:space="preserve"> and </w:t>
      </w:r>
      <w:r w:rsidR="00F72DC9">
        <w:rPr>
          <w:rFonts w:ascii="Courier New" w:hAnsi="Courier New" w:cs="Courier New"/>
          <w:sz w:val="18"/>
          <w:szCs w:val="18"/>
        </w:rPr>
        <w:t>ordinal logistic mixed effects models were fit (i.e., cumulative link mixed model).</w:t>
      </w:r>
    </w:p>
    <w:p w:rsidR="00F72DC9" w:rsidRDefault="00F72DC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30125" w:rsidRDefault="00530125" w:rsidP="007949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30125" w:rsidRPr="00F72DC9" w:rsidRDefault="003928BA" w:rsidP="007949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Group = CA</w:t>
      </w:r>
      <w:r>
        <w:rPr>
          <w:rFonts w:ascii="Courier New" w:hAnsi="Courier New" w:cs="Courier New"/>
          <w:sz w:val="16"/>
          <w:szCs w:val="16"/>
        </w:rPr>
        <w:br/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RECODE of |                               TIME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72DC9">
        <w:rPr>
          <w:rFonts w:ascii="Courier New" w:hAnsi="Courier New" w:cs="Courier New"/>
          <w:sz w:val="16"/>
          <w:szCs w:val="16"/>
        </w:rPr>
        <w:t>score</w:t>
      </w:r>
      <w:proofErr w:type="gramEnd"/>
      <w:r w:rsidRPr="00F72DC9">
        <w:rPr>
          <w:rFonts w:ascii="Courier New" w:hAnsi="Courier New" w:cs="Courier New"/>
          <w:sz w:val="16"/>
          <w:szCs w:val="16"/>
        </w:rPr>
        <w:t xml:space="preserve"> |         2          4          6         24         48         72 |     Total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1 |         4          2          2          4          5          7 |        24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 26.67      13.33      13.33      26.67      33.33      46.67 |     26.67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2 |         9          7          7          0          0          0 |        23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 60.00      46.67      46.67       0.00       0.00       0.00 |     25.56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3 |         2          5          4          3          1          1 |        16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 13.33      33.33      26.67      20.00       6.67       6.67 |     17.78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4 |         0          1          2          6          5          3 |        17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  0.00       6.67      13.33      40.00      33.33      20.00 |     18.89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5 |         0          0          0          2          4          4 |        10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  0.00       0.00       0.00      13.33      26.67      26.67 |     11.11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Total |        15         15         15         15         15         15 |        90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100.00     100.00     100.00     100.00     100.00     100.00 |    100.00 </w:t>
      </w:r>
    </w:p>
    <w:p w:rsidR="00530125" w:rsidRPr="00F72DC9" w:rsidRDefault="00530125" w:rsidP="007949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3928BA" w:rsidRDefault="003928BA" w:rsidP="007949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30125" w:rsidRPr="00F72DC9" w:rsidRDefault="003928BA" w:rsidP="007949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G</w:t>
      </w:r>
      <w:r w:rsidR="00122C06" w:rsidRPr="00F72DC9">
        <w:rPr>
          <w:rFonts w:ascii="Courier New" w:hAnsi="Courier New" w:cs="Courier New"/>
          <w:sz w:val="16"/>
          <w:szCs w:val="16"/>
        </w:rPr>
        <w:t xml:space="preserve">roup = </w:t>
      </w:r>
      <w:r>
        <w:rPr>
          <w:rFonts w:ascii="Courier New" w:hAnsi="Courier New" w:cs="Courier New"/>
          <w:sz w:val="16"/>
          <w:szCs w:val="16"/>
        </w:rPr>
        <w:t>TH</w:t>
      </w:r>
    </w:p>
    <w:p w:rsidR="00530125" w:rsidRPr="00F72DC9" w:rsidRDefault="00530125" w:rsidP="007949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30125" w:rsidRPr="00F72DC9" w:rsidRDefault="003928BA" w:rsidP="007949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</w:t>
      </w:r>
      <w:r w:rsidR="00122C06" w:rsidRPr="00F72DC9">
        <w:rPr>
          <w:rFonts w:ascii="Courier New" w:hAnsi="Courier New" w:cs="Courier New"/>
          <w:sz w:val="16"/>
          <w:szCs w:val="16"/>
        </w:rPr>
        <w:t>RECODE of |                               TIME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72DC9">
        <w:rPr>
          <w:rFonts w:ascii="Courier New" w:hAnsi="Courier New" w:cs="Courier New"/>
          <w:sz w:val="16"/>
          <w:szCs w:val="16"/>
        </w:rPr>
        <w:t>score</w:t>
      </w:r>
      <w:proofErr w:type="gramEnd"/>
      <w:r w:rsidRPr="00F72DC9">
        <w:rPr>
          <w:rFonts w:ascii="Courier New" w:hAnsi="Courier New" w:cs="Courier New"/>
          <w:sz w:val="16"/>
          <w:szCs w:val="16"/>
        </w:rPr>
        <w:t xml:space="preserve"> |         2          4          6         24         48         72 |     Total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1 |         2          2          3          3          3          3 |        16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 13.33      13.33      20.00      20.00      20.00      20.00 |     17.78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3 |         4          1          0          0          0          0 |         5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 26.67       6.67       0.00       0.00       0.00       0.00 |      5.56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4 |         8          6          3          0          0          0 |        17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 53.33      40.00      20.00       0.00       0.00       0.00 |     18.89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5 |         1          6          9         12         12         12 |        52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  6.67      40.00      60.00      80.00      80.00      80.00 |     57.78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>-----------+------------------------------------------------------------------+----------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Total |        15         15         15         15         15         15 |        90 </w:t>
      </w:r>
    </w:p>
    <w:p w:rsidR="00530125" w:rsidRPr="00F72DC9" w:rsidRDefault="00122C06" w:rsidP="00794923">
      <w:pPr>
        <w:pStyle w:val="PlainText"/>
        <w:rPr>
          <w:rFonts w:ascii="Courier New" w:hAnsi="Courier New" w:cs="Courier New"/>
          <w:sz w:val="16"/>
          <w:szCs w:val="16"/>
        </w:rPr>
      </w:pPr>
      <w:r w:rsidRPr="00F72DC9">
        <w:rPr>
          <w:rFonts w:ascii="Courier New" w:hAnsi="Courier New" w:cs="Courier New"/>
          <w:sz w:val="16"/>
          <w:szCs w:val="16"/>
        </w:rPr>
        <w:t xml:space="preserve">           |    100.00     100.00     100.00     100.00     100.00     100.00 |    100.00 </w:t>
      </w:r>
    </w:p>
    <w:p w:rsidR="00530125" w:rsidRPr="0053178A" w:rsidRDefault="00530125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530125" w:rsidRDefault="00530125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3E1859" w:rsidRDefault="003E1859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3E1859" w:rsidRDefault="003E1859" w:rsidP="003E1859">
      <w:pPr>
        <w:pStyle w:val="PlainTex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There was a significant overall difference between ca and </w:t>
      </w:r>
      <w:proofErr w:type="spellStart"/>
      <w:r>
        <w:rPr>
          <w:rFonts w:ascii="Courier New" w:hAnsi="Courier New" w:cs="Courier New"/>
          <w:sz w:val="18"/>
          <w:szCs w:val="18"/>
        </w:rPr>
        <w:t>th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groups (p=0.01) which did not appear to vary significantly by time (time group interaction p= 0.73</w:t>
      </w:r>
      <w:r w:rsidR="007453AF">
        <w:rPr>
          <w:rFonts w:ascii="Courier New" w:hAnsi="Courier New" w:cs="Courier New"/>
          <w:sz w:val="18"/>
          <w:szCs w:val="18"/>
        </w:rPr>
        <w:t xml:space="preserve"> from 5-df test</w:t>
      </w:r>
      <w:r w:rsidR="00097809">
        <w:rPr>
          <w:rFonts w:ascii="Courier New" w:hAnsi="Courier New" w:cs="Courier New"/>
          <w:sz w:val="18"/>
          <w:szCs w:val="18"/>
        </w:rPr>
        <w:t xml:space="preserve"> and p=0.21 from 1-df test</w:t>
      </w:r>
      <w:r>
        <w:rPr>
          <w:rFonts w:ascii="Courier New" w:hAnsi="Courier New" w:cs="Courier New"/>
          <w:sz w:val="18"/>
          <w:szCs w:val="18"/>
        </w:rPr>
        <w:t>).</w:t>
      </w:r>
      <w:r w:rsidR="007453AF">
        <w:rPr>
          <w:rFonts w:ascii="Courier New" w:hAnsi="Courier New" w:cs="Courier New"/>
          <w:sz w:val="18"/>
          <w:szCs w:val="18"/>
        </w:rPr>
        <w:t xml:space="preserve"> This was confirmed using separate Wilcoxon rank-sum tests at each </w:t>
      </w:r>
      <w:proofErr w:type="spellStart"/>
      <w:r w:rsidR="007453AF">
        <w:rPr>
          <w:rFonts w:ascii="Courier New" w:hAnsi="Courier New" w:cs="Courier New"/>
          <w:sz w:val="18"/>
          <w:szCs w:val="18"/>
        </w:rPr>
        <w:t>timepoint</w:t>
      </w:r>
      <w:proofErr w:type="spellEnd"/>
      <w:r w:rsidR="007453AF">
        <w:rPr>
          <w:rFonts w:ascii="Courier New" w:hAnsi="Courier New" w:cs="Courier New"/>
          <w:sz w:val="18"/>
          <w:szCs w:val="18"/>
        </w:rPr>
        <w:t>.</w:t>
      </w:r>
    </w:p>
    <w:p w:rsidR="00530125" w:rsidRPr="0053178A" w:rsidRDefault="00530125" w:rsidP="00794923">
      <w:pPr>
        <w:pStyle w:val="PlainText"/>
        <w:rPr>
          <w:rFonts w:ascii="Courier New" w:hAnsi="Courier New" w:cs="Courier New"/>
          <w:sz w:val="18"/>
          <w:szCs w:val="18"/>
        </w:rPr>
      </w:pPr>
    </w:p>
    <w:p w:rsidR="00794923" w:rsidRPr="0053178A" w:rsidRDefault="00794923" w:rsidP="007453AF">
      <w:pPr>
        <w:pStyle w:val="PlainText"/>
        <w:rPr>
          <w:rFonts w:ascii="Courier New" w:hAnsi="Courier New" w:cs="Courier New"/>
          <w:sz w:val="18"/>
          <w:szCs w:val="18"/>
        </w:rPr>
      </w:pPr>
    </w:p>
    <w:sectPr w:rsidR="00794923" w:rsidRPr="0053178A" w:rsidSect="00794923">
      <w:footerReference w:type="default" r:id="rId10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FBA" w:rsidRDefault="005C4FBA" w:rsidP="003E1859">
      <w:pPr>
        <w:spacing w:after="0" w:line="240" w:lineRule="auto"/>
      </w:pPr>
      <w:r>
        <w:separator/>
      </w:r>
    </w:p>
  </w:endnote>
  <w:endnote w:type="continuationSeparator" w:id="0">
    <w:p w:rsidR="005C4FBA" w:rsidRDefault="005C4FBA" w:rsidP="003E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69066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1859" w:rsidRDefault="003E185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3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1859" w:rsidRDefault="003E18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FBA" w:rsidRDefault="005C4FBA" w:rsidP="003E1859">
      <w:pPr>
        <w:spacing w:after="0" w:line="240" w:lineRule="auto"/>
      </w:pPr>
      <w:r>
        <w:separator/>
      </w:r>
    </w:p>
  </w:footnote>
  <w:footnote w:type="continuationSeparator" w:id="0">
    <w:p w:rsidR="005C4FBA" w:rsidRDefault="005C4FBA" w:rsidP="003E18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09"/>
    <w:rsid w:val="00097809"/>
    <w:rsid w:val="00122C06"/>
    <w:rsid w:val="00280A09"/>
    <w:rsid w:val="003928BA"/>
    <w:rsid w:val="003E1859"/>
    <w:rsid w:val="00530125"/>
    <w:rsid w:val="0053178A"/>
    <w:rsid w:val="0059246C"/>
    <w:rsid w:val="005C4FBA"/>
    <w:rsid w:val="007453AF"/>
    <w:rsid w:val="00794923"/>
    <w:rsid w:val="00852361"/>
    <w:rsid w:val="00F7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949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94923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3E18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859"/>
  </w:style>
  <w:style w:type="paragraph" w:styleId="Footer">
    <w:name w:val="footer"/>
    <w:basedOn w:val="Normal"/>
    <w:link w:val="FooterChar"/>
    <w:uiPriority w:val="99"/>
    <w:unhideWhenUsed/>
    <w:rsid w:val="003E18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859"/>
  </w:style>
  <w:style w:type="paragraph" w:styleId="BalloonText">
    <w:name w:val="Balloon Text"/>
    <w:basedOn w:val="Normal"/>
    <w:link w:val="BalloonTextChar"/>
    <w:uiPriority w:val="99"/>
    <w:semiHidden/>
    <w:unhideWhenUsed/>
    <w:rsid w:val="0059246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949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94923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3E18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859"/>
  </w:style>
  <w:style w:type="paragraph" w:styleId="Footer">
    <w:name w:val="footer"/>
    <w:basedOn w:val="Normal"/>
    <w:link w:val="FooterChar"/>
    <w:uiPriority w:val="99"/>
    <w:unhideWhenUsed/>
    <w:rsid w:val="003E18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859"/>
  </w:style>
  <w:style w:type="paragraph" w:styleId="BalloonText">
    <w:name w:val="Balloon Text"/>
    <w:basedOn w:val="Normal"/>
    <w:link w:val="BalloonTextChar"/>
    <w:uiPriority w:val="99"/>
    <w:semiHidden/>
    <w:unhideWhenUsed/>
    <w:rsid w:val="0059246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4851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Wroblewski, Kristen [BSD] - PHS</dc:creator>
  <cp:keywords/>
  <dc:description/>
  <cp:lastModifiedBy>Lin Piao</cp:lastModifiedBy>
  <cp:revision>2</cp:revision>
  <dcterms:created xsi:type="dcterms:W3CDTF">2017-09-08T21:49:00Z</dcterms:created>
  <dcterms:modified xsi:type="dcterms:W3CDTF">2017-09-08T21:49:00Z</dcterms:modified>
</cp:coreProperties>
</file>