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4F5" w:rsidRPr="000D6218" w:rsidRDefault="00AE24F5" w:rsidP="00AE24F5">
      <w:pPr>
        <w:spacing w:line="480" w:lineRule="auto"/>
        <w:rPr>
          <w:rFonts w:ascii="Arial" w:hAnsi="Arial" w:cs="Arial"/>
        </w:rPr>
      </w:pPr>
      <w:bookmarkStart w:id="0" w:name="_GoBack"/>
      <w:bookmarkEnd w:id="0"/>
      <w:r w:rsidRPr="00AE71B0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>1 Fig</w:t>
      </w:r>
      <w:r w:rsidRPr="00E87F93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322BD2">
        <w:rPr>
          <w:rFonts w:ascii="Arial" w:hAnsi="Arial" w:cs="Arial"/>
          <w:b/>
        </w:rPr>
        <w:t>Quantile-quantile plot of genotyped and imputed data.</w:t>
      </w:r>
    </w:p>
    <w:p w:rsidR="00AE24F5" w:rsidRPr="00E87F93" w:rsidRDefault="00AE24F5" w:rsidP="00AE24F5">
      <w:pPr>
        <w:spacing w:line="480" w:lineRule="auto"/>
        <w:rPr>
          <w:rFonts w:ascii="Arial" w:hAnsi="Arial" w:cs="Arial"/>
          <w:b/>
          <w:sz w:val="18"/>
          <w:szCs w:val="18"/>
        </w:rPr>
      </w:pPr>
      <w:r w:rsidRPr="00233747">
        <w:rPr>
          <w:rFonts w:ascii="Arial" w:hAnsi="Arial"/>
          <w:noProof/>
          <w:sz w:val="24"/>
          <w:szCs w:val="24"/>
        </w:rPr>
        <w:drawing>
          <wp:inline distT="0" distB="0" distL="0" distR="0" wp14:anchorId="21486BF8" wp14:editId="7262C868">
            <wp:extent cx="3295650" cy="3138170"/>
            <wp:effectExtent l="0" t="0" r="0" b="508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26" r="1834"/>
                    <a:stretch/>
                  </pic:blipFill>
                  <pic:spPr bwMode="auto">
                    <a:xfrm>
                      <a:off x="0" y="0"/>
                      <a:ext cx="3321804" cy="31630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87F93">
        <w:rPr>
          <w:rFonts w:ascii="Arial" w:hAnsi="Arial" w:cs="Arial"/>
          <w:b/>
        </w:rPr>
        <w:tab/>
      </w:r>
      <w:r w:rsidRPr="00E87F93">
        <w:rPr>
          <w:rFonts w:ascii="Arial" w:hAnsi="Arial" w:cs="Arial"/>
          <w:b/>
        </w:rPr>
        <w:tab/>
      </w:r>
      <w:r w:rsidRPr="00E87F93">
        <w:rPr>
          <w:rFonts w:ascii="Arial" w:hAnsi="Arial" w:cs="Arial"/>
          <w:b/>
        </w:rPr>
        <w:tab/>
      </w:r>
      <w:r w:rsidRPr="00E87F93">
        <w:rPr>
          <w:rFonts w:ascii="Arial" w:hAnsi="Arial" w:cs="Arial"/>
          <w:b/>
        </w:rPr>
        <w:tab/>
      </w:r>
      <w:r w:rsidRPr="00E87F93">
        <w:rPr>
          <w:rFonts w:ascii="Arial" w:hAnsi="Arial" w:cs="Arial"/>
          <w:b/>
        </w:rPr>
        <w:tab/>
      </w:r>
    </w:p>
    <w:p w:rsidR="00AE24F5" w:rsidRDefault="00AE24F5" w:rsidP="00AE24F5">
      <w:pPr>
        <w:rPr>
          <w:rFonts w:ascii="Arial" w:eastAsia="Times New Roman" w:hAnsi="Arial" w:cs="Arial"/>
        </w:rPr>
      </w:pPr>
    </w:p>
    <w:p w:rsidR="00AE24F5" w:rsidRDefault="00AE24F5" w:rsidP="00AE24F5">
      <w:pPr>
        <w:rPr>
          <w:rFonts w:ascii="Arial" w:eastAsia="Times New Roman" w:hAnsi="Arial" w:cs="Arial"/>
        </w:rPr>
      </w:pPr>
    </w:p>
    <w:p w:rsidR="0067190A" w:rsidRDefault="0067190A" w:rsidP="00AE24F5"/>
    <w:sectPr w:rsidR="0067190A" w:rsidSect="00C648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F5"/>
    <w:rsid w:val="0067190A"/>
    <w:rsid w:val="007E593E"/>
    <w:rsid w:val="00AE24F5"/>
    <w:rsid w:val="00C6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EA88BD-6113-4402-8CD9-8C3DCD627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24F5"/>
    <w:pPr>
      <w:spacing w:after="120" w:line="264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Pande,Mala</dc:creator>
  <cp:keywords/>
  <dc:description/>
  <cp:lastModifiedBy>Pande,Mala</cp:lastModifiedBy>
  <cp:revision>2</cp:revision>
  <dcterms:created xsi:type="dcterms:W3CDTF">2018-01-19T22:03:00Z</dcterms:created>
  <dcterms:modified xsi:type="dcterms:W3CDTF">2018-01-19T22:05:00Z</dcterms:modified>
</cp:coreProperties>
</file>