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A6" w:rsidRPr="00950ABF" w:rsidRDefault="00B360A6" w:rsidP="00B360A6">
      <w:pPr>
        <w:rPr>
          <w:rFonts w:ascii="Arial" w:hAnsi="Arial" w:cs="Arial"/>
          <w:b/>
          <w:kern w:val="0"/>
          <w:sz w:val="24"/>
        </w:rPr>
      </w:pPr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r>
        <w:rPr>
          <w:rFonts w:ascii="Arial" w:hAnsi="Arial" w:cs="Arial" w:hint="eastAsia"/>
          <w:b/>
          <w:kern w:val="0"/>
          <w:sz w:val="24"/>
        </w:rPr>
        <w:t>S6</w:t>
      </w:r>
      <w:r w:rsidRPr="00950ABF">
        <w:rPr>
          <w:rFonts w:ascii="Arial" w:hAnsi="Arial" w:cs="Arial"/>
          <w:b/>
          <w:kern w:val="0"/>
          <w:sz w:val="24"/>
        </w:rPr>
        <w:t xml:space="preserve"> </w:t>
      </w:r>
      <w:proofErr w:type="gramStart"/>
      <w:r w:rsidRPr="00950ABF">
        <w:rPr>
          <w:rFonts w:ascii="Arial" w:hAnsi="Arial" w:cs="Arial"/>
          <w:b/>
          <w:kern w:val="0"/>
          <w:sz w:val="24"/>
        </w:rPr>
        <w:t>The</w:t>
      </w:r>
      <w:proofErr w:type="gramEnd"/>
      <w:r w:rsidRPr="00950ABF">
        <w:rPr>
          <w:rFonts w:ascii="Arial" w:hAnsi="Arial" w:cs="Arial"/>
          <w:b/>
          <w:kern w:val="0"/>
          <w:sz w:val="24"/>
        </w:rPr>
        <w:t xml:space="preserve"> decreases of cut-offs in susceptive subgroups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ook w:val="01E0"/>
      </w:tblPr>
      <w:tblGrid>
        <w:gridCol w:w="1593"/>
        <w:gridCol w:w="1462"/>
        <w:gridCol w:w="1442"/>
        <w:gridCol w:w="1479"/>
        <w:gridCol w:w="1371"/>
        <w:gridCol w:w="1175"/>
      </w:tblGrid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  <w:lang w:val="it-IT"/>
              </w:rPr>
              <w:t>non-specific</w:t>
            </w:r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Children</w:t>
            </w: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Aged patients</w:t>
            </w: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  <w:lang w:val="it-IT"/>
              </w:rPr>
              <w:t>AECOPD</w:t>
            </w: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AEBX</w:t>
            </w: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CAP</w:t>
            </w: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  <w:lang w:val="it-IT"/>
              </w:rPr>
              <w:t>A. baumannii</w:t>
            </w:r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  <w:lang w:val="it-IT"/>
              </w:rPr>
              <w:t>H. influenzae</w:t>
            </w:r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↓↓</w:t>
            </w: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  <w:lang w:val="it-IT"/>
              </w:rPr>
              <w:t>K. pneumoniae</w:t>
            </w:r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↓↓</w:t>
            </w: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</w:rPr>
              <w:t xml:space="preserve">P. </w:t>
            </w:r>
            <w:proofErr w:type="spellStart"/>
            <w:r w:rsidRPr="000E7A64">
              <w:rPr>
                <w:rFonts w:ascii="Arial" w:hAnsi="Arial" w:cs="Arial"/>
                <w:i/>
                <w:sz w:val="20"/>
                <w:szCs w:val="20"/>
              </w:rPr>
              <w:t>aeruginosa</w:t>
            </w:r>
            <w:proofErr w:type="spellEnd"/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↓↓</w:t>
            </w: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  <w:lang w:val="it-IT"/>
              </w:rPr>
              <w:t>S. maltophilia</w:t>
            </w:r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↓↓</w:t>
            </w: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0A6" w:rsidRPr="000E7A64" w:rsidTr="001632DA">
        <w:trPr>
          <w:jc w:val="center"/>
        </w:trPr>
        <w:tc>
          <w:tcPr>
            <w:tcW w:w="1593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i/>
                <w:sz w:val="20"/>
                <w:szCs w:val="20"/>
              </w:rPr>
              <w:t xml:space="preserve">S. </w:t>
            </w:r>
            <w:proofErr w:type="spellStart"/>
            <w:r w:rsidRPr="000E7A64">
              <w:rPr>
                <w:rFonts w:ascii="Arial" w:hAnsi="Arial" w:cs="Arial"/>
                <w:i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146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↓↓</w:t>
            </w:r>
          </w:p>
        </w:tc>
        <w:tc>
          <w:tcPr>
            <w:tcW w:w="1442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↓</w:t>
            </w:r>
          </w:p>
        </w:tc>
        <w:tc>
          <w:tcPr>
            <w:tcW w:w="1371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B360A6" w:rsidRPr="000E7A64" w:rsidRDefault="00B360A6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0A6" w:rsidRPr="00950ABF" w:rsidRDefault="00B360A6" w:rsidP="00B360A6">
      <w:pPr>
        <w:rPr>
          <w:rFonts w:ascii="Arial" w:hAnsi="Arial" w:cs="Arial"/>
          <w:sz w:val="20"/>
          <w:szCs w:val="20"/>
        </w:rPr>
      </w:pPr>
    </w:p>
    <w:p w:rsidR="00343815" w:rsidRDefault="00343815"/>
    <w:sectPr w:rsidR="00343815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60A6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B360A6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2012-05-18T13:50:00Z</dcterms:created>
  <dcterms:modified xsi:type="dcterms:W3CDTF">2012-05-18T13:50:00Z</dcterms:modified>
</cp:coreProperties>
</file>