
<file path=[Content_Types].xml><?xml version="1.0" encoding="utf-8"?>
<Types xmlns="http://schemas.openxmlformats.org/package/2006/content-types"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6FF" w:rsidRPr="00EA365F" w:rsidRDefault="001328BC" w:rsidP="00B56EFC">
      <w:pPr>
        <w:jc w:val="center"/>
        <w:rPr>
          <w:b/>
          <w:sz w:val="24"/>
        </w:rPr>
      </w:pPr>
      <w:bookmarkStart w:id="0" w:name="_GoBack"/>
      <w:bookmarkEnd w:id="0"/>
      <w:r w:rsidRPr="001328BC">
        <w:rPr>
          <w:rFonts w:ascii="Times New Roman" w:hAnsi="Times New Roman"/>
          <w:b/>
          <w:kern w:val="0"/>
          <w:sz w:val="24"/>
        </w:rPr>
        <w:t>Supp</w:t>
      </w:r>
      <w:r w:rsidRPr="001328BC">
        <w:rPr>
          <w:rFonts w:ascii="Times New Roman" w:hAnsi="Times New Roman"/>
          <w:b/>
          <w:kern w:val="0"/>
          <w:sz w:val="24"/>
        </w:rPr>
        <w:t xml:space="preserve">orting </w:t>
      </w:r>
      <w:r w:rsidR="00B22298">
        <w:rPr>
          <w:rFonts w:ascii="Times New Roman" w:hAnsi="Times New Roman" w:hint="eastAsia"/>
          <w:b/>
          <w:kern w:val="0"/>
          <w:sz w:val="24"/>
        </w:rPr>
        <w:t>I</w:t>
      </w:r>
      <w:r w:rsidRPr="001328BC">
        <w:rPr>
          <w:rFonts w:ascii="Times New Roman" w:hAnsi="Times New Roman"/>
          <w:b/>
          <w:kern w:val="0"/>
          <w:sz w:val="24"/>
        </w:rPr>
        <w:t>nformation</w:t>
      </w:r>
    </w:p>
    <w:p w:rsidR="00B56EFC" w:rsidRPr="00EA365F" w:rsidRDefault="00B56EFC" w:rsidP="00B56EFC">
      <w:pPr>
        <w:jc w:val="left"/>
        <w:rPr>
          <w:b/>
          <w:sz w:val="24"/>
        </w:rPr>
      </w:pPr>
    </w:p>
    <w:p w:rsidR="005706FD" w:rsidRPr="00EA365F" w:rsidRDefault="005706FD" w:rsidP="00B56EFC">
      <w:pPr>
        <w:jc w:val="left"/>
        <w:rPr>
          <w:rFonts w:ascii="Times New Roman" w:hAnsi="Times New Roman"/>
          <w:b/>
          <w:sz w:val="24"/>
        </w:rPr>
      </w:pPr>
      <w:r w:rsidRPr="00EA365F">
        <w:rPr>
          <w:rFonts w:ascii="Times New Roman" w:hAnsi="Times New Roman"/>
          <w:b/>
          <w:sz w:val="24"/>
        </w:rPr>
        <w:t>Stability of C99-PS1 fusion protein</w:t>
      </w:r>
    </w:p>
    <w:p w:rsidR="00000000" w:rsidRDefault="00555FC2">
      <w:pPr>
        <w:rPr>
          <w:rFonts w:ascii="Times New Roman" w:hAnsi="Times New Roman"/>
          <w:sz w:val="24"/>
        </w:rPr>
      </w:pPr>
      <w:r w:rsidRPr="00EA365F">
        <w:rPr>
          <w:rFonts w:ascii="Times New Roman" w:hAnsi="Times New Roman"/>
          <w:sz w:val="24"/>
        </w:rPr>
        <w:t>We performed experiments using cycloheximide</w:t>
      </w:r>
      <w:r w:rsidR="0046377C" w:rsidRPr="00EA365F">
        <w:rPr>
          <w:rFonts w:ascii="Times New Roman" w:hAnsi="Times New Roman"/>
          <w:sz w:val="24"/>
        </w:rPr>
        <w:t xml:space="preserve"> (30 </w:t>
      </w:r>
      <w:r w:rsidR="001328BC" w:rsidRPr="001328BC">
        <w:rPr>
          <w:rFonts w:ascii="Symbol" w:hAnsi="Symbol"/>
          <w:sz w:val="24"/>
        </w:rPr>
        <w:t>m</w:t>
      </w:r>
      <w:r w:rsidR="0046377C" w:rsidRPr="00EA365F">
        <w:rPr>
          <w:rFonts w:ascii="Times New Roman" w:hAnsi="Times New Roman"/>
          <w:sz w:val="24"/>
        </w:rPr>
        <w:t>g/ml)</w:t>
      </w:r>
      <w:r w:rsidRPr="00EA365F">
        <w:rPr>
          <w:rFonts w:ascii="Times New Roman" w:hAnsi="Times New Roman"/>
          <w:sz w:val="24"/>
        </w:rPr>
        <w:t xml:space="preserve"> to investigate the stability of </w:t>
      </w:r>
      <w:r w:rsidR="00434B7C" w:rsidRPr="00EA365F">
        <w:rPr>
          <w:rFonts w:ascii="Times New Roman" w:hAnsi="Times New Roman"/>
          <w:sz w:val="24"/>
          <w:lang w:val="en-GB"/>
        </w:rPr>
        <w:t xml:space="preserve">the </w:t>
      </w:r>
      <w:r w:rsidRPr="00EA365F">
        <w:rPr>
          <w:rFonts w:ascii="Times New Roman" w:hAnsi="Times New Roman"/>
          <w:sz w:val="24"/>
        </w:rPr>
        <w:t xml:space="preserve">fusion protein. We found that </w:t>
      </w:r>
      <w:r w:rsidR="001328BC" w:rsidRPr="001328BC">
        <w:rPr>
          <w:rFonts w:ascii="Times New Roman" w:hAnsi="Times New Roman"/>
          <w:sz w:val="24"/>
          <w:lang w:val="en-GB"/>
        </w:rPr>
        <w:t>the</w:t>
      </w:r>
      <w:r w:rsidR="001328BC" w:rsidRPr="001328BC">
        <w:rPr>
          <w:rFonts w:ascii="Times New Roman" w:hAnsi="Times New Roman"/>
          <w:sz w:val="24"/>
          <w:lang w:val="en-GB"/>
        </w:rPr>
        <w:t xml:space="preserve"> </w:t>
      </w:r>
      <w:r w:rsidRPr="00EA365F">
        <w:rPr>
          <w:rFonts w:ascii="Times New Roman" w:hAnsi="Times New Roman"/>
          <w:sz w:val="24"/>
        </w:rPr>
        <w:t xml:space="preserve">stability of C99-PS1 </w:t>
      </w:r>
      <w:r w:rsidR="00434B7C" w:rsidRPr="00EA365F">
        <w:rPr>
          <w:rFonts w:ascii="Times New Roman" w:hAnsi="Times New Roman"/>
          <w:sz w:val="24"/>
          <w:lang w:val="en-GB"/>
        </w:rPr>
        <w:t>wa</w:t>
      </w:r>
      <w:r w:rsidR="00434B7C" w:rsidRPr="00EA365F">
        <w:rPr>
          <w:rFonts w:ascii="Times New Roman" w:hAnsi="Times New Roman"/>
          <w:sz w:val="24"/>
        </w:rPr>
        <w:t xml:space="preserve">s </w:t>
      </w:r>
      <w:r w:rsidRPr="00EA365F">
        <w:rPr>
          <w:rFonts w:ascii="Times New Roman" w:hAnsi="Times New Roman"/>
          <w:sz w:val="24"/>
        </w:rPr>
        <w:t xml:space="preserve">comparable to that of PS1 (Figure S2). We observed </w:t>
      </w:r>
      <w:r w:rsidR="00434B7C" w:rsidRPr="00EA365F">
        <w:rPr>
          <w:rFonts w:ascii="Times New Roman" w:hAnsi="Times New Roman"/>
          <w:sz w:val="24"/>
          <w:lang w:val="en-GB"/>
        </w:rPr>
        <w:t xml:space="preserve">that </w:t>
      </w:r>
      <w:r w:rsidRPr="00EA365F">
        <w:rPr>
          <w:rFonts w:ascii="Times New Roman" w:hAnsi="Times New Roman"/>
          <w:sz w:val="24"/>
        </w:rPr>
        <w:t xml:space="preserve">the </w:t>
      </w:r>
      <w:r w:rsidR="00434B7C" w:rsidRPr="00EA365F">
        <w:rPr>
          <w:rFonts w:ascii="Times New Roman" w:hAnsi="Times New Roman"/>
          <w:sz w:val="24"/>
        </w:rPr>
        <w:t>immunoreactivit</w:t>
      </w:r>
      <w:r w:rsidR="00434B7C" w:rsidRPr="00EA365F">
        <w:rPr>
          <w:rFonts w:ascii="Times New Roman" w:hAnsi="Times New Roman"/>
          <w:sz w:val="24"/>
          <w:lang w:val="en-GB"/>
        </w:rPr>
        <w:t>y</w:t>
      </w:r>
      <w:r w:rsidR="00434B7C" w:rsidRPr="00EA365F">
        <w:rPr>
          <w:rFonts w:ascii="Times New Roman" w:hAnsi="Times New Roman"/>
          <w:sz w:val="24"/>
        </w:rPr>
        <w:t xml:space="preserve"> </w:t>
      </w:r>
      <w:r w:rsidRPr="00EA365F">
        <w:rPr>
          <w:rFonts w:ascii="Times New Roman" w:hAnsi="Times New Roman"/>
          <w:sz w:val="24"/>
        </w:rPr>
        <w:t xml:space="preserve">of </w:t>
      </w:r>
      <w:r w:rsidR="00F51771" w:rsidRPr="00EA365F">
        <w:rPr>
          <w:rFonts w:ascii="Times New Roman" w:hAnsi="Times New Roman"/>
          <w:sz w:val="24"/>
          <w:lang w:val="en-GB"/>
        </w:rPr>
        <w:t xml:space="preserve">the </w:t>
      </w:r>
      <w:r w:rsidRPr="00EA365F">
        <w:rPr>
          <w:rFonts w:ascii="Times New Roman" w:hAnsi="Times New Roman"/>
          <w:sz w:val="24"/>
        </w:rPr>
        <w:t xml:space="preserve">fusion protein </w:t>
      </w:r>
      <w:r w:rsidR="00434B7C" w:rsidRPr="00EA365F">
        <w:rPr>
          <w:rFonts w:ascii="Times New Roman" w:hAnsi="Times New Roman"/>
          <w:sz w:val="24"/>
          <w:lang w:val="en-GB"/>
        </w:rPr>
        <w:t>wa</w:t>
      </w:r>
      <w:r w:rsidRPr="00EA365F">
        <w:rPr>
          <w:rFonts w:ascii="Times New Roman" w:hAnsi="Times New Roman"/>
          <w:sz w:val="24"/>
        </w:rPr>
        <w:t xml:space="preserve">s not </w:t>
      </w:r>
      <w:r w:rsidR="00434B7C" w:rsidRPr="00EA365F">
        <w:rPr>
          <w:rFonts w:ascii="Times New Roman" w:hAnsi="Times New Roman"/>
          <w:sz w:val="24"/>
          <w:lang w:val="en-GB"/>
        </w:rPr>
        <w:t>very</w:t>
      </w:r>
      <w:r w:rsidRPr="00EA365F">
        <w:rPr>
          <w:rFonts w:ascii="Times New Roman" w:hAnsi="Times New Roman"/>
          <w:sz w:val="24"/>
        </w:rPr>
        <w:t xml:space="preserve"> different between PS1 NT and 6E10 in COS cells. However, this result does not </w:t>
      </w:r>
      <w:r w:rsidR="00434B7C" w:rsidRPr="00EA365F">
        <w:rPr>
          <w:rFonts w:ascii="Times New Roman" w:hAnsi="Times New Roman"/>
          <w:sz w:val="24"/>
          <w:lang w:val="en-GB"/>
        </w:rPr>
        <w:t>exclude</w:t>
      </w:r>
      <w:r w:rsidRPr="00EA365F">
        <w:rPr>
          <w:rFonts w:ascii="Times New Roman" w:hAnsi="Times New Roman"/>
          <w:sz w:val="24"/>
        </w:rPr>
        <w:t xml:space="preserve"> that the fusion protein is being cleaved efficiently, because </w:t>
      </w:r>
      <w:r w:rsidR="00F51771" w:rsidRPr="00EA365F">
        <w:rPr>
          <w:rFonts w:ascii="Times New Roman" w:hAnsi="Times New Roman"/>
          <w:sz w:val="24"/>
        </w:rPr>
        <w:t>it</w:t>
      </w:r>
      <w:r w:rsidRPr="00EA365F">
        <w:rPr>
          <w:rFonts w:ascii="Times New Roman" w:hAnsi="Times New Roman"/>
          <w:sz w:val="24"/>
        </w:rPr>
        <w:t xml:space="preserve"> is highly overexpressed in COS cells. </w:t>
      </w:r>
      <w:r w:rsidR="00431C85" w:rsidRPr="00EA365F">
        <w:rPr>
          <w:rFonts w:ascii="Times New Roman" w:hAnsi="Times New Roman"/>
          <w:sz w:val="24"/>
        </w:rPr>
        <w:t>Indeed, we did not observe</w:t>
      </w:r>
      <w:r w:rsidRPr="00EA365F">
        <w:rPr>
          <w:rFonts w:ascii="Times New Roman" w:hAnsi="Times New Roman"/>
          <w:sz w:val="24"/>
        </w:rPr>
        <w:t xml:space="preserve"> 6E10 immunoreactivity when the fusion protein</w:t>
      </w:r>
      <w:r w:rsidR="00F51771" w:rsidRPr="00EA365F">
        <w:rPr>
          <w:rFonts w:ascii="Times New Roman" w:hAnsi="Times New Roman"/>
          <w:sz w:val="24"/>
        </w:rPr>
        <w:t xml:space="preserve"> was</w:t>
      </w:r>
      <w:r w:rsidRPr="00EA365F">
        <w:rPr>
          <w:rFonts w:ascii="Times New Roman" w:hAnsi="Times New Roman"/>
          <w:sz w:val="24"/>
        </w:rPr>
        <w:t xml:space="preserve"> expressed in PS (-/-) cells (Figure</w:t>
      </w:r>
      <w:r w:rsidR="00B3537B" w:rsidRPr="00EA365F">
        <w:rPr>
          <w:rFonts w:ascii="Times New Roman" w:hAnsi="Times New Roman"/>
          <w:sz w:val="24"/>
        </w:rPr>
        <w:t xml:space="preserve"> </w:t>
      </w:r>
      <w:r w:rsidRPr="00EA365F">
        <w:rPr>
          <w:rFonts w:ascii="Times New Roman" w:hAnsi="Times New Roman"/>
          <w:sz w:val="24"/>
        </w:rPr>
        <w:t>S1).</w:t>
      </w:r>
    </w:p>
    <w:p w:rsidR="005706FD" w:rsidRPr="00EA365F" w:rsidRDefault="005706FD" w:rsidP="00B56EFC">
      <w:pPr>
        <w:jc w:val="left"/>
        <w:rPr>
          <w:b/>
          <w:sz w:val="24"/>
        </w:rPr>
      </w:pPr>
    </w:p>
    <w:p w:rsidR="00DE3F8C" w:rsidRPr="00EA365F" w:rsidRDefault="00A77065" w:rsidP="00CB68AB">
      <w:pPr>
        <w:jc w:val="left"/>
        <w:rPr>
          <w:rFonts w:ascii="Times New Roman" w:hAnsi="Times New Roman"/>
          <w:b/>
          <w:sz w:val="24"/>
        </w:rPr>
      </w:pPr>
      <w:r w:rsidRPr="00EA365F">
        <w:rPr>
          <w:rFonts w:ascii="Times New Roman" w:hAnsi="Times New Roman"/>
          <w:b/>
          <w:sz w:val="24"/>
        </w:rPr>
        <w:t>Gen</w:t>
      </w:r>
      <w:r w:rsidR="00DE3F8C" w:rsidRPr="00EA365F">
        <w:rPr>
          <w:rFonts w:ascii="Times New Roman" w:hAnsi="Times New Roman"/>
          <w:b/>
          <w:sz w:val="24"/>
        </w:rPr>
        <w:t>eration of F-NEXT</w:t>
      </w:r>
      <w:r w:rsidR="009A7E1F" w:rsidRPr="00EA365F">
        <w:rPr>
          <w:rFonts w:ascii="Symbol" w:hAnsi="Symbol"/>
          <w:b/>
          <w:sz w:val="24"/>
        </w:rPr>
        <w:t></w:t>
      </w:r>
      <w:r w:rsidR="00DE3F8C" w:rsidRPr="00EA365F">
        <w:rPr>
          <w:rFonts w:ascii="Times New Roman" w:hAnsi="Times New Roman"/>
          <w:b/>
          <w:sz w:val="24"/>
        </w:rPr>
        <w:t>C-PS1 and detection of N</w:t>
      </w:r>
      <w:r w:rsidR="009A7E1F" w:rsidRPr="00EA365F">
        <w:rPr>
          <w:rFonts w:ascii="Symbol" w:hAnsi="Symbol"/>
          <w:b/>
          <w:sz w:val="24"/>
        </w:rPr>
        <w:t></w:t>
      </w:r>
    </w:p>
    <w:p w:rsidR="008E65CC" w:rsidRPr="00EA365F" w:rsidRDefault="001328BC" w:rsidP="00CB68AB">
      <w:pPr>
        <w:pStyle w:val="BodyText2"/>
        <w:spacing w:line="240" w:lineRule="auto"/>
        <w:ind w:firstLine="840"/>
        <w:rPr>
          <w:b w:val="0"/>
          <w:bCs w:val="0"/>
          <w:i w:val="0"/>
          <w:iCs w:val="0"/>
          <w:color w:val="auto"/>
          <w:szCs w:val="24"/>
        </w:rPr>
      </w:pPr>
      <w:r w:rsidRPr="001328BC">
        <w:rPr>
          <w:b w:val="0"/>
          <w:bCs w:val="0"/>
          <w:i w:val="0"/>
          <w:iCs w:val="0"/>
          <w:color w:val="auto"/>
          <w:szCs w:val="24"/>
        </w:rPr>
        <w:t xml:space="preserve">To confirm that a substrate fused to PS1 could be cleaved, we investigated whether </w:t>
      </w:r>
      <w:r w:rsidRPr="001328BC">
        <w:rPr>
          <w:b w:val="0"/>
          <w:bCs w:val="0"/>
          <w:i w:val="0"/>
          <w:iCs w:val="0"/>
          <w:color w:val="auto"/>
          <w:szCs w:val="24"/>
        </w:rPr>
        <w:t xml:space="preserve">the </w:t>
      </w:r>
      <w:r w:rsidRPr="001328BC">
        <w:rPr>
          <w:b w:val="0"/>
          <w:bCs w:val="0"/>
          <w:i w:val="0"/>
          <w:iCs w:val="0"/>
          <w:color w:val="auto"/>
          <w:szCs w:val="24"/>
        </w:rPr>
        <w:t xml:space="preserve">fusion protein of </w:t>
      </w:r>
      <w:r w:rsidRPr="001328BC">
        <w:rPr>
          <w:b w:val="0"/>
          <w:bCs w:val="0"/>
          <w:i w:val="0"/>
          <w:iCs w:val="0"/>
          <w:color w:val="auto"/>
          <w:szCs w:val="24"/>
        </w:rPr>
        <w:t>F-NEXT</w:t>
      </w:r>
      <w:r w:rsidRPr="001328BC">
        <w:rPr>
          <w:rFonts w:ascii="Symbol" w:hAnsi="Symbol"/>
          <w:b w:val="0"/>
          <w:bCs w:val="0"/>
          <w:i w:val="0"/>
          <w:iCs w:val="0"/>
          <w:color w:val="auto"/>
          <w:szCs w:val="24"/>
        </w:rPr>
        <w:t></w:t>
      </w:r>
      <w:r w:rsidRPr="001328BC">
        <w:rPr>
          <w:b w:val="0"/>
          <w:bCs w:val="0"/>
          <w:i w:val="0"/>
          <w:iCs w:val="0"/>
          <w:color w:val="auto"/>
          <w:szCs w:val="24"/>
        </w:rPr>
        <w:t xml:space="preserve">C, a mouse </w:t>
      </w:r>
      <w:r w:rsidRPr="001328BC">
        <w:rPr>
          <w:b w:val="0"/>
          <w:bCs w:val="0"/>
          <w:i w:val="0"/>
          <w:iCs w:val="0"/>
          <w:color w:val="auto"/>
          <w:szCs w:val="24"/>
        </w:rPr>
        <w:t>Notch1</w:t>
      </w:r>
      <w:r w:rsidRPr="001328BC">
        <w:rPr>
          <w:b w:val="0"/>
          <w:bCs w:val="0"/>
          <w:i w:val="0"/>
          <w:iCs w:val="0"/>
          <w:color w:val="auto"/>
          <w:szCs w:val="24"/>
        </w:rPr>
        <w:fldChar w:fldCharType="begin">
          <w:fldData xml:space="preserve">PEVuZE5vdGU+PENpdGU+PEF1dGhvcj5EZSBTdHJvb3BlcjwvQXV0aG9yPjxZZWFyPjE5OTk8L1ll
YXI+PFJlY051bT4xMTY8L1JlY051bT48RGlzcGxheVRleHQ+WzFdPC9EaXNwbGF5VGV4dD48cmVj
b3JkPjxyZWMtbnVtYmVyPjExNjwvcmVjLW51bWJlcj48Zm9yZWlnbi1rZXlzPjxrZXkgYXBwPSJF
TiIgZGItaWQ9InJlc3BkdmVzNWFyMHpwZXN3dHI1cHB0MTJyd3phdnQwdjl3cCI+MTE2PC9rZXk+
PC9mb3JlaWduLWtleXM+PHJlZi10eXBlIG5hbWU9IkpvdXJuYWwgQXJ0aWNsZSI+MTc8L3JlZi10
eXBlPjxjb250cmlidXRvcnM+PGF1dGhvcnM+PGF1dGhvcj5EZSBTdHJvb3BlciwgQi48L2F1dGhv
cj48YXV0aG9yPkFubmFlcnQsIFcuPC9hdXRob3I+PGF1dGhvcj5DdXBlcnMsIFAuPC9hdXRob3I+
PGF1dGhvcj5TYWZ0aWcsIFAuPC9hdXRob3I+PGF1dGhvcj5DcmFlc3NhZXJ0cywgSy48L2F1dGhv
cj48YXV0aG9yPk11bW0sIEouIFMuPC9hdXRob3I+PGF1dGhvcj5TY2hyb2V0ZXIsIEUuIEguPC9h
dXRob3I+PGF1dGhvcj5TY2hyaWp2ZXJzLCBWLjwvYXV0aG9yPjxhdXRob3I+V29sZmUsIE0uIFMu
PC9hdXRob3I+PGF1dGhvcj5SYXksIFcuIEouPC9hdXRob3I+PGF1dGhvcj5Hb2F0ZSwgQS48L2F1
dGhvcj48YXV0aG9yPktvcGFuLCBSLjwvYXV0aG9yPjwvYXV0aG9ycz48L2NvbnRyaWJ1dG9ycz48
YXV0aC1hZGRyZXNzPk5ldXJvbmFsIENlbGwgQmlvbG9neSBhbmQgR2VuZSBUcmFuc2ZlciBMYWJv
cmF0b3J5LCBGbGFuZGVycyBJbnN0aXR1dGUgZm9yIEJpb3RlY2hub2xvZ3kgKFZJQjQpLCBDZW50
ZXIgZm9yIEh1bWFuIEdlbmV0aWNzLCBLVSBMZXV2ZW4sIEJlbGdpdW0uIEJhcnQuRGVzdHJvb3Bl
ckBtZWQua3VsZXV2ZW4uYWMuYmU8L2F1dGgtYWRkcmVzcz48dGl0bGVzPjx0aXRsZT5BIHByZXNl
bmlsaW4tMS1kZXBlbmRlbnQgZ2FtbWEtc2VjcmV0YXNlLWxpa2UgcHJvdGVhc2UgbWVkaWF0ZXMg
cmVsZWFzZSBvZiBOb3RjaCBpbnRyYWNlbGx1bGFyIGRvbWFpbjwvdGl0bGU+PHNlY29uZGFyeS10
aXRsZT5OYXR1cmU8L3NlY29uZGFyeS10aXRsZT48L3RpdGxlcz48cGVyaW9kaWNhbD48ZnVsbC10
aXRsZT5OYXR1cmU8L2Z1bGwtdGl0bGU+PGFiYnItMT5OYXR1cmU8L2FiYnItMT48L3BlcmlvZGlj
YWw+PHBhZ2VzPjUxOC0yMjwvcGFnZXM+PHZvbHVtZT4zOTg8L3ZvbHVtZT48bnVtYmVyPjY3Mjc8
L251bWJlcj48ZWRpdGlvbj4xOTk5LzA0LzE3PC9lZGl0aW9uPjxrZXl3b3Jkcz48a2V5d29yZD5B
bHpoZWltZXIgRGlzZWFzZS9kcnVnIHRoZXJhcHk8L2tleXdvcmQ+PGtleXdvcmQ+QW15bG9pZCBQ
cmVjdXJzb3IgUHJvdGVpbiBTZWNyZXRhc2VzPC9rZXl3b3JkPjxrZXl3b3JkPkFteWxvaWQgYmV0
YS1Qcm90ZWluIFByZWN1cnNvci9tZXRhYm9saXNtPC9rZXl3b3JkPjxrZXl3b3JkPkFuaW1hbHM8
L2tleXdvcmQ+PGtleXdvcmQ+QXNwYXJ0aWMgQWNpZCBFbmRvcGVwdGlkYXNlczwva2V5d29yZD48
a2V5d29yZD5CcmFpbi9tZXRhYm9saXNtPC9rZXl3b3JkPjxrZXl3b3JkPipDQ0FBVC1FbmhhbmNl
ci1CaW5kaW5nIFByb3RlaW5zPC9rZXl3b3JkPjxrZXl3b3JkPkNlbGxzLCBDdWx0dXJlZDwva2V5
d29yZD48a2V5d29yZD5DeXRvcGxhc20vbWV0YWJvbGlzbTwva2V5d29yZD48a2V5d29yZD5ETkEt
QmluZGluZyBQcm90ZWlucy9tZXRhYm9saXNtPC9rZXl3b3JkPjxrZXl3b3JkPkVuZG9wZXB0aWRh
c2VzLyptZXRhYm9saXNtPC9rZXl3b3JkPjxrZXl3b3JkPkZpYnJvYmxhc3RzL21ldGFib2xpc208
L2tleXdvcmQ+PGtleXdvcmQ+TWVtYnJhbmUgUHJvdGVpbnMvKm1ldGFib2xpc208L2tleXdvcmQ+
PGtleXdvcmQ+TWljZTwva2V5d29yZD48a2V5d29yZD5OZXVyb25zL21ldGFib2xpc208L2tleXdv
cmQ+PGtleXdvcmQ+TnVjbGVhciBQcm90ZWlucy9tZXRhYm9saXNtPC9rZXl3b3JkPjxrZXl3b3Jk
PlBlcHRpZGUgRnJhZ21lbnRzL21ldGFib2xpc208L2tleXdvcmQ+PGtleXdvcmQ+UHJlc2VuaWxp
bi0xPC9rZXl3b3JkPjxrZXl3b3JkPlByb3RlaW4gUHJvY2Vzc2luZywgUG9zdC1UcmFuc2xhdGlv
bmFsPC9rZXl3b3JkPjxrZXl3b3JkPlJlY2VwdG9ycywgTm90Y2g8L2tleXdvcmQ+PGtleXdvcmQ+
KlNpZ25hbCBUcmFuc2R1Y3Rpb248L2tleXdvcmQ+PGtleXdvcmQ+U3Rlcm9sIFJlZ3VsYXRvcnkg
RWxlbWVudCBCaW5kaW5nIFByb3RlaW4gMTwva2V5d29yZD48a2V5d29yZD4qVHJhbnNjcmlwdGlv
biBGYWN0b3JzPC9rZXl3b3JkPjwva2V5d29yZHM+PGRhdGVzPjx5ZWFyPjE5OTk8L3llYXI+PHB1
Yi1kYXRlcz48ZGF0ZT5BcHIgODwvZGF0ZT48L3B1Yi1kYXRlcz48L2RhdGVzPjxpc2JuPjAwMjgt
MDgzNiAoUHJpbnQpJiN4RDswMDI4LTA4MzYgKExpbmtpbmcpPC9pc2JuPjxhY2Nlc3Npb24tbnVt
PjEwMjA2NjQ1PC9hY2Nlc3Npb24tbnVtPjx1cmxzPjxyZWxhdGVkLXVybHM+PHVybD5odHRwOi8v
d3d3Lm5jYmkubmxtLm5paC5nb3YvcHVibWVkLzEwMjA2NjQ1PC91cmw+PC9yZWxhdGVkLXVybHM+
PC91cmxzPjxlbGVjdHJvbmljLXJlc291cmNlLW51bT4xMC4xMDM4LzE5MDgzPC9lbGVjdHJvbmlj
LXJlc291cmNlLW51bT48bGFuZ3VhZ2U+ZW5nPC9sYW5ndWFnZT48L3JlY29yZD48L0NpdGU+PC9F
bmROb3RlPgB=
</w:fldData>
        </w:fldChar>
      </w:r>
      <w:r w:rsidRPr="001328BC">
        <w:rPr>
          <w:b w:val="0"/>
          <w:bCs w:val="0"/>
          <w:i w:val="0"/>
          <w:iCs w:val="0"/>
          <w:color w:val="auto"/>
          <w:szCs w:val="24"/>
        </w:rPr>
        <w:instrText xml:space="preserve"> ADDIN EN.CITE </w:instrText>
      </w:r>
      <w:r w:rsidRPr="001328BC">
        <w:rPr>
          <w:b w:val="0"/>
          <w:bCs w:val="0"/>
          <w:i w:val="0"/>
          <w:iCs w:val="0"/>
          <w:color w:val="auto"/>
          <w:szCs w:val="24"/>
        </w:rPr>
        <w:fldChar w:fldCharType="begin">
          <w:fldData xml:space="preserve">PEVuZE5vdGU+PENpdGU+PEF1dGhvcj5EZSBTdHJvb3BlcjwvQXV0aG9yPjxZZWFyPjE5OTk8L1ll
YXI+PFJlY051bT4xMTY8L1JlY051bT48RGlzcGxheVRleHQ+WzFdPC9EaXNwbGF5VGV4dD48cmVj
b3JkPjxyZWMtbnVtYmVyPjExNjwvcmVjLW51bWJlcj48Zm9yZWlnbi1rZXlzPjxrZXkgYXBwPSJF
TiIgZGItaWQ9InJlc3BkdmVzNWFyMHpwZXN3dHI1cHB0MTJyd3phdnQwdjl3cCI+MTE2PC9rZXk+
PC9mb3JlaWduLWtleXM+PHJlZi10eXBlIG5hbWU9IkpvdXJuYWwgQXJ0aWNsZSI+MTc8L3JlZi10
eXBlPjxjb250cmlidXRvcnM+PGF1dGhvcnM+PGF1dGhvcj5EZSBTdHJvb3BlciwgQi48L2F1dGhv
cj48YXV0aG9yPkFubmFlcnQsIFcuPC9hdXRob3I+PGF1dGhvcj5DdXBlcnMsIFAuPC9hdXRob3I+
PGF1dGhvcj5TYWZ0aWcsIFAuPC9hdXRob3I+PGF1dGhvcj5DcmFlc3NhZXJ0cywgSy48L2F1dGhv
cj48YXV0aG9yPk11bW0sIEouIFMuPC9hdXRob3I+PGF1dGhvcj5TY2hyb2V0ZXIsIEUuIEguPC9h
dXRob3I+PGF1dGhvcj5TY2hyaWp2ZXJzLCBWLjwvYXV0aG9yPjxhdXRob3I+V29sZmUsIE0uIFMu
PC9hdXRob3I+PGF1dGhvcj5SYXksIFcuIEouPC9hdXRob3I+PGF1dGhvcj5Hb2F0ZSwgQS48L2F1
dGhvcj48YXV0aG9yPktvcGFuLCBSLjwvYXV0aG9yPjwvYXV0aG9ycz48L2NvbnRyaWJ1dG9ycz48
YXV0aC1hZGRyZXNzPk5ldXJvbmFsIENlbGwgQmlvbG9neSBhbmQgR2VuZSBUcmFuc2ZlciBMYWJv
cmF0b3J5LCBGbGFuZGVycyBJbnN0aXR1dGUgZm9yIEJpb3RlY2hub2xvZ3kgKFZJQjQpLCBDZW50
ZXIgZm9yIEh1bWFuIEdlbmV0aWNzLCBLVSBMZXV2ZW4sIEJlbGdpdW0uIEJhcnQuRGVzdHJvb3Bl
ckBtZWQua3VsZXV2ZW4uYWMuYmU8L2F1dGgtYWRkcmVzcz48dGl0bGVzPjx0aXRsZT5BIHByZXNl
bmlsaW4tMS1kZXBlbmRlbnQgZ2FtbWEtc2VjcmV0YXNlLWxpa2UgcHJvdGVhc2UgbWVkaWF0ZXMg
cmVsZWFzZSBvZiBOb3RjaCBpbnRyYWNlbGx1bGFyIGRvbWFpbjwvdGl0bGU+PHNlY29uZGFyeS10
aXRsZT5OYXR1cmU8L3NlY29uZGFyeS10aXRsZT48L3RpdGxlcz48cGVyaW9kaWNhbD48ZnVsbC10
aXRsZT5OYXR1cmU8L2Z1bGwtdGl0bGU+PGFiYnItMT5OYXR1cmU8L2FiYnItMT48L3BlcmlvZGlj
YWw+PHBhZ2VzPjUxOC0yMjwvcGFnZXM+PHZvbHVtZT4zOTg8L3ZvbHVtZT48bnVtYmVyPjY3Mjc8
L251bWJlcj48ZWRpdGlvbj4xOTk5LzA0LzE3PC9lZGl0aW9uPjxrZXl3b3Jkcz48a2V5d29yZD5B
bHpoZWltZXIgRGlzZWFzZS9kcnVnIHRoZXJhcHk8L2tleXdvcmQ+PGtleXdvcmQ+QW15bG9pZCBQ
cmVjdXJzb3IgUHJvdGVpbiBTZWNyZXRhc2VzPC9rZXl3b3JkPjxrZXl3b3JkPkFteWxvaWQgYmV0
YS1Qcm90ZWluIFByZWN1cnNvci9tZXRhYm9saXNtPC9rZXl3b3JkPjxrZXl3b3JkPkFuaW1hbHM8
L2tleXdvcmQ+PGtleXdvcmQ+QXNwYXJ0aWMgQWNpZCBFbmRvcGVwdGlkYXNlczwva2V5d29yZD48
a2V5d29yZD5CcmFpbi9tZXRhYm9saXNtPC9rZXl3b3JkPjxrZXl3b3JkPipDQ0FBVC1FbmhhbmNl
ci1CaW5kaW5nIFByb3RlaW5zPC9rZXl3b3JkPjxrZXl3b3JkPkNlbGxzLCBDdWx0dXJlZDwva2V5
d29yZD48a2V5d29yZD5DeXRvcGxhc20vbWV0YWJvbGlzbTwva2V5d29yZD48a2V5d29yZD5ETkEt
QmluZGluZyBQcm90ZWlucy9tZXRhYm9saXNtPC9rZXl3b3JkPjxrZXl3b3JkPkVuZG9wZXB0aWRh
c2VzLyptZXRhYm9saXNtPC9rZXl3b3JkPjxrZXl3b3JkPkZpYnJvYmxhc3RzL21ldGFib2xpc208
L2tleXdvcmQ+PGtleXdvcmQ+TWVtYnJhbmUgUHJvdGVpbnMvKm1ldGFib2xpc208L2tleXdvcmQ+
PGtleXdvcmQ+TWljZTwva2V5d29yZD48a2V5d29yZD5OZXVyb25zL21ldGFib2xpc208L2tleXdv
cmQ+PGtleXdvcmQ+TnVjbGVhciBQcm90ZWlucy9tZXRhYm9saXNtPC9rZXl3b3JkPjxrZXl3b3Jk
PlBlcHRpZGUgRnJhZ21lbnRzL21ldGFib2xpc208L2tleXdvcmQ+PGtleXdvcmQ+UHJlc2VuaWxp
bi0xPC9rZXl3b3JkPjxrZXl3b3JkPlByb3RlaW4gUHJvY2Vzc2luZywgUG9zdC1UcmFuc2xhdGlv
bmFsPC9rZXl3b3JkPjxrZXl3b3JkPlJlY2VwdG9ycywgTm90Y2g8L2tleXdvcmQ+PGtleXdvcmQ+
KlNpZ25hbCBUcmFuc2R1Y3Rpb248L2tleXdvcmQ+PGtleXdvcmQ+U3Rlcm9sIFJlZ3VsYXRvcnkg
RWxlbWVudCBCaW5kaW5nIFByb3RlaW4gMTwva2V5d29yZD48a2V5d29yZD4qVHJhbnNjcmlwdGlv
biBGYWN0b3JzPC9rZXl3b3JkPjwva2V5d29yZHM+PGRhdGVzPjx5ZWFyPjE5OTk8L3llYXI+PHB1
Yi1kYXRlcz48ZGF0ZT5BcHIgODwvZGF0ZT48L3B1Yi1kYXRlcz48L2RhdGVzPjxpc2JuPjAwMjgt
MDgzNiAoUHJpbnQpJiN4RDswMDI4LTA4MzYgKExpbmtpbmcpPC9pc2JuPjxhY2Nlc3Npb24tbnVt
PjEwMjA2NjQ1PC9hY2Nlc3Npb24tbnVtPjx1cmxzPjxyZWxhdGVkLXVybHM+PHVybD5odHRwOi8v
d3d3Lm5jYmkubmxtLm5paC5nb3YvcHVibWVkLzEwMjA2NjQ1PC91cmw+PC9yZWxhdGVkLXVybHM+
PC91cmxzPjxlbGVjdHJvbmljLXJlc291cmNlLW51bT4xMC4xMDM4LzE5MDgzPC9lbGVjdHJvbmlj
LXJlc291cmNlLW51bT48bGFuZ3VhZ2U+ZW5nPC9sYW5ndWFnZT48L3JlY29yZD48L0NpdGU+PC9F
bmROb3RlPgB=
</w:fldData>
        </w:fldChar>
      </w:r>
      <w:r w:rsidRPr="001328BC">
        <w:rPr>
          <w:b w:val="0"/>
          <w:bCs w:val="0"/>
          <w:i w:val="0"/>
          <w:iCs w:val="0"/>
          <w:color w:val="auto"/>
          <w:szCs w:val="24"/>
        </w:rPr>
        <w:instrText xml:space="preserve"> ADDIN EN.CITE.DATA </w:instrText>
      </w:r>
      <w:r w:rsidR="00E96727" w:rsidRPr="001328BC">
        <w:rPr>
          <w:b w:val="0"/>
          <w:bCs w:val="0"/>
          <w:i w:val="0"/>
          <w:iCs w:val="0"/>
          <w:color w:val="auto"/>
          <w:szCs w:val="24"/>
        </w:rPr>
      </w:r>
      <w:r w:rsidRPr="001328BC">
        <w:rPr>
          <w:b w:val="0"/>
          <w:bCs w:val="0"/>
          <w:i w:val="0"/>
          <w:iCs w:val="0"/>
          <w:color w:val="auto"/>
          <w:szCs w:val="24"/>
        </w:rPr>
        <w:fldChar w:fldCharType="end"/>
      </w:r>
      <w:r w:rsidR="00E96727" w:rsidRPr="001328BC">
        <w:rPr>
          <w:b w:val="0"/>
          <w:bCs w:val="0"/>
          <w:i w:val="0"/>
          <w:iCs w:val="0"/>
          <w:color w:val="auto"/>
          <w:szCs w:val="24"/>
        </w:rPr>
      </w:r>
      <w:r w:rsidRPr="001328BC">
        <w:rPr>
          <w:b w:val="0"/>
          <w:bCs w:val="0"/>
          <w:i w:val="0"/>
          <w:iCs w:val="0"/>
          <w:color w:val="auto"/>
          <w:szCs w:val="24"/>
        </w:rPr>
        <w:fldChar w:fldCharType="separate"/>
      </w:r>
      <w:r w:rsidRPr="001328BC">
        <w:rPr>
          <w:b w:val="0"/>
          <w:bCs w:val="0"/>
          <w:i w:val="0"/>
          <w:iCs w:val="0"/>
          <w:noProof/>
          <w:color w:val="auto"/>
          <w:szCs w:val="24"/>
        </w:rPr>
        <w:t>[</w:t>
      </w:r>
      <w:hyperlink w:anchor="_ENREF_1" w:tooltip="De Strooper, 1999 #116" w:history="1">
        <w:r w:rsidRPr="001328BC">
          <w:rPr>
            <w:b w:val="0"/>
            <w:bCs w:val="0"/>
            <w:i w:val="0"/>
            <w:iCs w:val="0"/>
            <w:noProof/>
            <w:color w:val="auto"/>
            <w:szCs w:val="24"/>
          </w:rPr>
          <w:t>1</w:t>
        </w:r>
      </w:hyperlink>
      <w:r w:rsidRPr="001328BC">
        <w:rPr>
          <w:b w:val="0"/>
          <w:bCs w:val="0"/>
          <w:i w:val="0"/>
          <w:iCs w:val="0"/>
          <w:noProof/>
          <w:color w:val="auto"/>
          <w:szCs w:val="24"/>
        </w:rPr>
        <w:t>]</w:t>
      </w:r>
      <w:r w:rsidRPr="001328BC">
        <w:rPr>
          <w:b w:val="0"/>
          <w:bCs w:val="0"/>
          <w:i w:val="0"/>
          <w:iCs w:val="0"/>
          <w:color w:val="auto"/>
          <w:szCs w:val="24"/>
        </w:rPr>
        <w:fldChar w:fldCharType="end"/>
      </w:r>
      <w:r w:rsidRPr="001328BC">
        <w:rPr>
          <w:b w:val="0"/>
          <w:bCs w:val="0"/>
          <w:i w:val="0"/>
          <w:iCs w:val="0"/>
          <w:color w:val="auto"/>
          <w:szCs w:val="24"/>
        </w:rPr>
        <w:t>, another type I membrane protein,</w:t>
      </w:r>
      <w:r w:rsidRPr="001328BC">
        <w:rPr>
          <w:b w:val="0"/>
          <w:bCs w:val="0"/>
          <w:i w:val="0"/>
          <w:iCs w:val="0"/>
          <w:color w:val="auto"/>
          <w:szCs w:val="24"/>
        </w:rPr>
        <w:t xml:space="preserve"> derivative that lacks the majority of its extracellular and intracellular domains </w:t>
      </w:r>
      <w:r w:rsidRPr="001328BC">
        <w:rPr>
          <w:b w:val="0"/>
          <w:bCs w:val="0"/>
          <w:i w:val="0"/>
          <w:iCs w:val="0"/>
          <w:color w:val="auto"/>
          <w:szCs w:val="24"/>
        </w:rPr>
        <w:fldChar w:fldCharType="begin">
          <w:fldData xml:space="preserve">PEVuZE5vdGU+PENpdGU+PEF1dGhvcj5UYWdhbWk8L0F1dGhvcj48WWVhcj4yMDA4PC9ZZWFyPjxS
ZWNOdW0+MTU1PC9SZWNOdW0+PERpc3BsYXlUZXh0PlsyXTwvRGlzcGxheVRleHQ+PHJlY29yZD48
cmVjLW51bWJlcj4xNTU8L3JlYy1udW1iZXI+PGZvcmVpZ24ta2V5cz48a2V5IGFwcD0iRU4iIGRi
LWlkPSJyZXNwZHZlczVhcjB6cGVzd3RyNXBwdDEycnd6YXZ0MHY5d3AiPjE1NTwva2V5PjwvZm9y
ZWlnbi1rZXlzPjxyZWYtdHlwZSBuYW1lPSJKb3VybmFsIEFydGljbGUiPjE3PC9yZWYtdHlwZT48
Y29udHJpYnV0b3JzPjxhdXRob3JzPjxhdXRob3I+VGFnYW1pLCBTLjwvYXV0aG9yPjxhdXRob3I+
T2tvY2hpLCBNLjwvYXV0aG9yPjxhdXRob3I+WWFuYWdpZGEsIEsuPC9hdXRob3I+PGF1dGhvcj5J
a3V0YSwgQS48L2F1dGhvcj48YXV0aG9yPkZ1a3Vtb3JpLCBBLjwvYXV0aG9yPjxhdXRob3I+TWF0
c3Vtb3RvLCBOLjwvYXV0aG9yPjxhdXRob3I+SXNoaXp1a2EtS2F0c3VyYSwgWS48L2F1dGhvcj48
YXV0aG9yPk5ha2F5YW1hLCBULjwvYXV0aG9yPjxhdXRob3I+SXRvaCwgTi48L2F1dGhvcj48YXV0
aG9yPkppYW5nLCBKLjwvYXV0aG9yPjxhdXRob3I+TmlzaGl0b21pLCBLLjwvYXV0aG9yPjxhdXRo
b3I+S2FtaW5vLCBLLjwvYXV0aG9yPjxhdXRob3I+TW9yaWhhcmEsIFQuPC9hdXRob3I+PGF1dGhv
cj5IYXNoaW1vdG8sIFIuPC9hdXRob3I+PGF1dGhvcj5UYW5ha2EsIFQuPC9hdXRob3I+PGF1dGhv
cj5LdWRvLCBULjwvYXV0aG9yPjxhdXRob3I+Q2hpYmEsIFMuPC9hdXRob3I+PGF1dGhvcj5UYWtl
ZGEsIE0uPC9hdXRob3I+PC9hdXRob3JzPjwvY29udHJpYnV0b3JzPjxhdXRoLWFkZHJlc3M+RGVw
YXJ0bWVudCBvZiBQb3N0LUdlbm9taWNzIGFuZCBEaXNlYXNlcywgRGl2aXNpb24gb2YgUHN5Y2hp
YXRyeSBhbmQgQmVoYXZpb3JhbCBQcm90ZW9taWNzLCBPc2FrYSBVbml2ZXJzaXR5IEdyYWR1YXRl
IFNjaG9vbCBvZiBNZWRpY2luZSwgRDMsIFlhbWFkYS1va2EgMi0yLCBTdWl0YSwgT3Nha2EgNTY1
LTA4NzEsIEphcGFuLjwvYXV0aC1hZGRyZXNzPjx0aXRsZXM+PHRpdGxlPlJlZ3VsYXRpb24gb2Yg
Tm90Y2ggc2lnbmFsaW5nIGJ5IGR5bmFtaWMgY2hhbmdlcyBpbiB0aGUgcHJlY2lzaW9uIG9mIFMz
IGNsZWF2YWdlIG9mIE5vdGNoLTE8L3RpdGxlPjxzZWNvbmRhcnktdGl0bGU+TW9sIENlbGwgQmlv
bDwvc2Vjb25kYXJ5LXRpdGxlPjwvdGl0bGVzPjxwZXJpb2RpY2FsPjxmdWxsLXRpdGxlPk1vbCBD
ZWxsIEJpb2w8L2Z1bGwtdGl0bGU+PC9wZXJpb2RpY2FsPjxwYWdlcz4xNjUtNzY8L3BhZ2VzPjx2
b2x1bWU+Mjg8L3ZvbHVtZT48bnVtYmVyPjE8L251bWJlcj48ZWRpdGlvbj4yMDA3LzEwLzMxPC9l
ZGl0aW9uPjxrZXl3b3Jkcz48a2V5d29yZD5BbWlubyBBY2lkIFNlcXVlbmNlPC9rZXl3b3JkPjxr
ZXl3b3JkPkFteWxvaWQgUHJlY3Vyc29yIFByb3RlaW4gU2VjcmV0YXNlcy9tZXRhYm9saXNtPC9r
ZXl3b3JkPjxrZXl3b3JkPkFuaW1hbHM8L2tleXdvcmQ+PGtleXdvcmQ+QmFzaWMgSGVsaXgtTG9v
cC1IZWxpeCBUcmFuc2NyaXB0aW9uIEZhY3RvcnMvZ2VuZXRpY3MvbWV0YWJvbGlzbTwva2V5d29y
ZD48a2V5d29yZD5DZWxsIExpbmU8L2tleXdvcmQ+PGtleXdvcmQ+Q2VsbCBTdXJ2aXZhbDwva2V5
d29yZD48a2V5d29yZD5DZWxsLUZyZWUgU3lzdGVtPC9rZXl3b3JkPjxrZXl3b3JkPkNyaWNldGlu
YWU8L2tleXdvcmQ+PGtleXdvcmQ+Q3l0b3BsYXNtL21ldGFib2xpc208L2tleXdvcmQ+PGtleXdv
cmQ+RW5kb2N5dG9zaXM8L2tleXdvcmQ+PGtleXdvcmQ+SG9tZW9kb21haW4gUHJvdGVpbnMvZ2Vu
ZXRpY3MvbWV0YWJvbGlzbTwva2V5d29yZD48a2V5d29yZD5Nb2xlY3VsYXIgU2VxdWVuY2UgRGF0
YTwva2V5d29yZD48a2V5d29yZD5NdXRhdGlvbi9nZW5ldGljczwva2V5d29yZD48a2V5d29yZD5Q
ZXB0aWRlIEh5ZHJvbGFzZXMvKm1ldGFib2xpc208L2tleXdvcmQ+PGtleXdvcmQ+UHJvbW90ZXIg
UmVnaW9ucywgR2VuZXRpYy9nZW5ldGljczwva2V5d29yZD48a2V5d29yZD5Qcm90ZWluIFN0cnVj
dHVyZSwgVGVydGlhcnk8L2tleXdvcmQ+PGtleXdvcmQ+UmVjZXB0b3JzLCBOb3RjaC8qY2hlbWlz
dHJ5L2dlbmV0aWNzLyptZXRhYm9saXNtPC9rZXl3b3JkPjxrZXl3b3JkPipTaWduYWwgVHJhbnNk
dWN0aW9uPC9rZXl3b3JkPjxrZXl3b3JkPlRyYW5zY3JpcHRpb25hbCBBY3RpdmF0aW9uL2dlbmV0
aWNzPC9rZXl3b3JkPjwva2V5d29yZHM+PGRhdGVzPjx5ZWFyPjIwMDg8L3llYXI+PHB1Yi1kYXRl
cz48ZGF0ZT5KYW48L2RhdGU+PC9wdWItZGF0ZXM+PC9kYXRlcz48aXNibj4xMDk4LTU1NDkgKEVs
ZWN0cm9uaWMpJiN4RDswMjcwLTczMDYgKExpbmtpbmcpPC9pc2JuPjxhY2Nlc3Npb24tbnVtPjE3
OTY3ODg4PC9hY2Nlc3Npb24tbnVtPjx1cmxzPjxyZWxhdGVkLXVybHM+PHVybD5odHRwOi8vd3d3
Lm5jYmkubmxtLm5paC5nb3YvcHVibWVkLzE3OTY3ODg4PC91cmw+PC9yZWxhdGVkLXVybHM+PC91
cmxzPjxjdXN0b20yPjIyMjMzMTU8L2N1c3RvbTI+PGVsZWN0cm9uaWMtcmVzb3VyY2UtbnVtPk1D
Qi4wMDg2My0wNyBbcGlpXSYjeEQ7MTAuMTEyOC9NQ0IuMDA4NjMtMDc8L2VsZWN0cm9uaWMtcmVz
b3VyY2UtbnVtPjxsYW5ndWFnZT5lbmc8L2xhbmd1YWdlPjwvcmVjb3JkPjwvQ2l0ZT48L0VuZE5v
dGU+
</w:fldData>
        </w:fldChar>
      </w:r>
      <w:r w:rsidRPr="001328BC">
        <w:rPr>
          <w:b w:val="0"/>
          <w:bCs w:val="0"/>
          <w:i w:val="0"/>
          <w:iCs w:val="0"/>
          <w:color w:val="auto"/>
          <w:szCs w:val="24"/>
        </w:rPr>
        <w:instrText xml:space="preserve"> ADDIN EN.CITE </w:instrText>
      </w:r>
      <w:r w:rsidRPr="001328BC">
        <w:rPr>
          <w:b w:val="0"/>
          <w:bCs w:val="0"/>
          <w:i w:val="0"/>
          <w:iCs w:val="0"/>
          <w:color w:val="auto"/>
          <w:szCs w:val="24"/>
        </w:rPr>
        <w:fldChar w:fldCharType="begin">
          <w:fldData xml:space="preserve">PEVuZE5vdGU+PENpdGU+PEF1dGhvcj5UYWdhbWk8L0F1dGhvcj48WWVhcj4yMDA4PC9ZZWFyPjxS
ZWNOdW0+MTU1PC9SZWNOdW0+PERpc3BsYXlUZXh0PlsyXTwvRGlzcGxheVRleHQ+PHJlY29yZD48
cmVjLW51bWJlcj4xNTU8L3JlYy1udW1iZXI+PGZvcmVpZ24ta2V5cz48a2V5IGFwcD0iRU4iIGRi
LWlkPSJyZXNwZHZlczVhcjB6cGVzd3RyNXBwdDEycnd6YXZ0MHY5d3AiPjE1NTwva2V5PjwvZm9y
ZWlnbi1rZXlzPjxyZWYtdHlwZSBuYW1lPSJKb3VybmFsIEFydGljbGUiPjE3PC9yZWYtdHlwZT48
Y29udHJpYnV0b3JzPjxhdXRob3JzPjxhdXRob3I+VGFnYW1pLCBTLjwvYXV0aG9yPjxhdXRob3I+
T2tvY2hpLCBNLjwvYXV0aG9yPjxhdXRob3I+WWFuYWdpZGEsIEsuPC9hdXRob3I+PGF1dGhvcj5J
a3V0YSwgQS48L2F1dGhvcj48YXV0aG9yPkZ1a3Vtb3JpLCBBLjwvYXV0aG9yPjxhdXRob3I+TWF0
c3Vtb3RvLCBOLjwvYXV0aG9yPjxhdXRob3I+SXNoaXp1a2EtS2F0c3VyYSwgWS48L2F1dGhvcj48
YXV0aG9yPk5ha2F5YW1hLCBULjwvYXV0aG9yPjxhdXRob3I+SXRvaCwgTi48L2F1dGhvcj48YXV0
aG9yPkppYW5nLCBKLjwvYXV0aG9yPjxhdXRob3I+TmlzaGl0b21pLCBLLjwvYXV0aG9yPjxhdXRo
b3I+S2FtaW5vLCBLLjwvYXV0aG9yPjxhdXRob3I+TW9yaWhhcmEsIFQuPC9hdXRob3I+PGF1dGhv
cj5IYXNoaW1vdG8sIFIuPC9hdXRob3I+PGF1dGhvcj5UYW5ha2EsIFQuPC9hdXRob3I+PGF1dGhv
cj5LdWRvLCBULjwvYXV0aG9yPjxhdXRob3I+Q2hpYmEsIFMuPC9hdXRob3I+PGF1dGhvcj5UYWtl
ZGEsIE0uPC9hdXRob3I+PC9hdXRob3JzPjwvY29udHJpYnV0b3JzPjxhdXRoLWFkZHJlc3M+RGVw
YXJ0bWVudCBvZiBQb3N0LUdlbm9taWNzIGFuZCBEaXNlYXNlcywgRGl2aXNpb24gb2YgUHN5Y2hp
YXRyeSBhbmQgQmVoYXZpb3JhbCBQcm90ZW9taWNzLCBPc2FrYSBVbml2ZXJzaXR5IEdyYWR1YXRl
IFNjaG9vbCBvZiBNZWRpY2luZSwgRDMsIFlhbWFkYS1va2EgMi0yLCBTdWl0YSwgT3Nha2EgNTY1
LTA4NzEsIEphcGFuLjwvYXV0aC1hZGRyZXNzPjx0aXRsZXM+PHRpdGxlPlJlZ3VsYXRpb24gb2Yg
Tm90Y2ggc2lnbmFsaW5nIGJ5IGR5bmFtaWMgY2hhbmdlcyBpbiB0aGUgcHJlY2lzaW9uIG9mIFMz
IGNsZWF2YWdlIG9mIE5vdGNoLTE8L3RpdGxlPjxzZWNvbmRhcnktdGl0bGU+TW9sIENlbGwgQmlv
bDwvc2Vjb25kYXJ5LXRpdGxlPjwvdGl0bGVzPjxwZXJpb2RpY2FsPjxmdWxsLXRpdGxlPk1vbCBD
ZWxsIEJpb2w8L2Z1bGwtdGl0bGU+PC9wZXJpb2RpY2FsPjxwYWdlcz4xNjUtNzY8L3BhZ2VzPjx2
b2x1bWU+Mjg8L3ZvbHVtZT48bnVtYmVyPjE8L251bWJlcj48ZWRpdGlvbj4yMDA3LzEwLzMxPC9l
ZGl0aW9uPjxrZXl3b3Jkcz48a2V5d29yZD5BbWlubyBBY2lkIFNlcXVlbmNlPC9rZXl3b3JkPjxr
ZXl3b3JkPkFteWxvaWQgUHJlY3Vyc29yIFByb3RlaW4gU2VjcmV0YXNlcy9tZXRhYm9saXNtPC9r
ZXl3b3JkPjxrZXl3b3JkPkFuaW1hbHM8L2tleXdvcmQ+PGtleXdvcmQ+QmFzaWMgSGVsaXgtTG9v
cC1IZWxpeCBUcmFuc2NyaXB0aW9uIEZhY3RvcnMvZ2VuZXRpY3MvbWV0YWJvbGlzbTwva2V5d29y
ZD48a2V5d29yZD5DZWxsIExpbmU8L2tleXdvcmQ+PGtleXdvcmQ+Q2VsbCBTdXJ2aXZhbDwva2V5
d29yZD48a2V5d29yZD5DZWxsLUZyZWUgU3lzdGVtPC9rZXl3b3JkPjxrZXl3b3JkPkNyaWNldGlu
YWU8L2tleXdvcmQ+PGtleXdvcmQ+Q3l0b3BsYXNtL21ldGFib2xpc208L2tleXdvcmQ+PGtleXdv
cmQ+RW5kb2N5dG9zaXM8L2tleXdvcmQ+PGtleXdvcmQ+SG9tZW9kb21haW4gUHJvdGVpbnMvZ2Vu
ZXRpY3MvbWV0YWJvbGlzbTwva2V5d29yZD48a2V5d29yZD5Nb2xlY3VsYXIgU2VxdWVuY2UgRGF0
YTwva2V5d29yZD48a2V5d29yZD5NdXRhdGlvbi9nZW5ldGljczwva2V5d29yZD48a2V5d29yZD5Q
ZXB0aWRlIEh5ZHJvbGFzZXMvKm1ldGFib2xpc208L2tleXdvcmQ+PGtleXdvcmQ+UHJvbW90ZXIg
UmVnaW9ucywgR2VuZXRpYy9nZW5ldGljczwva2V5d29yZD48a2V5d29yZD5Qcm90ZWluIFN0cnVj
dHVyZSwgVGVydGlhcnk8L2tleXdvcmQ+PGtleXdvcmQ+UmVjZXB0b3JzLCBOb3RjaC8qY2hlbWlz
dHJ5L2dlbmV0aWNzLyptZXRhYm9saXNtPC9rZXl3b3JkPjxrZXl3b3JkPipTaWduYWwgVHJhbnNk
dWN0aW9uPC9rZXl3b3JkPjxrZXl3b3JkPlRyYW5zY3JpcHRpb25hbCBBY3RpdmF0aW9uL2dlbmV0
aWNzPC9rZXl3b3JkPjwva2V5d29yZHM+PGRhdGVzPjx5ZWFyPjIwMDg8L3llYXI+PHB1Yi1kYXRl
cz48ZGF0ZT5KYW48L2RhdGU+PC9wdWItZGF0ZXM+PC9kYXRlcz48aXNibj4xMDk4LTU1NDkgKEVs
ZWN0cm9uaWMpJiN4RDswMjcwLTczMDYgKExpbmtpbmcpPC9pc2JuPjxhY2Nlc3Npb24tbnVtPjE3
OTY3ODg4PC9hY2Nlc3Npb24tbnVtPjx1cmxzPjxyZWxhdGVkLXVybHM+PHVybD5odHRwOi8vd3d3
Lm5jYmkubmxtLm5paC5nb3YvcHVibWVkLzE3OTY3ODg4PC91cmw+PC9yZWxhdGVkLXVybHM+PC91
cmxzPjxjdXN0b20yPjIyMjMzMTU8L2N1c3RvbTI+PGVsZWN0cm9uaWMtcmVzb3VyY2UtbnVtPk1D
Qi4wMDg2My0wNyBbcGlpXSYjeEQ7MTAuMTEyOC9NQ0IuMDA4NjMtMDc8L2VsZWN0cm9uaWMtcmVz
b3VyY2UtbnVtPjxsYW5ndWFnZT5lbmc8L2xhbmd1YWdlPjwvcmVjb3JkPjwvQ2l0ZT48L0VuZE5v
dGU+
</w:fldData>
        </w:fldChar>
      </w:r>
      <w:r w:rsidRPr="001328BC">
        <w:rPr>
          <w:b w:val="0"/>
          <w:bCs w:val="0"/>
          <w:i w:val="0"/>
          <w:iCs w:val="0"/>
          <w:color w:val="auto"/>
          <w:szCs w:val="24"/>
        </w:rPr>
        <w:instrText xml:space="preserve"> ADDIN EN.CITE.DATA </w:instrText>
      </w:r>
      <w:r w:rsidR="00E96727" w:rsidRPr="001328BC">
        <w:rPr>
          <w:b w:val="0"/>
          <w:bCs w:val="0"/>
          <w:i w:val="0"/>
          <w:iCs w:val="0"/>
          <w:color w:val="auto"/>
          <w:szCs w:val="24"/>
        </w:rPr>
      </w:r>
      <w:r w:rsidRPr="001328BC">
        <w:rPr>
          <w:b w:val="0"/>
          <w:bCs w:val="0"/>
          <w:i w:val="0"/>
          <w:iCs w:val="0"/>
          <w:color w:val="auto"/>
          <w:szCs w:val="24"/>
        </w:rPr>
        <w:fldChar w:fldCharType="end"/>
      </w:r>
      <w:r w:rsidR="00E96727" w:rsidRPr="001328BC">
        <w:rPr>
          <w:b w:val="0"/>
          <w:bCs w:val="0"/>
          <w:i w:val="0"/>
          <w:iCs w:val="0"/>
          <w:color w:val="auto"/>
          <w:szCs w:val="24"/>
        </w:rPr>
      </w:r>
      <w:r w:rsidRPr="001328BC">
        <w:rPr>
          <w:b w:val="0"/>
          <w:bCs w:val="0"/>
          <w:i w:val="0"/>
          <w:iCs w:val="0"/>
          <w:color w:val="auto"/>
          <w:szCs w:val="24"/>
        </w:rPr>
        <w:fldChar w:fldCharType="separate"/>
      </w:r>
      <w:r w:rsidRPr="001328BC">
        <w:rPr>
          <w:b w:val="0"/>
          <w:bCs w:val="0"/>
          <w:i w:val="0"/>
          <w:iCs w:val="0"/>
          <w:noProof/>
          <w:color w:val="auto"/>
          <w:szCs w:val="24"/>
        </w:rPr>
        <w:t>[</w:t>
      </w:r>
      <w:hyperlink w:anchor="_ENREF_2" w:tooltip="Tagami, 2008 #155" w:history="1">
        <w:r w:rsidRPr="001328BC">
          <w:rPr>
            <w:b w:val="0"/>
            <w:bCs w:val="0"/>
            <w:i w:val="0"/>
            <w:iCs w:val="0"/>
            <w:noProof/>
            <w:color w:val="auto"/>
            <w:szCs w:val="24"/>
          </w:rPr>
          <w:t>2</w:t>
        </w:r>
      </w:hyperlink>
      <w:r w:rsidRPr="001328BC">
        <w:rPr>
          <w:b w:val="0"/>
          <w:bCs w:val="0"/>
          <w:i w:val="0"/>
          <w:iCs w:val="0"/>
          <w:noProof/>
          <w:color w:val="auto"/>
          <w:szCs w:val="24"/>
        </w:rPr>
        <w:t>]</w:t>
      </w:r>
      <w:r w:rsidRPr="001328BC">
        <w:rPr>
          <w:b w:val="0"/>
          <w:bCs w:val="0"/>
          <w:i w:val="0"/>
          <w:iCs w:val="0"/>
          <w:color w:val="auto"/>
          <w:szCs w:val="24"/>
        </w:rPr>
        <w:fldChar w:fldCharType="end"/>
      </w:r>
      <w:r w:rsidRPr="001328BC">
        <w:rPr>
          <w:b w:val="0"/>
          <w:bCs w:val="0"/>
          <w:i w:val="0"/>
          <w:iCs w:val="0"/>
          <w:color w:val="auto"/>
          <w:szCs w:val="24"/>
        </w:rPr>
        <w:t>,</w:t>
      </w:r>
      <w:r w:rsidRPr="001328BC">
        <w:rPr>
          <w:b w:val="0"/>
          <w:bCs w:val="0"/>
          <w:i w:val="0"/>
          <w:iCs w:val="0"/>
          <w:color w:val="auto"/>
          <w:szCs w:val="24"/>
        </w:rPr>
        <w:t xml:space="preserve"> to PS1 produce</w:t>
      </w:r>
      <w:r w:rsidRPr="001328BC">
        <w:rPr>
          <w:b w:val="0"/>
          <w:bCs w:val="0"/>
          <w:i w:val="0"/>
          <w:iCs w:val="0"/>
          <w:color w:val="auto"/>
          <w:szCs w:val="24"/>
        </w:rPr>
        <w:t>s</w:t>
      </w:r>
      <w:r w:rsidRPr="001328BC">
        <w:rPr>
          <w:b w:val="0"/>
          <w:bCs w:val="0"/>
          <w:i w:val="0"/>
          <w:iCs w:val="0"/>
          <w:color w:val="auto"/>
          <w:szCs w:val="24"/>
        </w:rPr>
        <w:t xml:space="preserve"> N</w:t>
      </w:r>
      <w:r w:rsidRPr="001328BC">
        <w:rPr>
          <w:rFonts w:ascii="Symbol" w:hAnsi="Symbol"/>
          <w:b w:val="0"/>
          <w:bCs w:val="0"/>
          <w:i w:val="0"/>
          <w:iCs w:val="0"/>
          <w:color w:val="auto"/>
          <w:szCs w:val="24"/>
        </w:rPr>
        <w:t></w:t>
      </w:r>
      <w:r w:rsidRPr="001328BC">
        <w:rPr>
          <w:b w:val="0"/>
          <w:bCs w:val="0"/>
          <w:i w:val="0"/>
          <w:iCs w:val="0"/>
          <w:color w:val="auto"/>
          <w:szCs w:val="24"/>
        </w:rPr>
        <w:fldChar w:fldCharType="begin">
          <w:fldData xml:space="preserve">PEVuZE5vdGU+PENpdGU+PEF1dGhvcj5Pa29jaGk8L0F1dGhvcj48WWVhcj4yMDAyPC9ZZWFyPjxS
ZWNOdW0+MTE8L1JlY051bT48RGlzcGxheVRleHQ+WzNdPC9EaXNwbGF5VGV4dD48cmVjb3JkPjxz
b3VyY2UtYXBwIG5hbWU9IkVuZE5vdGUiIHZlcnNpb249IjE0LjAiPkVuZE5vdGU8L3NvdXJjZS1h
cHA+PHJlYy1udW1iZXI+MTE8L3JlYy1udW1iZXI+PHJlZi10eXBlIG5hbWU9IkpvdXJuYWwgQXJ0
aWNsZSI+MTc8L3JlZi10eXBlPjxjb250cmlidXRvcnM+PGF1dGhvcnM+PGF1dGhvcj48c3R5bGUg
ZmFjZT0ibm9ybWFsIiBmb250PSJkZWZhdWx0IiBzaXplPSIxMDAlIj5Pa29jaGksIE0uPC9zdHls
ZT48L2F1dGhvcj48YXV0aG9yPjxzdHlsZSBmYWNlPSJub3JtYWwiIGZvbnQ9ImRlZmF1bHQiIHNp
emU9IjEwMCUiPlN0ZWluZXIsIEguPC9zdHlsZT48L2F1dGhvcj48YXV0aG9yPjxzdHlsZSBmYWNl
PSJub3JtYWwiIGZvbnQ9ImRlZmF1bHQiIHNpemU9IjEwMCUiPkZ1a3Vtb3JpLCBBLjwvc3R5bGU+
PC9hdXRob3I+PGF1dGhvcj48c3R5bGUgZmFjZT0ibm9ybWFsIiBmb250PSJkZWZhdWx0IiBzaXpl
PSIxMDAlIj5UYW5paSwgSC48L3N0eWxlPjwvYXV0aG9yPjxhdXRob3I+PHN0eWxlIGZhY2U9Im5v
cm1hbCIgZm9udD0iZGVmYXVsdCIgc2l6ZT0iMTAwJSI+VG9taXRhLCBULjwvc3R5bGU+PC9hdXRo
b3I+PGF1dGhvcj48c3R5bGUgZmFjZT0ibm9ybWFsIiBmb250PSJkZWZhdWx0IiBzaXplPSIxMDAl
Ij5UYW5ha2EsIFQuPC9zdHlsZT48L2F1dGhvcj48YXV0aG9yPjxzdHlsZSBmYWNlPSJub3JtYWwi
IGZvbnQ9ImRlZmF1bHQiIHNpemU9IjEwMCUiPkl3YXRzdWJvLCBULjwvc3R5bGU+PC9hdXRob3I+
PGF1dGhvcj48c3R5bGUgZmFjZT0ibm9ybWFsIiBmb250PSJkZWZhdWx0IiBzaXplPSIxMDAlIj5L
dWRvLCBULjwvc3R5bGU+PC9hdXRob3I+PGF1dGhvcj48c3R5bGUgZmFjZT0ibm9ybWFsIiBmb250
PSJkZWZhdWx0IiBzaXplPSIxMDAlIj5UYWtlZGEsIE0uPC9zdHlsZT48L2F1dGhvcj48YXV0aG9y
PjxzdHlsZSBmYWNlPSJub3JtYWwiIGZvbnQ9ImRlZmF1bHQiIHNpemU9IjEwMCUiPkhhYXNzLCBD
Ljwvc3R5bGU+PC9hdXRob3I+PC9hdXRob3JzPjwvY29udHJpYnV0b3JzPjxhdXRoLWFkZHJlc3M+
PHN0eWxlIGZhY2U9Im5vcm1hbCIgZm9udD0iZGVmYXVsdCIgc2l6ZT0iMTAwJSI+RGVwYXJ0bWVu
dCBvZiBQb3N0LUdlbm9taWNzIGFuZCBEaXNlYXNlcywgRGl2aXNpb24gb2YgUHN5Y2hpYXRyeSBh
bmQgQmVoYXZpb3JhbCBQcm90ZW9taWNzLCBPc2FrYSBVbml2ZXJzaXR5IEdyYWR1YXRlIFNjaG9v
bCBvZiBNZWRpY2luZSwgNTY1LTA4NzEgT3Nha2EsIEphcGFuLjwvc3R5bGU+PC9hdXRoLWFkZHJl
c3M+PHRpdGxlcz48dGl0bGU+PHN0eWxlIGZhY2U9Im5vcm1hbCIgZm9udD0iZGVmYXVsdCIgc2l6
ZT0iMTAwJSI+UHJlc2VuaWxpbnMgbWVkaWF0ZSBhIGR1YWwgaW50cmFtZW1icmFub3VzIGdhbW1h
LXNlY3JldGFzZSBjbGVhdmFnZSBvZiBOb3RjaC0xPC9zdHlsZT48L3RpdGxlPjxzZWNvbmRhcnkt
dGl0bGU+PHN0eWxlIGZhY2U9Im5vcm1hbCIgZm9udD0iZGVmYXVsdCIgc2l6ZT0iMTAwJSI+RW1i
byBKPC9zdHlsZT48L3NlY29uZGFyeS10aXRsZT48L3RpdGxlcz48cGFnZXM+PHN0eWxlIGZhY2U9
Im5vcm1hbCIgZm9udD0iZGVmYXVsdCIgc2l6ZT0iMTAwJSI+NTQwOC0xNjwvc3R5bGU+PC9wYWdl
cz48dm9sdW1lPjxzdHlsZSBmYWNlPSJub3JtYWwiIGZvbnQ9ImRlZmF1bHQiIHNpemU9IjEwMCUi
PjIxPC9zdHlsZT48L3ZvbHVtZT48bnVtYmVyPjxzdHlsZSBmYWNlPSJub3JtYWwiIGZvbnQ9ImRl
ZmF1bHQiIHNpemU9IjEwMCUiPjIwPC9zdHlsZT48L251bWJlcj48ZGF0ZXM+PHllYXI+PHN0eWxl
IGZhY2U9Im5vcm1hbCIgZm9udD0iZGVmYXVsdCIgc2l6ZT0iMTAwJSI+MjAwMjwvc3R5bGU+PC95
ZWFyPjxwdWItZGF0ZXM+PGRhdGU+PHN0eWxlIGZhY2U9Im5vcm1hbCIgZm9udD0iZGVmYXVsdCIg
c2l6ZT0iMTAwJSI+T2N0IDE1PC9zdHlsZT48L2RhdGU+PC9wdWItZGF0ZXM+PC9kYXRlcz48YWNj
ZXNzaW9uLW51bT48c3R5bGUgZmFjZT0ibm9ybWFsIiBmb250PSJkZWZhdWx0IiBzaXplPSIxMDAl
Ij4xMjM3NDc0MTwvc3R5bGU+PC9hY2Nlc3Npb24tbnVtPjx1cmxzPjxyZWxhdGVkLXVybHM+PHVy
bD48c3R5bGUgZmFjZT0ibm9ybWFsIiBmb250PSJkZWZhdWx0IiBzaXplPSIxMDAlIj5odHRwOi8v
d3d3Lm5jYmkubmxtLm5paC5nb3YvZW50cmV6L3F1ZXJ5LmZjZ2k/Y21kPVJldHJpZXZlJmFtcDtk
Yj1QdWJNZWQmYW1wO2RvcHQ9Q2l0YXRpb24mYW1wO2xpc3RfdWlkcz0xMjM3NDc0MTwvc3R5bGU+
PC91cmw+PC9yZWxhdGVkLXVybHM+PC91cmxzPjwvcmVjb3JkPjwvQ2l0ZT48L0VuZE5vdGU+AG==
</w:fldData>
        </w:fldChar>
      </w:r>
      <w:r w:rsidRPr="001328BC">
        <w:rPr>
          <w:b w:val="0"/>
          <w:bCs w:val="0"/>
          <w:i w:val="0"/>
          <w:iCs w:val="0"/>
          <w:color w:val="auto"/>
          <w:szCs w:val="24"/>
        </w:rPr>
        <w:instrText xml:space="preserve"> ADDIN EN.CITE </w:instrText>
      </w:r>
      <w:r w:rsidRPr="001328BC">
        <w:rPr>
          <w:b w:val="0"/>
          <w:bCs w:val="0"/>
          <w:i w:val="0"/>
          <w:iCs w:val="0"/>
          <w:color w:val="auto"/>
          <w:szCs w:val="24"/>
        </w:rPr>
        <w:fldChar w:fldCharType="begin">
          <w:fldData xml:space="preserve">PEVuZE5vdGU+PENpdGU+PEF1dGhvcj5Pa29jaGk8L0F1dGhvcj48WWVhcj4yMDAyPC9ZZWFyPjxS
ZWNOdW0+MTE8L1JlY051bT48RGlzcGxheVRleHQ+WzNdPC9EaXNwbGF5VGV4dD48cmVjb3JkPjxz
b3VyY2UtYXBwIG5hbWU9IkVuZE5vdGUiIHZlcnNpb249IjE0LjAiPkVuZE5vdGU8L3NvdXJjZS1h
cHA+PHJlYy1udW1iZXI+MTE8L3JlYy1udW1iZXI+PHJlZi10eXBlIG5hbWU9IkpvdXJuYWwgQXJ0
aWNsZSI+MTc8L3JlZi10eXBlPjxjb250cmlidXRvcnM+PGF1dGhvcnM+PGF1dGhvcj48c3R5bGUg
ZmFjZT0ibm9ybWFsIiBmb250PSJkZWZhdWx0IiBzaXplPSIxMDAlIj5Pa29jaGksIE0uPC9zdHls
ZT48L2F1dGhvcj48YXV0aG9yPjxzdHlsZSBmYWNlPSJub3JtYWwiIGZvbnQ9ImRlZmF1bHQiIHNp
emU9IjEwMCUiPlN0ZWluZXIsIEguPC9zdHlsZT48L2F1dGhvcj48YXV0aG9yPjxzdHlsZSBmYWNl
PSJub3JtYWwiIGZvbnQ9ImRlZmF1bHQiIHNpemU9IjEwMCUiPkZ1a3Vtb3JpLCBBLjwvc3R5bGU+
PC9hdXRob3I+PGF1dGhvcj48c3R5bGUgZmFjZT0ibm9ybWFsIiBmb250PSJkZWZhdWx0IiBzaXpl
PSIxMDAlIj5UYW5paSwgSC48L3N0eWxlPjwvYXV0aG9yPjxhdXRob3I+PHN0eWxlIGZhY2U9Im5v
cm1hbCIgZm9udD0iZGVmYXVsdCIgc2l6ZT0iMTAwJSI+VG9taXRhLCBULjwvc3R5bGU+PC9hdXRo
b3I+PGF1dGhvcj48c3R5bGUgZmFjZT0ibm9ybWFsIiBmb250PSJkZWZhdWx0IiBzaXplPSIxMDAl
Ij5UYW5ha2EsIFQuPC9zdHlsZT48L2F1dGhvcj48YXV0aG9yPjxzdHlsZSBmYWNlPSJub3JtYWwi
IGZvbnQ9ImRlZmF1bHQiIHNpemU9IjEwMCUiPkl3YXRzdWJvLCBULjwvc3R5bGU+PC9hdXRob3I+
PGF1dGhvcj48c3R5bGUgZmFjZT0ibm9ybWFsIiBmb250PSJkZWZhdWx0IiBzaXplPSIxMDAlIj5L
dWRvLCBULjwvc3R5bGU+PC9hdXRob3I+PGF1dGhvcj48c3R5bGUgZmFjZT0ibm9ybWFsIiBmb250
PSJkZWZhdWx0IiBzaXplPSIxMDAlIj5UYWtlZGEsIE0uPC9zdHlsZT48L2F1dGhvcj48YXV0aG9y
PjxzdHlsZSBmYWNlPSJub3JtYWwiIGZvbnQ9ImRlZmF1bHQiIHNpemU9IjEwMCUiPkhhYXNzLCBD
Ljwvc3R5bGU+PC9hdXRob3I+PC9hdXRob3JzPjwvY29udHJpYnV0b3JzPjxhdXRoLWFkZHJlc3M+
PHN0eWxlIGZhY2U9Im5vcm1hbCIgZm9udD0iZGVmYXVsdCIgc2l6ZT0iMTAwJSI+RGVwYXJ0bWVu
dCBvZiBQb3N0LUdlbm9taWNzIGFuZCBEaXNlYXNlcywgRGl2aXNpb24gb2YgUHN5Y2hpYXRyeSBh
bmQgQmVoYXZpb3JhbCBQcm90ZW9taWNzLCBPc2FrYSBVbml2ZXJzaXR5IEdyYWR1YXRlIFNjaG9v
bCBvZiBNZWRpY2luZSwgNTY1LTA4NzEgT3Nha2EsIEphcGFuLjwvc3R5bGU+PC9hdXRoLWFkZHJl
c3M+PHRpdGxlcz48dGl0bGU+PHN0eWxlIGZhY2U9Im5vcm1hbCIgZm9udD0iZGVmYXVsdCIgc2l6
ZT0iMTAwJSI+UHJlc2VuaWxpbnMgbWVkaWF0ZSBhIGR1YWwgaW50cmFtZW1icmFub3VzIGdhbW1h
LXNlY3JldGFzZSBjbGVhdmFnZSBvZiBOb3RjaC0xPC9zdHlsZT48L3RpdGxlPjxzZWNvbmRhcnkt
dGl0bGU+PHN0eWxlIGZhY2U9Im5vcm1hbCIgZm9udD0iZGVmYXVsdCIgc2l6ZT0iMTAwJSI+RW1i
byBKPC9zdHlsZT48L3NlY29uZGFyeS10aXRsZT48L3RpdGxlcz48cGFnZXM+PHN0eWxlIGZhY2U9
Im5vcm1hbCIgZm9udD0iZGVmYXVsdCIgc2l6ZT0iMTAwJSI+NTQwOC0xNjwvc3R5bGU+PC9wYWdl
cz48dm9sdW1lPjxzdHlsZSBmYWNlPSJub3JtYWwiIGZvbnQ9ImRlZmF1bHQiIHNpemU9IjEwMCUi
PjIxPC9zdHlsZT48L3ZvbHVtZT48bnVtYmVyPjxzdHlsZSBmYWNlPSJub3JtYWwiIGZvbnQ9ImRl
ZmF1bHQiIHNpemU9IjEwMCUiPjIwPC9zdHlsZT48L251bWJlcj48ZGF0ZXM+PHllYXI+PHN0eWxl
IGZhY2U9Im5vcm1hbCIgZm9udD0iZGVmYXVsdCIgc2l6ZT0iMTAwJSI+MjAwMjwvc3R5bGU+PC95
ZWFyPjxwdWItZGF0ZXM+PGRhdGU+PHN0eWxlIGZhY2U9Im5vcm1hbCIgZm9udD0iZGVmYXVsdCIg
c2l6ZT0iMTAwJSI+T2N0IDE1PC9zdHlsZT48L2RhdGU+PC9wdWItZGF0ZXM+PC9kYXRlcz48YWNj
ZXNzaW9uLW51bT48c3R5bGUgZmFjZT0ibm9ybWFsIiBmb250PSJkZWZhdWx0IiBzaXplPSIxMDAl
Ij4xMjM3NDc0MTwvc3R5bGU+PC9hY2Nlc3Npb24tbnVtPjx1cmxzPjxyZWxhdGVkLXVybHM+PHVy
bD48c3R5bGUgZmFjZT0ibm9ybWFsIiBmb250PSJkZWZhdWx0IiBzaXplPSIxMDAlIj5odHRwOi8v
d3d3Lm5jYmkubmxtLm5paC5nb3YvZW50cmV6L3F1ZXJ5LmZjZ2k/Y21kPVJldHJpZXZlJmFtcDtk
Yj1QdWJNZWQmYW1wO2RvcHQ9Q2l0YXRpb24mYW1wO2xpc3RfdWlkcz0xMjM3NDc0MTwvc3R5bGU+
PC91cmw+PC9yZWxhdGVkLXVybHM+PC91cmxzPjwvcmVjb3JkPjwvQ2l0ZT48L0VuZE5vdGU+AG==
</w:fldData>
        </w:fldChar>
      </w:r>
      <w:r w:rsidRPr="001328BC">
        <w:rPr>
          <w:b w:val="0"/>
          <w:bCs w:val="0"/>
          <w:i w:val="0"/>
          <w:iCs w:val="0"/>
          <w:color w:val="auto"/>
          <w:szCs w:val="24"/>
        </w:rPr>
        <w:instrText xml:space="preserve"> ADDIN EN.CITE.DATA </w:instrText>
      </w:r>
      <w:r w:rsidR="00E96727" w:rsidRPr="001328BC">
        <w:rPr>
          <w:b w:val="0"/>
          <w:bCs w:val="0"/>
          <w:i w:val="0"/>
          <w:iCs w:val="0"/>
          <w:color w:val="auto"/>
          <w:szCs w:val="24"/>
        </w:rPr>
      </w:r>
      <w:r w:rsidRPr="001328BC">
        <w:rPr>
          <w:b w:val="0"/>
          <w:bCs w:val="0"/>
          <w:i w:val="0"/>
          <w:iCs w:val="0"/>
          <w:color w:val="auto"/>
          <w:szCs w:val="24"/>
        </w:rPr>
        <w:fldChar w:fldCharType="end"/>
      </w:r>
      <w:r w:rsidR="00E96727" w:rsidRPr="001328BC">
        <w:rPr>
          <w:b w:val="0"/>
          <w:bCs w:val="0"/>
          <w:i w:val="0"/>
          <w:iCs w:val="0"/>
          <w:color w:val="auto"/>
          <w:szCs w:val="24"/>
        </w:rPr>
      </w:r>
      <w:r w:rsidRPr="001328BC">
        <w:rPr>
          <w:b w:val="0"/>
          <w:bCs w:val="0"/>
          <w:i w:val="0"/>
          <w:iCs w:val="0"/>
          <w:color w:val="auto"/>
          <w:szCs w:val="24"/>
        </w:rPr>
        <w:fldChar w:fldCharType="separate"/>
      </w:r>
      <w:r w:rsidRPr="001328BC">
        <w:rPr>
          <w:b w:val="0"/>
          <w:bCs w:val="0"/>
          <w:i w:val="0"/>
          <w:iCs w:val="0"/>
          <w:noProof/>
          <w:color w:val="auto"/>
          <w:szCs w:val="24"/>
        </w:rPr>
        <w:t>[</w:t>
      </w:r>
      <w:hyperlink w:anchor="_ENREF_3" w:tooltip="Okochi, 2002 #11" w:history="1">
        <w:r w:rsidRPr="001328BC">
          <w:rPr>
            <w:b w:val="0"/>
            <w:bCs w:val="0"/>
            <w:i w:val="0"/>
            <w:iCs w:val="0"/>
            <w:noProof/>
            <w:color w:val="auto"/>
            <w:szCs w:val="24"/>
          </w:rPr>
          <w:t>3</w:t>
        </w:r>
      </w:hyperlink>
      <w:r w:rsidRPr="001328BC">
        <w:rPr>
          <w:b w:val="0"/>
          <w:bCs w:val="0"/>
          <w:i w:val="0"/>
          <w:iCs w:val="0"/>
          <w:noProof/>
          <w:color w:val="auto"/>
          <w:szCs w:val="24"/>
        </w:rPr>
        <w:t>]</w:t>
      </w:r>
      <w:r w:rsidRPr="001328BC">
        <w:rPr>
          <w:b w:val="0"/>
          <w:bCs w:val="0"/>
          <w:i w:val="0"/>
          <w:iCs w:val="0"/>
          <w:color w:val="auto"/>
          <w:szCs w:val="24"/>
        </w:rPr>
        <w:fldChar w:fldCharType="end"/>
      </w:r>
      <w:r w:rsidRPr="001328BC">
        <w:rPr>
          <w:b w:val="0"/>
          <w:bCs w:val="0"/>
          <w:i w:val="0"/>
          <w:iCs w:val="0"/>
          <w:color w:val="auto"/>
          <w:szCs w:val="24"/>
        </w:rPr>
        <w:t>. We established HEK293 cell lines stably expressing F-NEXT</w:t>
      </w:r>
      <w:r w:rsidRPr="001328BC">
        <w:rPr>
          <w:rFonts w:ascii="Symbol" w:hAnsi="Symbol"/>
          <w:b w:val="0"/>
          <w:bCs w:val="0"/>
          <w:i w:val="0"/>
          <w:iCs w:val="0"/>
          <w:color w:val="auto"/>
          <w:szCs w:val="24"/>
        </w:rPr>
        <w:t></w:t>
      </w:r>
      <w:r w:rsidRPr="001328BC">
        <w:rPr>
          <w:b w:val="0"/>
          <w:bCs w:val="0"/>
          <w:i w:val="0"/>
          <w:iCs w:val="0"/>
          <w:color w:val="auto"/>
          <w:szCs w:val="24"/>
        </w:rPr>
        <w:t>C-PS1. F-NEXT</w:t>
      </w:r>
      <w:r w:rsidRPr="001328BC">
        <w:rPr>
          <w:rFonts w:ascii="Symbol" w:hAnsi="Symbol"/>
          <w:b w:val="0"/>
          <w:bCs w:val="0"/>
          <w:i w:val="0"/>
          <w:iCs w:val="0"/>
          <w:color w:val="auto"/>
          <w:szCs w:val="24"/>
        </w:rPr>
        <w:t></w:t>
      </w:r>
      <w:r w:rsidRPr="001328BC">
        <w:rPr>
          <w:b w:val="0"/>
          <w:bCs w:val="0"/>
          <w:i w:val="0"/>
          <w:iCs w:val="0"/>
          <w:color w:val="auto"/>
          <w:szCs w:val="24"/>
        </w:rPr>
        <w:t xml:space="preserve">C-PS1/K293-clone #15 expressed </w:t>
      </w:r>
      <w:r w:rsidRPr="001328BC">
        <w:rPr>
          <w:b w:val="0"/>
          <w:bCs w:val="0"/>
          <w:i w:val="0"/>
          <w:iCs w:val="0"/>
          <w:color w:val="auto"/>
          <w:szCs w:val="24"/>
        </w:rPr>
        <w:t xml:space="preserve">a </w:t>
      </w:r>
      <w:r w:rsidRPr="001328BC">
        <w:rPr>
          <w:b w:val="0"/>
          <w:bCs w:val="0"/>
          <w:i w:val="0"/>
          <w:iCs w:val="0"/>
          <w:color w:val="auto"/>
          <w:szCs w:val="24"/>
        </w:rPr>
        <w:t xml:space="preserve">high level of </w:t>
      </w:r>
      <w:r w:rsidRPr="001328BC">
        <w:rPr>
          <w:b w:val="0"/>
          <w:bCs w:val="0"/>
          <w:i w:val="0"/>
          <w:iCs w:val="0"/>
          <w:color w:val="auto"/>
          <w:szCs w:val="24"/>
        </w:rPr>
        <w:t>full-</w:t>
      </w:r>
      <w:r w:rsidRPr="001328BC">
        <w:rPr>
          <w:b w:val="0"/>
          <w:bCs w:val="0"/>
          <w:i w:val="0"/>
          <w:iCs w:val="0"/>
          <w:color w:val="auto"/>
          <w:szCs w:val="24"/>
        </w:rPr>
        <w:t>length F-NEXT-</w:t>
      </w:r>
      <w:r w:rsidRPr="001328BC">
        <w:rPr>
          <w:rFonts w:ascii="Symbol" w:hAnsi="Symbol"/>
          <w:b w:val="0"/>
          <w:bCs w:val="0"/>
          <w:i w:val="0"/>
          <w:iCs w:val="0"/>
          <w:color w:val="auto"/>
          <w:szCs w:val="24"/>
        </w:rPr>
        <w:t></w:t>
      </w:r>
      <w:r w:rsidRPr="001328BC">
        <w:rPr>
          <w:b w:val="0"/>
          <w:bCs w:val="0"/>
          <w:i w:val="0"/>
          <w:iCs w:val="0"/>
          <w:color w:val="auto"/>
          <w:szCs w:val="24"/>
        </w:rPr>
        <w:t>C-PS1</w:t>
      </w:r>
      <w:r w:rsidRPr="001328BC">
        <w:rPr>
          <w:b w:val="0"/>
          <w:bCs w:val="0"/>
          <w:i w:val="0"/>
          <w:iCs w:val="0"/>
          <w:color w:val="auto"/>
          <w:szCs w:val="24"/>
        </w:rPr>
        <w:t>,</w:t>
      </w:r>
      <w:r w:rsidRPr="001328BC">
        <w:rPr>
          <w:b w:val="0"/>
          <w:bCs w:val="0"/>
          <w:i w:val="0"/>
          <w:iCs w:val="0"/>
          <w:color w:val="auto"/>
          <w:szCs w:val="24"/>
        </w:rPr>
        <w:t xml:space="preserve"> and replacement of endogenous PS1 NTF and PS2 </w:t>
      </w:r>
      <w:r w:rsidRPr="001328BC">
        <w:rPr>
          <w:b w:val="0"/>
          <w:i w:val="0"/>
          <w:color w:val="auto"/>
          <w:szCs w:val="24"/>
        </w:rPr>
        <w:t>by full-length F-NEXT-</w:t>
      </w:r>
      <w:r w:rsidRPr="001328BC">
        <w:rPr>
          <w:rFonts w:ascii="Symbol" w:hAnsi="Symbol"/>
          <w:b w:val="0"/>
          <w:i w:val="0"/>
          <w:color w:val="auto"/>
          <w:szCs w:val="24"/>
        </w:rPr>
        <w:t></w:t>
      </w:r>
      <w:r w:rsidRPr="001328BC">
        <w:rPr>
          <w:b w:val="0"/>
          <w:i w:val="0"/>
          <w:color w:val="auto"/>
          <w:szCs w:val="24"/>
        </w:rPr>
        <w:t>C-PS1</w:t>
      </w:r>
      <w:r w:rsidRPr="001328BC">
        <w:rPr>
          <w:color w:val="auto"/>
        </w:rPr>
        <w:t xml:space="preserve"> </w:t>
      </w:r>
      <w:r w:rsidRPr="001328BC">
        <w:rPr>
          <w:b w:val="0"/>
          <w:bCs w:val="0"/>
          <w:i w:val="0"/>
          <w:iCs w:val="0"/>
          <w:color w:val="auto"/>
          <w:szCs w:val="24"/>
        </w:rPr>
        <w:t xml:space="preserve">was </w:t>
      </w:r>
      <w:r w:rsidRPr="001328BC">
        <w:rPr>
          <w:b w:val="0"/>
          <w:bCs w:val="0"/>
          <w:i w:val="0"/>
          <w:iCs w:val="0"/>
          <w:color w:val="auto"/>
          <w:szCs w:val="24"/>
        </w:rPr>
        <w:t xml:space="preserve">observed in this cell line, but less replacement </w:t>
      </w:r>
      <w:r w:rsidRPr="001328BC">
        <w:rPr>
          <w:b w:val="0"/>
          <w:bCs w:val="0"/>
          <w:i w:val="0"/>
          <w:iCs w:val="0"/>
          <w:color w:val="auto"/>
          <w:szCs w:val="24"/>
        </w:rPr>
        <w:t xml:space="preserve">was observed </w:t>
      </w:r>
      <w:r w:rsidRPr="001328BC">
        <w:rPr>
          <w:b w:val="0"/>
          <w:bCs w:val="0"/>
          <w:i w:val="0"/>
          <w:iCs w:val="0"/>
          <w:color w:val="auto"/>
          <w:szCs w:val="24"/>
        </w:rPr>
        <w:t xml:space="preserve">in clone #4 with low expression of </w:t>
      </w:r>
      <w:r w:rsidRPr="001328BC">
        <w:rPr>
          <w:b w:val="0"/>
          <w:bCs w:val="0"/>
          <w:i w:val="0"/>
          <w:iCs w:val="0"/>
          <w:color w:val="auto"/>
          <w:szCs w:val="24"/>
        </w:rPr>
        <w:t>full-</w:t>
      </w:r>
      <w:r w:rsidRPr="001328BC">
        <w:rPr>
          <w:b w:val="0"/>
          <w:bCs w:val="0"/>
          <w:i w:val="0"/>
          <w:iCs w:val="0"/>
          <w:color w:val="auto"/>
          <w:szCs w:val="24"/>
        </w:rPr>
        <w:t>length F-NEXT-</w:t>
      </w:r>
      <w:r w:rsidRPr="001328BC">
        <w:rPr>
          <w:rFonts w:ascii="Symbol" w:hAnsi="Symbol"/>
          <w:b w:val="0"/>
          <w:bCs w:val="0"/>
          <w:i w:val="0"/>
          <w:iCs w:val="0"/>
          <w:color w:val="auto"/>
          <w:szCs w:val="24"/>
        </w:rPr>
        <w:t></w:t>
      </w:r>
      <w:r w:rsidRPr="001328BC">
        <w:rPr>
          <w:b w:val="0"/>
          <w:bCs w:val="0"/>
          <w:i w:val="0"/>
          <w:iCs w:val="0"/>
          <w:color w:val="auto"/>
          <w:szCs w:val="24"/>
        </w:rPr>
        <w:t>C-PS1 (Figure S3, left panel). IP-Mass experiment revealed that N</w:t>
      </w:r>
      <w:r w:rsidRPr="001328BC">
        <w:rPr>
          <w:rFonts w:ascii="Symbol" w:hAnsi="Symbol"/>
          <w:b w:val="0"/>
          <w:bCs w:val="0"/>
          <w:i w:val="0"/>
          <w:iCs w:val="0"/>
          <w:color w:val="auto"/>
          <w:szCs w:val="24"/>
        </w:rPr>
        <w:t></w:t>
      </w:r>
      <w:r w:rsidRPr="001328BC">
        <w:rPr>
          <w:b w:val="0"/>
          <w:bCs w:val="0"/>
          <w:i w:val="0"/>
          <w:iCs w:val="0"/>
          <w:color w:val="auto"/>
          <w:szCs w:val="24"/>
        </w:rPr>
        <w:t xml:space="preserve"> was secreted in F-NEXT</w:t>
      </w:r>
      <w:r w:rsidRPr="001328BC">
        <w:rPr>
          <w:rFonts w:ascii="Symbol" w:hAnsi="Symbol"/>
          <w:b w:val="0"/>
          <w:bCs w:val="0"/>
          <w:i w:val="0"/>
          <w:iCs w:val="0"/>
          <w:color w:val="auto"/>
          <w:szCs w:val="24"/>
        </w:rPr>
        <w:t></w:t>
      </w:r>
      <w:r w:rsidRPr="001328BC">
        <w:rPr>
          <w:b w:val="0"/>
          <w:bCs w:val="0"/>
          <w:i w:val="0"/>
          <w:iCs w:val="0"/>
          <w:color w:val="auto"/>
          <w:szCs w:val="24"/>
        </w:rPr>
        <w:t xml:space="preserve">C-PS1/K293-clone #15. Thus, we confirmed that </w:t>
      </w:r>
      <w:r w:rsidRPr="001328BC">
        <w:rPr>
          <w:b w:val="0"/>
          <w:bCs w:val="0"/>
          <w:i w:val="0"/>
          <w:iCs w:val="0"/>
          <w:color w:val="auto"/>
          <w:szCs w:val="24"/>
        </w:rPr>
        <w:t xml:space="preserve">the </w:t>
      </w:r>
      <w:r w:rsidRPr="001328BC">
        <w:rPr>
          <w:b w:val="0"/>
          <w:bCs w:val="0"/>
          <w:i w:val="0"/>
          <w:iCs w:val="0"/>
          <w:color w:val="auto"/>
          <w:szCs w:val="24"/>
        </w:rPr>
        <w:t>fusion protein of flag-ta</w:t>
      </w:r>
      <w:r w:rsidRPr="001328BC">
        <w:rPr>
          <w:b w:val="0"/>
          <w:bCs w:val="0"/>
          <w:i w:val="0"/>
          <w:iCs w:val="0"/>
          <w:color w:val="auto"/>
          <w:szCs w:val="24"/>
        </w:rPr>
        <w:t>g</w:t>
      </w:r>
      <w:r w:rsidRPr="001328BC">
        <w:rPr>
          <w:b w:val="0"/>
          <w:bCs w:val="0"/>
          <w:i w:val="0"/>
          <w:iCs w:val="0"/>
          <w:color w:val="auto"/>
          <w:szCs w:val="24"/>
        </w:rPr>
        <w:t>ged Notch</w:t>
      </w:r>
      <w:r w:rsidRPr="001328BC">
        <w:rPr>
          <w:rFonts w:ascii="Symbol" w:hAnsi="Symbol"/>
          <w:b w:val="0"/>
          <w:bCs w:val="0"/>
          <w:i w:val="0"/>
          <w:iCs w:val="0"/>
          <w:color w:val="auto"/>
          <w:szCs w:val="24"/>
        </w:rPr>
        <w:t></w:t>
      </w:r>
      <w:r w:rsidRPr="001328BC">
        <w:rPr>
          <w:b w:val="0"/>
          <w:bCs w:val="0"/>
          <w:i w:val="0"/>
          <w:iCs w:val="0"/>
          <w:color w:val="auto"/>
          <w:szCs w:val="24"/>
        </w:rPr>
        <w:t>E fused to PS1 could be cleaved, resulting in N</w:t>
      </w:r>
      <w:r w:rsidRPr="001328BC">
        <w:rPr>
          <w:rFonts w:ascii="Symbol" w:hAnsi="Symbol"/>
          <w:b w:val="0"/>
          <w:bCs w:val="0"/>
          <w:i w:val="0"/>
          <w:iCs w:val="0"/>
          <w:color w:val="auto"/>
          <w:szCs w:val="24"/>
        </w:rPr>
        <w:t></w:t>
      </w:r>
      <w:r w:rsidRPr="001328BC">
        <w:rPr>
          <w:b w:val="0"/>
          <w:bCs w:val="0"/>
          <w:i w:val="0"/>
          <w:iCs w:val="0"/>
          <w:color w:val="auto"/>
          <w:szCs w:val="24"/>
        </w:rPr>
        <w:t xml:space="preserve"> secretion (Figure S3, right panel), suggesting that substrate fused to PS1 could be cleaved.</w:t>
      </w:r>
    </w:p>
    <w:p w:rsidR="008B5D42" w:rsidRPr="00EA365F" w:rsidRDefault="008B5D42" w:rsidP="00B56EFC">
      <w:pPr>
        <w:jc w:val="left"/>
        <w:rPr>
          <w:b/>
          <w:sz w:val="24"/>
        </w:rPr>
      </w:pPr>
    </w:p>
    <w:p w:rsidR="00F97C1E" w:rsidRPr="00EA365F" w:rsidRDefault="00F97C1E" w:rsidP="00B56EFC">
      <w:pPr>
        <w:jc w:val="left"/>
        <w:rPr>
          <w:rFonts w:ascii="Times New Roman" w:hAnsi="Times New Roman"/>
          <w:b/>
          <w:sz w:val="24"/>
        </w:rPr>
      </w:pPr>
      <w:r w:rsidRPr="00EA365F">
        <w:rPr>
          <w:rFonts w:ascii="Times New Roman" w:hAnsi="Times New Roman"/>
          <w:b/>
          <w:sz w:val="24"/>
        </w:rPr>
        <w:t>Methods</w:t>
      </w:r>
    </w:p>
    <w:p w:rsidR="003B4488" w:rsidRPr="00EA365F" w:rsidRDefault="003B4488" w:rsidP="00B56EFC">
      <w:pPr>
        <w:jc w:val="left"/>
        <w:rPr>
          <w:rFonts w:ascii="Times New Roman" w:hAnsi="Times New Roman"/>
          <w:b/>
          <w:i/>
          <w:sz w:val="24"/>
        </w:rPr>
      </w:pPr>
      <w:r w:rsidRPr="00EA365F">
        <w:rPr>
          <w:rFonts w:ascii="Times New Roman" w:hAnsi="Times New Roman"/>
          <w:b/>
          <w:i/>
          <w:sz w:val="24"/>
        </w:rPr>
        <w:t>Generation of F-NEXT</w:t>
      </w:r>
      <w:r w:rsidRPr="00EA365F">
        <w:rPr>
          <w:rFonts w:ascii="Symbol" w:hAnsi="Symbol"/>
          <w:b/>
          <w:i/>
          <w:sz w:val="24"/>
        </w:rPr>
        <w:t></w:t>
      </w:r>
      <w:r w:rsidRPr="00EA365F">
        <w:rPr>
          <w:rFonts w:ascii="Times New Roman" w:hAnsi="Times New Roman"/>
          <w:b/>
          <w:i/>
          <w:sz w:val="24"/>
        </w:rPr>
        <w:t>C-PS1</w:t>
      </w:r>
    </w:p>
    <w:p w:rsidR="00000000" w:rsidRDefault="00F97C1E">
      <w:pPr>
        <w:rPr>
          <w:rFonts w:ascii="Times New Roman" w:hAnsi="Times New Roman"/>
          <w:sz w:val="24"/>
        </w:rPr>
      </w:pPr>
      <w:r w:rsidRPr="00EA365F">
        <w:rPr>
          <w:rFonts w:ascii="Times New Roman" w:hAnsi="Times New Roman"/>
          <w:sz w:val="24"/>
        </w:rPr>
        <w:t>F-NEXT C-PS1 was generated by PCR-based method</w:t>
      </w:r>
      <w:r w:rsidR="004A619C" w:rsidRPr="00EA365F">
        <w:rPr>
          <w:rFonts w:ascii="Times New Roman" w:hAnsi="Times New Roman"/>
          <w:sz w:val="24"/>
        </w:rPr>
        <w:t>,</w:t>
      </w:r>
      <w:r w:rsidRPr="00EA365F">
        <w:rPr>
          <w:rFonts w:ascii="Times New Roman" w:hAnsi="Times New Roman"/>
          <w:sz w:val="24"/>
        </w:rPr>
        <w:t xml:space="preserve"> as </w:t>
      </w:r>
      <w:r w:rsidR="001328BC" w:rsidRPr="001328BC">
        <w:rPr>
          <w:rFonts w:ascii="Times New Roman" w:hAnsi="Times New Roman"/>
          <w:sz w:val="24"/>
        </w:rPr>
        <w:t>with</w:t>
      </w:r>
      <w:r w:rsidR="004A619C" w:rsidRPr="00EA365F">
        <w:rPr>
          <w:rFonts w:ascii="Times New Roman" w:hAnsi="Times New Roman"/>
          <w:sz w:val="24"/>
        </w:rPr>
        <w:t xml:space="preserve"> </w:t>
      </w:r>
      <w:r w:rsidRPr="00EA365F">
        <w:rPr>
          <w:rFonts w:ascii="Times New Roman" w:hAnsi="Times New Roman"/>
          <w:sz w:val="24"/>
        </w:rPr>
        <w:t>C99-PS1. The primers used were: n-ps1-f, 5’-CCGGATATCGTCTGAGGACAACCACCTG, n-ps1-r, 5’-CCGCTCGAGCTAGATATAAAATTGATGGAATGC. C99-PS2 was generated by PCR-based method</w:t>
      </w:r>
      <w:r w:rsidR="004A619C" w:rsidRPr="00EA365F">
        <w:rPr>
          <w:rFonts w:ascii="Times New Roman" w:hAnsi="Times New Roman"/>
          <w:sz w:val="24"/>
        </w:rPr>
        <w:t>,</w:t>
      </w:r>
      <w:r w:rsidRPr="00EA365F">
        <w:rPr>
          <w:rFonts w:ascii="Times New Roman" w:hAnsi="Times New Roman"/>
          <w:sz w:val="24"/>
        </w:rPr>
        <w:t xml:space="preserve"> as </w:t>
      </w:r>
      <w:r w:rsidR="001328BC" w:rsidRPr="001328BC">
        <w:rPr>
          <w:rFonts w:ascii="Times New Roman" w:hAnsi="Times New Roman"/>
          <w:sz w:val="24"/>
        </w:rPr>
        <w:t>with</w:t>
      </w:r>
      <w:r w:rsidRPr="00EA365F">
        <w:rPr>
          <w:rFonts w:ascii="Times New Roman" w:hAnsi="Times New Roman"/>
          <w:sz w:val="24"/>
        </w:rPr>
        <w:t xml:space="preserve"> C99-PS1.</w:t>
      </w:r>
    </w:p>
    <w:p w:rsidR="00000000" w:rsidRDefault="00E96727">
      <w:pPr>
        <w:rPr>
          <w:rFonts w:ascii="Times New Roman" w:hAnsi="Times New Roman"/>
          <w:sz w:val="24"/>
        </w:rPr>
      </w:pPr>
    </w:p>
    <w:p w:rsidR="00927790" w:rsidRPr="00EA365F" w:rsidRDefault="00927790" w:rsidP="00C92E5F">
      <w:pPr>
        <w:pStyle w:val="Heading4"/>
        <w:rPr>
          <w:i/>
          <w:iCs/>
        </w:rPr>
      </w:pPr>
      <w:r w:rsidRPr="00EA365F">
        <w:rPr>
          <w:i/>
          <w:iCs/>
        </w:rPr>
        <w:t>Cell Culture and Transfection</w:t>
      </w:r>
    </w:p>
    <w:p w:rsidR="00000000" w:rsidRDefault="00927790">
      <w:pPr>
        <w:rPr>
          <w:rFonts w:ascii="Times New Roman" w:hAnsi="Times New Roman"/>
          <w:sz w:val="24"/>
        </w:rPr>
      </w:pPr>
      <w:r w:rsidRPr="00EA365F">
        <w:rPr>
          <w:rFonts w:ascii="Times New Roman" w:hAnsi="Times New Roman"/>
          <w:sz w:val="24"/>
        </w:rPr>
        <w:t>Human embryonic kidney (HEK) 293 cells were cultured in Dulbecco’s modified Eagle’s medium (</w:t>
      </w:r>
      <w:r w:rsidRPr="00EA365F">
        <w:rPr>
          <w:rFonts w:ascii="Times New Roman" w:eastAsia="メイリオ" w:hAnsi="Times New Roman"/>
          <w:sz w:val="24"/>
        </w:rPr>
        <w:t xml:space="preserve">Nacalai tesque, Kyoto, </w:t>
      </w:r>
      <w:r w:rsidR="004A619C" w:rsidRPr="00EA365F">
        <w:rPr>
          <w:rFonts w:ascii="Times New Roman" w:eastAsia="メイリオ" w:hAnsi="Times New Roman"/>
          <w:sz w:val="24"/>
        </w:rPr>
        <w:t>Japan</w:t>
      </w:r>
      <w:r w:rsidRPr="00EA365F">
        <w:rPr>
          <w:rFonts w:ascii="Times New Roman" w:hAnsi="Times New Roman"/>
          <w:sz w:val="24"/>
        </w:rPr>
        <w:t>) containing 10% fetal bovine serum (</w:t>
      </w:r>
      <w:r w:rsidRPr="00EA365F">
        <w:rPr>
          <w:rFonts w:ascii="Times New Roman" w:eastAsia="メイリオ" w:hAnsi="Times New Roman"/>
          <w:sz w:val="24"/>
        </w:rPr>
        <w:t>Biowest</w:t>
      </w:r>
      <w:r w:rsidRPr="00EA365F">
        <w:rPr>
          <w:rFonts w:ascii="Times New Roman" w:hAnsi="Times New Roman"/>
          <w:sz w:val="24"/>
        </w:rPr>
        <w:t xml:space="preserve">). Stable human 293 pools were generated by transfecting cells with empty bicistronic vector (pIRE1 puro; </w:t>
      </w:r>
      <w:r w:rsidRPr="00EA365F">
        <w:rPr>
          <w:rFonts w:ascii="Times New Roman" w:eastAsia="メイリオ" w:hAnsi="Times New Roman"/>
          <w:sz w:val="24"/>
        </w:rPr>
        <w:t>Clontech, Mountain View, CA, USA</w:t>
      </w:r>
      <w:r w:rsidRPr="00EA365F">
        <w:rPr>
          <w:rFonts w:ascii="Times New Roman" w:hAnsi="Times New Roman"/>
          <w:sz w:val="24"/>
        </w:rPr>
        <w:t>), or pIRE1 puro containing C99-PS1wt, C99-PS1D385A, or C99-PS1G266S, and stable transfectants were selected in medium containing 2</w:t>
      </w:r>
      <w:proofErr w:type="gramStart"/>
      <w:r w:rsidRPr="00EA365F">
        <w:rPr>
          <w:rFonts w:ascii="Times New Roman" w:hAnsi="Times New Roman"/>
          <w:sz w:val="24"/>
        </w:rPr>
        <w:t>.5</w:t>
      </w:r>
      <w:r w:rsidR="004A619C" w:rsidRPr="00EA365F">
        <w:rPr>
          <w:rFonts w:ascii="Times New Roman" w:hAnsi="Times New Roman"/>
          <w:sz w:val="24"/>
        </w:rPr>
        <w:t xml:space="preserve"> </w:t>
      </w:r>
      <w:r w:rsidR="00A24E34" w:rsidRPr="00EA365F">
        <w:rPr>
          <w:rFonts w:ascii="Symbol" w:hAnsi="Symbol"/>
          <w:sz w:val="24"/>
        </w:rPr>
        <w:t></w:t>
      </w:r>
      <w:r w:rsidRPr="00EA365F">
        <w:rPr>
          <w:rFonts w:ascii="Times New Roman" w:hAnsi="Times New Roman"/>
          <w:sz w:val="24"/>
        </w:rPr>
        <w:t>g/</w:t>
      </w:r>
      <w:proofErr w:type="gramEnd"/>
      <w:r w:rsidRPr="00EA365F">
        <w:rPr>
          <w:rFonts w:ascii="Times New Roman" w:hAnsi="Times New Roman"/>
          <w:sz w:val="24"/>
        </w:rPr>
        <w:t>ml puromycin.</w:t>
      </w:r>
    </w:p>
    <w:p w:rsidR="00000000" w:rsidRDefault="00E96727">
      <w:pPr>
        <w:rPr>
          <w:rFonts w:ascii="Times New Roman" w:hAnsi="Times New Roman"/>
          <w:sz w:val="24"/>
        </w:rPr>
      </w:pPr>
    </w:p>
    <w:p w:rsidR="00FB1CB0" w:rsidRPr="00EA365F" w:rsidRDefault="001328BC" w:rsidP="00C92E5F">
      <w:pPr>
        <w:pStyle w:val="BodyText3"/>
        <w:rPr>
          <w:rFonts w:ascii="Times New Roman" w:hAnsi="Times New Roman"/>
          <w:sz w:val="24"/>
          <w:szCs w:val="24"/>
        </w:rPr>
      </w:pPr>
      <w:r w:rsidRPr="001328BC">
        <w:rPr>
          <w:rFonts w:ascii="Times New Roman" w:hAnsi="Times New Roman"/>
          <w:sz w:val="24"/>
          <w:szCs w:val="24"/>
        </w:rPr>
        <w:t>To generate stable cell lines expressing F-NEXT</w:t>
      </w:r>
      <w:r w:rsidR="00A24E34" w:rsidRPr="00EA365F">
        <w:rPr>
          <w:rFonts w:ascii="Symbol" w:hAnsi="Symbol"/>
          <w:sz w:val="24"/>
          <w:szCs w:val="24"/>
        </w:rPr>
        <w:t></w:t>
      </w:r>
      <w:r w:rsidRPr="001328BC">
        <w:rPr>
          <w:rFonts w:ascii="Times New Roman" w:hAnsi="Times New Roman"/>
          <w:sz w:val="24"/>
          <w:szCs w:val="24"/>
        </w:rPr>
        <w:t>C-PS1, human embryonic kidney 293 cells were transfected with cDNAs encoding F-NEXT</w:t>
      </w:r>
      <w:r w:rsidR="00A24E34" w:rsidRPr="00EA365F">
        <w:rPr>
          <w:rFonts w:ascii="Symbol" w:hAnsi="Symbol"/>
          <w:sz w:val="24"/>
          <w:szCs w:val="24"/>
        </w:rPr>
        <w:t></w:t>
      </w:r>
      <w:r w:rsidRPr="001328BC">
        <w:rPr>
          <w:rFonts w:ascii="Times New Roman" w:hAnsi="Times New Roman"/>
          <w:sz w:val="24"/>
          <w:szCs w:val="24"/>
        </w:rPr>
        <w:t>C-PS1.</w:t>
      </w:r>
    </w:p>
    <w:p w:rsidR="00000000" w:rsidRDefault="00E96727">
      <w:pPr>
        <w:rPr>
          <w:sz w:val="24"/>
        </w:rPr>
      </w:pPr>
    </w:p>
    <w:p w:rsidR="00927790" w:rsidRPr="00EA365F" w:rsidRDefault="00927790" w:rsidP="00C92E5F">
      <w:pPr>
        <w:pStyle w:val="Heading4"/>
        <w:rPr>
          <w:i/>
          <w:iCs/>
        </w:rPr>
      </w:pPr>
      <w:r w:rsidRPr="00EA365F">
        <w:rPr>
          <w:i/>
          <w:iCs/>
        </w:rPr>
        <w:t>Antibodies</w:t>
      </w:r>
    </w:p>
    <w:p w:rsidR="00000000" w:rsidRDefault="00927790">
      <w:pPr>
        <w:rPr>
          <w:rFonts w:ascii="Times New Roman" w:hAnsi="Times New Roman"/>
          <w:sz w:val="24"/>
        </w:rPr>
      </w:pPr>
      <w:r w:rsidRPr="00EA365F">
        <w:rPr>
          <w:rFonts w:ascii="Times New Roman" w:hAnsi="Times New Roman"/>
          <w:sz w:val="24"/>
        </w:rPr>
        <w:t>PS1 NT antibody is a monoclonal antibody that recognizes amino acid</w:t>
      </w:r>
      <w:r w:rsidR="004A619C" w:rsidRPr="00EA365F">
        <w:rPr>
          <w:rFonts w:ascii="Times New Roman" w:hAnsi="Times New Roman"/>
          <w:sz w:val="24"/>
        </w:rPr>
        <w:t xml:space="preserve"> residues</w:t>
      </w:r>
      <w:r w:rsidRPr="00EA365F">
        <w:rPr>
          <w:rFonts w:ascii="Times New Roman" w:hAnsi="Times New Roman"/>
          <w:sz w:val="24"/>
        </w:rPr>
        <w:t xml:space="preserve"> 21-80 (CHEMICON, CA). For F-NEXT</w:t>
      </w:r>
      <w:r w:rsidRPr="00EA365F">
        <w:rPr>
          <w:rFonts w:ascii="Symbol" w:hAnsi="Symbol"/>
          <w:sz w:val="24"/>
        </w:rPr>
        <w:t></w:t>
      </w:r>
      <w:r w:rsidRPr="00EA365F">
        <w:rPr>
          <w:rFonts w:ascii="Times New Roman" w:hAnsi="Times New Roman"/>
          <w:sz w:val="24"/>
        </w:rPr>
        <w:t xml:space="preserve">C-PS1, PS1 N-terminal antibodies, used in Figure </w:t>
      </w:r>
      <w:r w:rsidR="0028577B" w:rsidRPr="00EA365F">
        <w:rPr>
          <w:rFonts w:ascii="Times New Roman" w:hAnsi="Times New Roman"/>
          <w:sz w:val="24"/>
        </w:rPr>
        <w:t>S3</w:t>
      </w:r>
      <w:r w:rsidRPr="00EA365F">
        <w:rPr>
          <w:rFonts w:ascii="Times New Roman" w:hAnsi="Times New Roman"/>
          <w:sz w:val="24"/>
        </w:rPr>
        <w:t xml:space="preserve">, recognize </w:t>
      </w:r>
      <w:r w:rsidR="004A619C" w:rsidRPr="00EA365F">
        <w:rPr>
          <w:rFonts w:ascii="Times New Roman" w:hAnsi="Times New Roman"/>
          <w:sz w:val="24"/>
        </w:rPr>
        <w:t xml:space="preserve">the </w:t>
      </w:r>
      <w:r w:rsidRPr="00EA365F">
        <w:rPr>
          <w:rFonts w:ascii="Times New Roman" w:hAnsi="Times New Roman"/>
          <w:sz w:val="24"/>
        </w:rPr>
        <w:t>N-terminal of PS1.</w:t>
      </w:r>
    </w:p>
    <w:p w:rsidR="008B5D42" w:rsidRPr="00EA365F" w:rsidRDefault="008B5D42" w:rsidP="00927790">
      <w:pPr>
        <w:jc w:val="left"/>
        <w:rPr>
          <w:rFonts w:ascii="Times New Roman" w:hAnsi="Times New Roman"/>
          <w:sz w:val="24"/>
        </w:rPr>
      </w:pPr>
    </w:p>
    <w:p w:rsidR="00000000" w:rsidRDefault="008B5D42">
      <w:pPr>
        <w:rPr>
          <w:rFonts w:ascii="Times New Roman" w:hAnsi="Times New Roman"/>
          <w:b/>
          <w:sz w:val="24"/>
        </w:rPr>
      </w:pPr>
      <w:r w:rsidRPr="00EA365F">
        <w:rPr>
          <w:rFonts w:ascii="Times New Roman" w:hAnsi="Times New Roman"/>
          <w:sz w:val="24"/>
        </w:rPr>
        <w:br w:type="page"/>
      </w:r>
      <w:r w:rsidRPr="00EA365F">
        <w:rPr>
          <w:rFonts w:ascii="Times New Roman" w:hAnsi="Times New Roman"/>
          <w:b/>
          <w:sz w:val="24"/>
        </w:rPr>
        <w:t>References</w:t>
      </w:r>
    </w:p>
    <w:p w:rsidR="00000000" w:rsidRDefault="00E96727">
      <w:pPr>
        <w:rPr>
          <w:rFonts w:ascii="Times New Roman" w:hAnsi="Times New Roman"/>
          <w:b/>
          <w:sz w:val="24"/>
        </w:rPr>
      </w:pPr>
    </w:p>
    <w:p w:rsidR="00770FCA" w:rsidRPr="00EA365F" w:rsidRDefault="001328BC" w:rsidP="00770FCA">
      <w:pPr>
        <w:ind w:left="720" w:hanging="720"/>
        <w:rPr>
          <w:b/>
          <w:noProof/>
          <w:sz w:val="20"/>
        </w:rPr>
      </w:pPr>
      <w:r w:rsidRPr="004A1928">
        <w:rPr>
          <w:rFonts w:ascii="Times New Roman" w:hAnsi="Times New Roman"/>
          <w:b/>
          <w:sz w:val="24"/>
        </w:rPr>
        <w:fldChar w:fldCharType="begin"/>
      </w:r>
      <w:r w:rsidR="008204DA" w:rsidRPr="00EA365F">
        <w:rPr>
          <w:rFonts w:ascii="Times New Roman" w:hAnsi="Times New Roman"/>
          <w:b/>
          <w:sz w:val="24"/>
        </w:rPr>
        <w:instrText xml:space="preserve"> ADDIN EN.REFLIST </w:instrText>
      </w:r>
      <w:r w:rsidRPr="004A1928">
        <w:rPr>
          <w:rFonts w:ascii="Times New Roman" w:hAnsi="Times New Roman"/>
          <w:b/>
          <w:sz w:val="24"/>
        </w:rPr>
        <w:fldChar w:fldCharType="separate"/>
      </w:r>
      <w:bookmarkStart w:id="1" w:name="_ENREF_1"/>
      <w:r w:rsidR="00770FCA" w:rsidRPr="00EA365F">
        <w:rPr>
          <w:b/>
          <w:noProof/>
          <w:sz w:val="20"/>
        </w:rPr>
        <w:t>1. De Strooper B, Annaert W, Cupers P, Saftig P, Craessaerts K, et al. (1999) A presenilin-1-dependent gamma-secretase-like protease mediates release of Notch intracellular domain. Nature 398: 518-522.</w:t>
      </w:r>
      <w:bookmarkEnd w:id="1"/>
    </w:p>
    <w:p w:rsidR="00770FCA" w:rsidRPr="00EA365F" w:rsidRDefault="00770FCA" w:rsidP="00770FCA">
      <w:pPr>
        <w:ind w:left="720" w:hanging="720"/>
        <w:rPr>
          <w:b/>
          <w:noProof/>
          <w:sz w:val="20"/>
        </w:rPr>
      </w:pPr>
      <w:bookmarkStart w:id="2" w:name="_ENREF_2"/>
      <w:r w:rsidRPr="00EA365F">
        <w:rPr>
          <w:b/>
          <w:noProof/>
          <w:sz w:val="20"/>
        </w:rPr>
        <w:t>2. Tagami S, Okochi M, Yanagida K, Ikuta A, Fukumori A, et al. (2008) Regulation of Notch signaling by dynamic changes in the precision of S3 cleavage of Notch-1. Mol Cell Biol 28: 165-176.</w:t>
      </w:r>
      <w:bookmarkEnd w:id="2"/>
    </w:p>
    <w:p w:rsidR="00770FCA" w:rsidRPr="00EA365F" w:rsidRDefault="00770FCA" w:rsidP="00770FCA">
      <w:pPr>
        <w:ind w:left="720" w:hanging="720"/>
        <w:rPr>
          <w:b/>
          <w:noProof/>
          <w:sz w:val="20"/>
        </w:rPr>
      </w:pPr>
      <w:bookmarkStart w:id="3" w:name="_ENREF_3"/>
      <w:r w:rsidRPr="00EA365F">
        <w:rPr>
          <w:b/>
          <w:noProof/>
          <w:sz w:val="20"/>
        </w:rPr>
        <w:t>3. Okochi M, Steiner H, Fukumori A, Tanii H, Tomita T, et al. (2002) Presenilins mediate a dual intramembranous gamma-secretase cleavage of Notch-1. Embo J 21: 5408-5416.</w:t>
      </w:r>
      <w:bookmarkEnd w:id="3"/>
    </w:p>
    <w:p w:rsidR="00770FCA" w:rsidRPr="00EA365F" w:rsidRDefault="00770FCA" w:rsidP="00770FCA">
      <w:pPr>
        <w:rPr>
          <w:rFonts w:ascii="Times New Roman" w:hAnsi="Times New Roman"/>
          <w:b/>
          <w:noProof/>
          <w:sz w:val="24"/>
        </w:rPr>
      </w:pPr>
    </w:p>
    <w:p w:rsidR="00000000" w:rsidRDefault="001328BC">
      <w:pPr>
        <w:rPr>
          <w:b/>
          <w:sz w:val="24"/>
        </w:rPr>
      </w:pPr>
      <w:r w:rsidRPr="004A1928">
        <w:rPr>
          <w:rFonts w:ascii="Times New Roman" w:hAnsi="Times New Roman"/>
          <w:b/>
          <w:sz w:val="24"/>
        </w:rPr>
        <w:fldChar w:fldCharType="end"/>
      </w:r>
      <w:r w:rsidRPr="00EA365F">
        <w:rPr>
          <w:rFonts w:ascii="Times New Roman" w:hAnsi="Times New Roman"/>
          <w:b/>
          <w:sz w:val="24"/>
        </w:rPr>
        <w:fldChar w:fldCharType="begin"/>
      </w:r>
      <w:r w:rsidR="00220213" w:rsidRPr="00EA365F">
        <w:rPr>
          <w:rFonts w:ascii="Times New Roman" w:hAnsi="Times New Roman"/>
          <w:b/>
          <w:sz w:val="24"/>
        </w:rPr>
        <w:instrText xml:space="preserve"> ADDIN </w:instrText>
      </w:r>
      <w:r w:rsidRPr="00EA365F">
        <w:rPr>
          <w:rFonts w:ascii="Times New Roman" w:hAnsi="Times New Roman"/>
          <w:b/>
          <w:sz w:val="24"/>
        </w:rPr>
        <w:fldChar w:fldCharType="end"/>
      </w:r>
    </w:p>
    <w:sectPr w:rsidR="00000000" w:rsidSect="008D01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072" w:rsidRDefault="00744072" w:rsidP="00D46DC9">
      <w:r>
        <w:separator/>
      </w:r>
    </w:p>
  </w:endnote>
  <w:endnote w:type="continuationSeparator" w:id="0">
    <w:p w:rsidR="00744072" w:rsidRDefault="00744072" w:rsidP="00D46D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00000001" w:usb1="00000000" w:usb2="01000407" w:usb3="00000000" w:csb0="0002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メイリオ">
    <w:charset w:val="4E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072" w:rsidRDefault="00744072" w:rsidP="00D46DC9">
      <w:r>
        <w:separator/>
      </w:r>
    </w:p>
  </w:footnote>
  <w:footnote w:type="continuationSeparator" w:id="0">
    <w:p w:rsidR="00744072" w:rsidRDefault="00744072" w:rsidP="00D46D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Century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respdves5ar0zpeswtr5ppt12rwzavt0v9wp&quot;&gt;PS_My EndNote Library&lt;record-ids&gt;&lt;item&gt;116&lt;/item&gt;&lt;item&gt;155&lt;/item&gt;&lt;/record-ids&gt;&lt;/item&gt;&lt;/Libraries&gt;"/>
  </w:docVars>
  <w:rsids>
    <w:rsidRoot w:val="00E31A44"/>
    <w:rsid w:val="000016C3"/>
    <w:rsid w:val="0001315B"/>
    <w:rsid w:val="00014382"/>
    <w:rsid w:val="0002275E"/>
    <w:rsid w:val="0004316D"/>
    <w:rsid w:val="00073EB2"/>
    <w:rsid w:val="000D5EE4"/>
    <w:rsid w:val="000D6E06"/>
    <w:rsid w:val="000E0CB0"/>
    <w:rsid w:val="000F6586"/>
    <w:rsid w:val="000F6BDE"/>
    <w:rsid w:val="000F76EE"/>
    <w:rsid w:val="0012063F"/>
    <w:rsid w:val="001328BC"/>
    <w:rsid w:val="00146C7C"/>
    <w:rsid w:val="001736FF"/>
    <w:rsid w:val="00187BE2"/>
    <w:rsid w:val="001C7A09"/>
    <w:rsid w:val="001D221D"/>
    <w:rsid w:val="001D4A72"/>
    <w:rsid w:val="001F1183"/>
    <w:rsid w:val="00220213"/>
    <w:rsid w:val="0028577B"/>
    <w:rsid w:val="002875E5"/>
    <w:rsid w:val="0029021E"/>
    <w:rsid w:val="00296584"/>
    <w:rsid w:val="002E0F57"/>
    <w:rsid w:val="002E4AF7"/>
    <w:rsid w:val="002F390E"/>
    <w:rsid w:val="002F76EA"/>
    <w:rsid w:val="003044C6"/>
    <w:rsid w:val="0031770F"/>
    <w:rsid w:val="00323D79"/>
    <w:rsid w:val="00356706"/>
    <w:rsid w:val="0039477E"/>
    <w:rsid w:val="003A02EB"/>
    <w:rsid w:val="003B4488"/>
    <w:rsid w:val="003B5E36"/>
    <w:rsid w:val="003B7E10"/>
    <w:rsid w:val="003C4483"/>
    <w:rsid w:val="003F40FB"/>
    <w:rsid w:val="00431C85"/>
    <w:rsid w:val="00434B7C"/>
    <w:rsid w:val="004478FE"/>
    <w:rsid w:val="0046377C"/>
    <w:rsid w:val="00472D63"/>
    <w:rsid w:val="00481A3E"/>
    <w:rsid w:val="004A1928"/>
    <w:rsid w:val="004A619C"/>
    <w:rsid w:val="005215AE"/>
    <w:rsid w:val="0052442A"/>
    <w:rsid w:val="005457A7"/>
    <w:rsid w:val="00555FC2"/>
    <w:rsid w:val="00565040"/>
    <w:rsid w:val="00570562"/>
    <w:rsid w:val="005706FD"/>
    <w:rsid w:val="005A131A"/>
    <w:rsid w:val="006269EA"/>
    <w:rsid w:val="00644E75"/>
    <w:rsid w:val="006D7F3E"/>
    <w:rsid w:val="00700AAC"/>
    <w:rsid w:val="0072541A"/>
    <w:rsid w:val="00744072"/>
    <w:rsid w:val="00770FCA"/>
    <w:rsid w:val="007B5C69"/>
    <w:rsid w:val="00801762"/>
    <w:rsid w:val="00803967"/>
    <w:rsid w:val="008143AF"/>
    <w:rsid w:val="008204DA"/>
    <w:rsid w:val="00824543"/>
    <w:rsid w:val="008303E6"/>
    <w:rsid w:val="0087548B"/>
    <w:rsid w:val="00890234"/>
    <w:rsid w:val="008919FB"/>
    <w:rsid w:val="008A166A"/>
    <w:rsid w:val="008B5D42"/>
    <w:rsid w:val="008C41E6"/>
    <w:rsid w:val="008D0122"/>
    <w:rsid w:val="008E65CC"/>
    <w:rsid w:val="008F0B1E"/>
    <w:rsid w:val="008F58EB"/>
    <w:rsid w:val="00910CB8"/>
    <w:rsid w:val="00927790"/>
    <w:rsid w:val="009322CC"/>
    <w:rsid w:val="009448CB"/>
    <w:rsid w:val="009A7D88"/>
    <w:rsid w:val="009A7E1F"/>
    <w:rsid w:val="009B1B0E"/>
    <w:rsid w:val="009C2ACB"/>
    <w:rsid w:val="00A005BE"/>
    <w:rsid w:val="00A22BFF"/>
    <w:rsid w:val="00A24E34"/>
    <w:rsid w:val="00A629FB"/>
    <w:rsid w:val="00A710A3"/>
    <w:rsid w:val="00A77065"/>
    <w:rsid w:val="00A91589"/>
    <w:rsid w:val="00AD38DC"/>
    <w:rsid w:val="00AF0C19"/>
    <w:rsid w:val="00AF6F36"/>
    <w:rsid w:val="00B11D4C"/>
    <w:rsid w:val="00B22298"/>
    <w:rsid w:val="00B3537B"/>
    <w:rsid w:val="00B41E44"/>
    <w:rsid w:val="00B5164A"/>
    <w:rsid w:val="00B55F45"/>
    <w:rsid w:val="00B56EFC"/>
    <w:rsid w:val="00B670A5"/>
    <w:rsid w:val="00C105B1"/>
    <w:rsid w:val="00C16498"/>
    <w:rsid w:val="00C32023"/>
    <w:rsid w:val="00C363C1"/>
    <w:rsid w:val="00C47EF3"/>
    <w:rsid w:val="00C831F5"/>
    <w:rsid w:val="00C92E5F"/>
    <w:rsid w:val="00C94450"/>
    <w:rsid w:val="00C960DA"/>
    <w:rsid w:val="00CB68AB"/>
    <w:rsid w:val="00CE2732"/>
    <w:rsid w:val="00CE29F1"/>
    <w:rsid w:val="00D24A0B"/>
    <w:rsid w:val="00D46DC9"/>
    <w:rsid w:val="00D56076"/>
    <w:rsid w:val="00DD4687"/>
    <w:rsid w:val="00DE3F8C"/>
    <w:rsid w:val="00DF1E06"/>
    <w:rsid w:val="00DF66CD"/>
    <w:rsid w:val="00E06996"/>
    <w:rsid w:val="00E20D11"/>
    <w:rsid w:val="00E31A44"/>
    <w:rsid w:val="00E4666F"/>
    <w:rsid w:val="00E57FB6"/>
    <w:rsid w:val="00E66816"/>
    <w:rsid w:val="00E812B5"/>
    <w:rsid w:val="00E96727"/>
    <w:rsid w:val="00EA365F"/>
    <w:rsid w:val="00EB4A70"/>
    <w:rsid w:val="00EB6EE2"/>
    <w:rsid w:val="00ED398B"/>
    <w:rsid w:val="00EE58B6"/>
    <w:rsid w:val="00EF2E2D"/>
    <w:rsid w:val="00F00929"/>
    <w:rsid w:val="00F51771"/>
    <w:rsid w:val="00F7051B"/>
    <w:rsid w:val="00F85694"/>
    <w:rsid w:val="00F86A7B"/>
    <w:rsid w:val="00F92E3F"/>
    <w:rsid w:val="00F97C1E"/>
    <w:rsid w:val="00FB1CB0"/>
    <w:rsid w:val="00FC16FC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A44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Heading4">
    <w:name w:val="heading 4"/>
    <w:basedOn w:val="Normal"/>
    <w:next w:val="Normal"/>
    <w:link w:val="Heading4Char"/>
    <w:qFormat/>
    <w:rsid w:val="00927790"/>
    <w:pPr>
      <w:keepNext/>
      <w:widowControl/>
      <w:spacing w:line="480" w:lineRule="exact"/>
      <w:outlineLvl w:val="3"/>
    </w:pPr>
    <w:rPr>
      <w:rFonts w:ascii="Times New Roman" w:hAnsi="Times New Roman"/>
      <w:b/>
      <w:bCs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E31A4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/>
      <w:kern w:val="0"/>
      <w:sz w:val="20"/>
      <w:szCs w:val="20"/>
      <w:lang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31A44"/>
    <w:rPr>
      <w:rFonts w:ascii="ＭＳ ゴシック" w:eastAsia="ＭＳ ゴシック" w:hAnsi="ＭＳ ゴシック" w:cs="Times New Roman"/>
      <w:kern w:val="0"/>
      <w:sz w:val="20"/>
      <w:szCs w:val="20"/>
      <w:lang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63C1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3C1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46DC9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D46DC9"/>
    <w:rPr>
      <w:rFonts w:ascii="Century" w:eastAsia="ＭＳ 明朝" w:hAnsi="Century" w:cs="Times New Roman"/>
      <w:szCs w:val="24"/>
    </w:rPr>
  </w:style>
  <w:style w:type="paragraph" w:styleId="Footer">
    <w:name w:val="footer"/>
    <w:basedOn w:val="Normal"/>
    <w:link w:val="FooterChar"/>
    <w:unhideWhenUsed/>
    <w:rsid w:val="00D46DC9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D46DC9"/>
    <w:rPr>
      <w:rFonts w:ascii="Century" w:eastAsia="ＭＳ 明朝" w:hAnsi="Century" w:cs="Times New Roman"/>
      <w:szCs w:val="24"/>
    </w:rPr>
  </w:style>
  <w:style w:type="paragraph" w:styleId="BodyText2">
    <w:name w:val="Body Text 2"/>
    <w:basedOn w:val="Normal"/>
    <w:link w:val="BodyText2Char"/>
    <w:semiHidden/>
    <w:rsid w:val="00B56EFC"/>
    <w:pPr>
      <w:widowControl/>
      <w:spacing w:line="480" w:lineRule="exact"/>
    </w:pPr>
    <w:rPr>
      <w:rFonts w:ascii="Times New Roman" w:eastAsia="ＭＳ Ｐゴシック" w:hAnsi="Times New Roman"/>
      <w:b/>
      <w:bCs/>
      <w:i/>
      <w:iCs/>
      <w:color w:val="000000"/>
      <w:sz w:val="24"/>
      <w:szCs w:val="48"/>
    </w:rPr>
  </w:style>
  <w:style w:type="character" w:customStyle="1" w:styleId="BodyText2Char">
    <w:name w:val="Body Text 2 Char"/>
    <w:basedOn w:val="DefaultParagraphFont"/>
    <w:link w:val="BodyText2"/>
    <w:semiHidden/>
    <w:rsid w:val="00B56EFC"/>
    <w:rPr>
      <w:rFonts w:ascii="Times New Roman" w:eastAsia="ＭＳ Ｐゴシック" w:hAnsi="Times New Roman" w:cs="Times New Roman"/>
      <w:b/>
      <w:bCs/>
      <w:i/>
      <w:iCs/>
      <w:color w:val="000000"/>
      <w:sz w:val="24"/>
      <w:szCs w:val="48"/>
    </w:rPr>
  </w:style>
  <w:style w:type="character" w:styleId="Hyperlink">
    <w:name w:val="Hyperlink"/>
    <w:basedOn w:val="DefaultParagraphFont"/>
    <w:uiPriority w:val="99"/>
    <w:unhideWhenUsed/>
    <w:rsid w:val="008204DA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rsid w:val="00927790"/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B1CB0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B1CB0"/>
    <w:rPr>
      <w:rFonts w:ascii="Century" w:eastAsia="ＭＳ 明朝" w:hAnsi="Century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A44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4">
    <w:name w:val="heading 4"/>
    <w:basedOn w:val="a"/>
    <w:next w:val="a"/>
    <w:link w:val="40"/>
    <w:qFormat/>
    <w:rsid w:val="00927790"/>
    <w:pPr>
      <w:keepNext/>
      <w:widowControl/>
      <w:spacing w:line="480" w:lineRule="exact"/>
      <w:outlineLvl w:val="3"/>
    </w:pPr>
    <w:rPr>
      <w:rFonts w:ascii="Times New Roman" w:hAnsi="Times New Roman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E31A4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/>
      <w:kern w:val="0"/>
      <w:sz w:val="20"/>
      <w:szCs w:val="20"/>
      <w:lang w:val="x-none" w:eastAsia="x-none"/>
    </w:rPr>
  </w:style>
  <w:style w:type="character" w:customStyle="1" w:styleId="HTML0">
    <w:name w:val="HTML 書式付き (文字)"/>
    <w:basedOn w:val="a0"/>
    <w:link w:val="HTML"/>
    <w:uiPriority w:val="99"/>
    <w:rsid w:val="00E31A44"/>
    <w:rPr>
      <w:rFonts w:ascii="ＭＳ ゴシック" w:eastAsia="ＭＳ ゴシック" w:hAnsi="ＭＳ ゴシック" w:cs="Times New Roman"/>
      <w:kern w:val="0"/>
      <w:sz w:val="20"/>
      <w:szCs w:val="20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C363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363C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46D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6DC9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nhideWhenUsed/>
    <w:rsid w:val="00D46D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6DC9"/>
    <w:rPr>
      <w:rFonts w:ascii="Century" w:eastAsia="ＭＳ 明朝" w:hAnsi="Century" w:cs="Times New Roman"/>
      <w:szCs w:val="24"/>
    </w:rPr>
  </w:style>
  <w:style w:type="paragraph" w:styleId="2">
    <w:name w:val="Body Text 2"/>
    <w:basedOn w:val="a"/>
    <w:link w:val="20"/>
    <w:semiHidden/>
    <w:rsid w:val="00B56EFC"/>
    <w:pPr>
      <w:widowControl/>
      <w:spacing w:line="480" w:lineRule="exact"/>
    </w:pPr>
    <w:rPr>
      <w:rFonts w:ascii="Times New Roman" w:eastAsia="ＭＳ Ｐゴシック" w:hAnsi="Times New Roman"/>
      <w:b/>
      <w:bCs/>
      <w:i/>
      <w:iCs/>
      <w:color w:val="000000"/>
      <w:sz w:val="24"/>
      <w:szCs w:val="48"/>
    </w:rPr>
  </w:style>
  <w:style w:type="character" w:customStyle="1" w:styleId="20">
    <w:name w:val="本文 2 (文字)"/>
    <w:basedOn w:val="a0"/>
    <w:link w:val="2"/>
    <w:semiHidden/>
    <w:rsid w:val="00B56EFC"/>
    <w:rPr>
      <w:rFonts w:ascii="Times New Roman" w:eastAsia="ＭＳ Ｐゴシック" w:hAnsi="Times New Roman" w:cs="Times New Roman"/>
      <w:b/>
      <w:bCs/>
      <w:i/>
      <w:iCs/>
      <w:color w:val="000000"/>
      <w:sz w:val="24"/>
      <w:szCs w:val="48"/>
    </w:rPr>
  </w:style>
  <w:style w:type="character" w:styleId="a9">
    <w:name w:val="Hyperlink"/>
    <w:basedOn w:val="a0"/>
    <w:uiPriority w:val="99"/>
    <w:unhideWhenUsed/>
    <w:rsid w:val="008204DA"/>
    <w:rPr>
      <w:color w:val="0000FF" w:themeColor="hyperlink"/>
      <w:u w:val="single"/>
    </w:rPr>
  </w:style>
  <w:style w:type="character" w:customStyle="1" w:styleId="40">
    <w:name w:val="見出し 4 (文字)"/>
    <w:basedOn w:val="a0"/>
    <w:link w:val="4"/>
    <w:rsid w:val="00927790"/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FB1CB0"/>
    <w:rPr>
      <w:sz w:val="16"/>
      <w:szCs w:val="16"/>
    </w:rPr>
  </w:style>
  <w:style w:type="character" w:customStyle="1" w:styleId="30">
    <w:name w:val="本文 3 (文字)"/>
    <w:basedOn w:val="a0"/>
    <w:link w:val="3"/>
    <w:uiPriority w:val="99"/>
    <w:semiHidden/>
    <w:rsid w:val="00FB1CB0"/>
    <w:rPr>
      <w:rFonts w:ascii="Century" w:eastAsia="ＭＳ 明朝" w:hAnsi="Century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1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522</Words>
  <Characters>2978</Characters>
  <Application>Microsoft Macintosh Word</Application>
  <DocSecurity>0</DocSecurity>
  <Lines>24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大阪大学</Company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nsato</dc:creator>
  <cp:lastModifiedBy>Carolyn Honeychurch</cp:lastModifiedBy>
  <cp:revision>2</cp:revision>
  <cp:lastPrinted>2012-09-20T10:20:00Z</cp:lastPrinted>
  <dcterms:created xsi:type="dcterms:W3CDTF">2012-10-18T18:54:00Z</dcterms:created>
  <dcterms:modified xsi:type="dcterms:W3CDTF">2012-10-18T18:54:00Z</dcterms:modified>
</cp:coreProperties>
</file>